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5CE45" w14:textId="744D1476" w:rsidR="00B8556D" w:rsidRDefault="009A0FDB">
      <w:pPr>
        <w:rPr>
          <w:b/>
          <w:bCs/>
          <w:sz w:val="32"/>
          <w:szCs w:val="32"/>
          <w:lang w:val="en-US"/>
        </w:rPr>
      </w:pPr>
      <w:r w:rsidRPr="009A0FDB">
        <w:rPr>
          <w:b/>
          <w:bCs/>
          <w:sz w:val="32"/>
          <w:szCs w:val="32"/>
          <w:lang w:val="en-US"/>
        </w:rPr>
        <w:t>Deep Learning</w:t>
      </w:r>
    </w:p>
    <w:p w14:paraId="4C16EA61" w14:textId="59A2C7B6" w:rsidR="009A0FDB" w:rsidRDefault="009A0FDB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Form of machine learning.</w:t>
      </w:r>
    </w:p>
    <w:p w14:paraId="54D479CB" w14:textId="66A61082" w:rsidR="009A0FDB" w:rsidRDefault="009A0FDB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Computers learn from experience and understand the world in terms of hierarchy of concepts.</w:t>
      </w:r>
    </w:p>
    <w:p w14:paraId="5C6A80A6" w14:textId="0BD43687" w:rsidR="009A0FDB" w:rsidRDefault="009A0FDB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No need for programmer to specify knowledge needed by computer.</w:t>
      </w:r>
    </w:p>
    <w:p w14:paraId="673C90B6" w14:textId="3F0C500C" w:rsidR="009A0FDB" w:rsidRPr="009A0FDB" w:rsidRDefault="009A0FDB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9A0FDB">
        <w:rPr>
          <w:sz w:val="26"/>
          <w:szCs w:val="26"/>
          <w:lang w:val="en-US"/>
        </w:rPr>
        <w:t>Deep learning has already proven</w:t>
      </w:r>
      <w:r>
        <w:rPr>
          <w:sz w:val="26"/>
          <w:szCs w:val="26"/>
          <w:lang w:val="en-US"/>
        </w:rPr>
        <w:t xml:space="preserve"> </w:t>
      </w:r>
      <w:r w:rsidRPr="009A0FDB">
        <w:rPr>
          <w:sz w:val="26"/>
          <w:szCs w:val="26"/>
          <w:lang w:val="en-US"/>
        </w:rPr>
        <w:t>useful in many software disciplines, including computer vision, speech and audio processing, natural language processing, robotics, bioinformatics and chemistry, video games,</w:t>
      </w:r>
      <w:r>
        <w:rPr>
          <w:sz w:val="26"/>
          <w:szCs w:val="26"/>
          <w:lang w:val="en-US"/>
        </w:rPr>
        <w:t xml:space="preserve"> </w:t>
      </w:r>
      <w:r w:rsidRPr="009A0FDB">
        <w:rPr>
          <w:sz w:val="26"/>
          <w:szCs w:val="26"/>
          <w:lang w:val="en-US"/>
        </w:rPr>
        <w:t>search engines, online advertising and finance</w:t>
      </w:r>
      <w:r>
        <w:rPr>
          <w:sz w:val="26"/>
          <w:szCs w:val="26"/>
          <w:lang w:val="en-US"/>
        </w:rPr>
        <w:t>.</w:t>
      </w:r>
    </w:p>
    <w:p w14:paraId="38CCC91C" w14:textId="69CC88A5" w:rsidR="009A0FDB" w:rsidRDefault="00D0567A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="009A0FDB" w:rsidRPr="00685726">
          <w:rPr>
            <w:rStyle w:val="Hyperlink"/>
            <w:sz w:val="26"/>
            <w:szCs w:val="26"/>
            <w:lang w:val="en-US"/>
          </w:rPr>
          <w:t>https://synapse.koreamed.org/upload/SynapseData/PDFData/1088HIR/hir-22-351.pdf</w:t>
        </w:r>
      </w:hyperlink>
    </w:p>
    <w:p w14:paraId="083F9A47" w14:textId="2A9C247B" w:rsidR="009A0FDB" w:rsidRDefault="009A0FDB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Subset of machine learning with multi-layered (deep) neural networks based on the structure of the human brain</w:t>
      </w:r>
      <w:r w:rsidR="003B0D77">
        <w:rPr>
          <w:sz w:val="26"/>
          <w:szCs w:val="26"/>
          <w:lang w:val="en-US"/>
        </w:rPr>
        <w:t>, specifically biological neurons used for information processing</w:t>
      </w:r>
      <w:r>
        <w:rPr>
          <w:sz w:val="26"/>
          <w:szCs w:val="26"/>
          <w:lang w:val="en-US"/>
        </w:rPr>
        <w:t>.</w:t>
      </w:r>
    </w:p>
    <w:p w14:paraId="489F80EA" w14:textId="450AEDA7" w:rsidR="009A0FDB" w:rsidRDefault="009A0FDB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Used for clustering, classification and regression tasks.</w:t>
      </w:r>
    </w:p>
    <w:p w14:paraId="4F4C0652" w14:textId="255EF85F" w:rsidR="009A0FDB" w:rsidRDefault="009A0FDB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Classification is using machine learning </w:t>
      </w:r>
      <w:r w:rsidR="003B0D77">
        <w:rPr>
          <w:sz w:val="26"/>
          <w:szCs w:val="26"/>
          <w:lang w:val="en-US"/>
        </w:rPr>
        <w:t>take input</w:t>
      </w:r>
      <w:r w:rsidR="00823DD0">
        <w:rPr>
          <w:sz w:val="26"/>
          <w:szCs w:val="26"/>
          <w:lang w:val="en-US"/>
        </w:rPr>
        <w:t xml:space="preserve"> data points</w:t>
      </w:r>
      <w:r w:rsidR="003B0D77">
        <w:rPr>
          <w:sz w:val="26"/>
          <w:szCs w:val="26"/>
          <w:lang w:val="en-US"/>
        </w:rPr>
        <w:t xml:space="preserve"> and assign them</w:t>
      </w:r>
      <w:r w:rsidR="00823DD0">
        <w:rPr>
          <w:sz w:val="26"/>
          <w:szCs w:val="26"/>
          <w:lang w:val="en-US"/>
        </w:rPr>
        <w:t xml:space="preserve"> to a </w:t>
      </w:r>
      <w:r w:rsidR="003B0D77">
        <w:rPr>
          <w:sz w:val="26"/>
          <w:szCs w:val="26"/>
          <w:lang w:val="en-US"/>
        </w:rPr>
        <w:t>particular class of a problem domain</w:t>
      </w:r>
      <w:r w:rsidR="00823DD0">
        <w:rPr>
          <w:sz w:val="26"/>
          <w:szCs w:val="26"/>
          <w:lang w:val="en-US"/>
        </w:rPr>
        <w:t>.</w:t>
      </w:r>
    </w:p>
    <w:p w14:paraId="7535DD8D" w14:textId="43304991" w:rsidR="00823DD0" w:rsidRDefault="00823DD0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Will a stock price go up, down or remain stagnant.</w:t>
      </w:r>
    </w:p>
    <w:p w14:paraId="2E831313" w14:textId="5A628465" w:rsidR="003B0D77" w:rsidRDefault="003B0D77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Deep network is a connection of nodes</w:t>
      </w:r>
      <w:r w:rsidR="008B0651">
        <w:rPr>
          <w:sz w:val="26"/>
          <w:szCs w:val="26"/>
          <w:lang w:val="en-US"/>
        </w:rPr>
        <w:t xml:space="preserve"> (neurons)</w:t>
      </w:r>
      <w:r>
        <w:rPr>
          <w:sz w:val="26"/>
          <w:szCs w:val="26"/>
          <w:lang w:val="en-US"/>
        </w:rPr>
        <w:t>.</w:t>
      </w:r>
      <w:r w:rsidR="008B0651">
        <w:rPr>
          <w:sz w:val="26"/>
          <w:szCs w:val="26"/>
          <w:lang w:val="en-US"/>
        </w:rPr>
        <w:t xml:space="preserve"> Activated through sensors perceiving environment (input), other neurons are activated through weighted connections to previously activated neurons.</w:t>
      </w:r>
      <w:r>
        <w:rPr>
          <w:sz w:val="26"/>
          <w:szCs w:val="26"/>
          <w:lang w:val="en-US"/>
        </w:rPr>
        <w:t xml:space="preserve"> The connections are weights represented by numerical values dictating how much information is carried from the node in the layer before to the node it is connected to.</w:t>
      </w:r>
      <w:r w:rsidR="00823598">
        <w:rPr>
          <w:sz w:val="26"/>
          <w:szCs w:val="26"/>
          <w:lang w:val="en-US"/>
        </w:rPr>
        <w:t xml:space="preserve"> How strongly one neuron is connected to another.</w:t>
      </w:r>
    </w:p>
    <w:p w14:paraId="107E0943" w14:textId="15E3D59F" w:rsidR="008B0651" w:rsidRDefault="008B0651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Learning or credit assignment is the process of finding weights that produce required output (desired behaviour).</w:t>
      </w:r>
    </w:p>
    <w:p w14:paraId="11789D44" w14:textId="7D0E64C8" w:rsidR="00B57417" w:rsidRDefault="00B57417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To train a neural network, is to make it change its weights to produce useful output, in our case which class the data points belong to.</w:t>
      </w:r>
    </w:p>
    <w:p w14:paraId="2C3D48E4" w14:textId="7B16C210" w:rsidR="00B57417" w:rsidRDefault="00B57417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One hot encoding </w:t>
      </w:r>
      <w:r w:rsidR="00823598">
        <w:rPr>
          <w:sz w:val="26"/>
          <w:szCs w:val="26"/>
          <w:lang w:val="en-US"/>
        </w:rPr>
        <w:t xml:space="preserve">representing which </w:t>
      </w:r>
      <w:r>
        <w:rPr>
          <w:sz w:val="26"/>
          <w:szCs w:val="26"/>
          <w:lang w:val="en-US"/>
        </w:rPr>
        <w:t>of the three classes</w:t>
      </w:r>
      <w:r w:rsidR="00823598">
        <w:rPr>
          <w:sz w:val="26"/>
          <w:szCs w:val="26"/>
          <w:lang w:val="en-US"/>
        </w:rPr>
        <w:t xml:space="preserve"> the data points belong to</w:t>
      </w:r>
      <w:r>
        <w:rPr>
          <w:sz w:val="26"/>
          <w:szCs w:val="26"/>
          <w:lang w:val="en-US"/>
        </w:rPr>
        <w:t>.</w:t>
      </w:r>
    </w:p>
    <w:p w14:paraId="331FCDCF" w14:textId="091C0DB2" w:rsidR="00823598" w:rsidRDefault="00823598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 mathematical function taking a vector of inputs and producing a vector of outputs.</w:t>
      </w:r>
    </w:p>
    <w:p w14:paraId="14461014" w14:textId="795F310D" w:rsidR="00823598" w:rsidRDefault="00823598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Forward propagation, input is passed through the network and an output is produced.</w:t>
      </w:r>
    </w:p>
    <w:p w14:paraId="1ADA51A6" w14:textId="2569B016" w:rsidR="00823598" w:rsidRDefault="00823598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After forward propagation, we compare the difference between the output and the label (the value we expected the network to produce).</w:t>
      </w:r>
    </w:p>
    <w:p w14:paraId="3E159C17" w14:textId="1646F157" w:rsidR="00823598" w:rsidRDefault="00823598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The difference between the output and label is measured using a loss function of which there are many.</w:t>
      </w:r>
    </w:p>
    <w:p w14:paraId="3AA54E6D" w14:textId="094F4E80" w:rsidR="00823598" w:rsidRDefault="00823598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Cross-entropy loss.</w:t>
      </w:r>
    </w:p>
    <w:p w14:paraId="42833C79" w14:textId="6E0A0914" w:rsidR="00823598" w:rsidRDefault="00823598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Mean squared error loss</w:t>
      </w:r>
    </w:p>
    <w:p w14:paraId="2D742B24" w14:textId="3E45E674" w:rsidR="00823598" w:rsidRDefault="00823598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If this loss function is minimized, by definition, there is less difference between our output and the labels. Hence, our network will predict more accurately.</w:t>
      </w:r>
    </w:p>
    <w:p w14:paraId="1AA6BA8C" w14:textId="51E7FE73" w:rsidR="00823598" w:rsidRDefault="009909D9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In order update weights, we use gradient descent.</w:t>
      </w:r>
    </w:p>
    <w:p w14:paraId="4C196CA0" w14:textId="24F4A50F" w:rsidR="009909D9" w:rsidRDefault="009909D9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Calculating the derivative (gradient) of the loss function to see in which direction to change weights in order to minimize loss function.</w:t>
      </w:r>
    </w:p>
    <w:p w14:paraId="586CFAA1" w14:textId="306D8B05" w:rsidR="009909D9" w:rsidRDefault="0008256D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Back-propagation is the process of calculating the derivatives of the loss function using the chain rule.</w:t>
      </w:r>
    </w:p>
    <w:p w14:paraId="292505B1" w14:textId="41CA6D04" w:rsidR="0008256D" w:rsidRPr="0008256D" w:rsidRDefault="0008256D" w:rsidP="0008256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Gradient descent is the process of adjusting the parameters (updating the weights) by descending through the gradient ADAM, SGD etc.</w:t>
      </w:r>
      <w:r w:rsidR="00AB1365">
        <w:rPr>
          <w:sz w:val="26"/>
          <w:szCs w:val="26"/>
          <w:lang w:val="en-US"/>
        </w:rPr>
        <w:t xml:space="preserve"> in order to minimize the loss function.</w:t>
      </w:r>
    </w:p>
    <w:p w14:paraId="65B6DDD3" w14:textId="599C149E" w:rsidR="009A0FDB" w:rsidRDefault="00D0567A" w:rsidP="009A0FD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="0008256D" w:rsidRPr="00685726">
          <w:rPr>
            <w:rStyle w:val="Hyperlink"/>
            <w:sz w:val="26"/>
            <w:szCs w:val="26"/>
            <w:lang w:val="en-US"/>
          </w:rPr>
          <w:t>https://towardsdatascience.com/what-is-deep-learning-and-how-does-it-work-2ce44bb692ac</w:t>
        </w:r>
      </w:hyperlink>
    </w:p>
    <w:p w14:paraId="32CE70F4" w14:textId="4B27C3B5" w:rsidR="00D0567A" w:rsidRDefault="00D0567A" w:rsidP="00D0567A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CF2E91">
          <w:rPr>
            <w:rStyle w:val="Hyperlink"/>
            <w:sz w:val="26"/>
            <w:szCs w:val="26"/>
            <w:lang w:val="en-US"/>
          </w:rPr>
          <w:t>https://www.sciencedirect.com/science/article/pii/S0893608014002135</w:t>
        </w:r>
      </w:hyperlink>
    </w:p>
    <w:p w14:paraId="4F8BDB15" w14:textId="0E9C6869" w:rsidR="00D0567A" w:rsidRDefault="00D0567A" w:rsidP="00D0567A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PCA and Linear discriminant analysis could be used for feature extraction. </w:t>
      </w:r>
      <w:r w:rsidRPr="00D0567A">
        <w:rPr>
          <w:sz w:val="26"/>
          <w:szCs w:val="26"/>
          <w:lang w:val="en-US"/>
        </w:rPr>
        <w:t>Temporal bag-of-features learning for predicting mid price movements using high frequency limit</w:t>
      </w:r>
      <w:r>
        <w:rPr>
          <w:sz w:val="26"/>
          <w:szCs w:val="26"/>
          <w:lang w:val="en-US"/>
        </w:rPr>
        <w:t xml:space="preserve"> </w:t>
      </w:r>
      <w:r w:rsidRPr="00D0567A">
        <w:rPr>
          <w:sz w:val="26"/>
          <w:szCs w:val="26"/>
          <w:lang w:val="en-US"/>
        </w:rPr>
        <w:t>order book data</w:t>
      </w:r>
      <w:r>
        <w:rPr>
          <w:sz w:val="26"/>
          <w:szCs w:val="26"/>
          <w:lang w:val="en-US"/>
        </w:rPr>
        <w:t>.</w:t>
      </w:r>
    </w:p>
    <w:p w14:paraId="215E3BF8" w14:textId="2743C06C" w:rsidR="00D0567A" w:rsidRPr="00D0567A" w:rsidRDefault="00D0567A" w:rsidP="00D0567A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Many widely accepted studies show that financial markets are to some extent predictiable, see DeepLOB papers.</w:t>
      </w:r>
    </w:p>
    <w:sectPr w:rsidR="00D0567A" w:rsidRPr="00D05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5278"/>
    <w:multiLevelType w:val="hybridMultilevel"/>
    <w:tmpl w:val="8892BC68"/>
    <w:lvl w:ilvl="0" w:tplc="1AD0DC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1E"/>
    <w:rsid w:val="0008256D"/>
    <w:rsid w:val="003B0D77"/>
    <w:rsid w:val="005561D9"/>
    <w:rsid w:val="00823598"/>
    <w:rsid w:val="00823DD0"/>
    <w:rsid w:val="008B0651"/>
    <w:rsid w:val="00966F1E"/>
    <w:rsid w:val="009909D9"/>
    <w:rsid w:val="009A0FDB"/>
    <w:rsid w:val="00AB1365"/>
    <w:rsid w:val="00B57417"/>
    <w:rsid w:val="00B8556D"/>
    <w:rsid w:val="00D0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5A4B"/>
  <w15:chartTrackingRefBased/>
  <w15:docId w15:val="{32141264-8CC9-4296-87B7-ACB9E37D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F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0F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08936080140021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wardsdatascience.com/what-is-deep-learning-and-how-does-it-work-2ce44bb692ac" TargetMode="External"/><Relationship Id="rId5" Type="http://schemas.openxmlformats.org/officeDocument/2006/relationships/hyperlink" Target="https://synapse.koreamed.org/upload/SynapseData/PDFData/1088HIR/hir-22-351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Parsonson</dc:creator>
  <cp:keywords/>
  <dc:description/>
  <cp:lastModifiedBy>Angus Parsonson</cp:lastModifiedBy>
  <cp:revision>7</cp:revision>
  <dcterms:created xsi:type="dcterms:W3CDTF">2021-04-30T20:09:00Z</dcterms:created>
  <dcterms:modified xsi:type="dcterms:W3CDTF">2021-05-07T13:09:00Z</dcterms:modified>
</cp:coreProperties>
</file>