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E0E0C" w14:textId="77777777" w:rsidR="002B4454" w:rsidRDefault="00000000">
      <w:pPr>
        <w:pStyle w:val="CandidateAddress"/>
        <w:rPr>
          <w:rFonts w:asciiTheme="minorHAnsi" w:eastAsia="宋体" w:hAnsiTheme="minorHAnsi"/>
          <w:sz w:val="24"/>
          <w:szCs w:val="24"/>
          <w:lang w:val="en-US" w:eastAsia="zh-CN"/>
        </w:rPr>
      </w:pPr>
      <w:bookmarkStart w:id="0" w:name="Text1"/>
      <w:r>
        <w:rPr>
          <w:rFonts w:asciiTheme="minorHAnsi" w:eastAsia="宋体" w:hAnsiTheme="minorHAnsi" w:hint="eastAsia"/>
          <w:sz w:val="24"/>
          <w:szCs w:val="24"/>
          <w:lang w:val="en-US" w:eastAsia="zh-CN"/>
        </w:rPr>
        <w:t xml:space="preserve">Angyu </w:t>
      </w:r>
      <w:r>
        <w:rPr>
          <w:rFonts w:asciiTheme="minorHAnsi" w:eastAsia="宋体" w:hAnsiTheme="minorHAnsi"/>
          <w:sz w:val="24"/>
          <w:szCs w:val="24"/>
          <w:lang w:val="en-US" w:eastAsia="zh-CN"/>
        </w:rPr>
        <w:t>Wu</w:t>
      </w:r>
    </w:p>
    <w:bookmarkEnd w:id="0"/>
    <w:p w14:paraId="1A3DB9A7" w14:textId="77777777" w:rsidR="002B4454" w:rsidRDefault="00000000">
      <w:pPr>
        <w:pStyle w:val="CandidateEmail"/>
        <w:rPr>
          <w:rFonts w:asciiTheme="minorHAnsi" w:eastAsia="宋体" w:hAnsiTheme="minorHAnsi"/>
          <w:sz w:val="24"/>
          <w:szCs w:val="24"/>
          <w:lang w:val="fr-CA" w:eastAsia="zh-CN"/>
        </w:rPr>
      </w:pPr>
      <w:r>
        <w:rPr>
          <w:rFonts w:asciiTheme="minorHAnsi" w:eastAsia="宋体" w:hAnsiTheme="minorHAnsi"/>
          <w:sz w:val="24"/>
          <w:szCs w:val="24"/>
          <w:lang w:val="fr-CA" w:eastAsia="zh-CN"/>
        </w:rPr>
        <w:t>angyuwu@hotmail.com</w:t>
      </w:r>
    </w:p>
    <w:p w14:paraId="4D080699" w14:textId="77777777" w:rsidR="002B4454" w:rsidRDefault="00000000">
      <w:pPr>
        <w:pStyle w:val="CandidateEmail"/>
        <w:rPr>
          <w:rFonts w:asciiTheme="minorHAnsi" w:eastAsia="宋体" w:hAnsiTheme="minorHAnsi"/>
          <w:sz w:val="24"/>
          <w:szCs w:val="24"/>
          <w:lang w:val="en-US" w:eastAsia="zh-CN"/>
        </w:rPr>
      </w:pPr>
      <w:r>
        <w:rPr>
          <w:rFonts w:asciiTheme="minorHAnsi" w:eastAsia="宋体" w:hAnsiTheme="minorHAnsi"/>
          <w:sz w:val="24"/>
          <w:szCs w:val="24"/>
          <w:lang w:val="en-US" w:eastAsia="zh-CN"/>
        </w:rPr>
        <w:t>8077060052</w:t>
      </w:r>
    </w:p>
    <w:p w14:paraId="47F1E7A2" w14:textId="77777777" w:rsidR="002B4454" w:rsidRDefault="00000000">
      <w:pPr>
        <w:pStyle w:val="SectionHeading"/>
        <w:tabs>
          <w:tab w:val="right" w:pos="9720"/>
        </w:tabs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EDUCATION </w:t>
      </w:r>
    </w:p>
    <w:p w14:paraId="265019B4" w14:textId="77777777" w:rsidR="002B4454" w:rsidRDefault="00000000">
      <w:pPr>
        <w:pStyle w:val="Institution"/>
        <w:tabs>
          <w:tab w:val="right" w:pos="9720"/>
        </w:tabs>
        <w:spacing w:before="0"/>
        <w:rPr>
          <w:rFonts w:asciiTheme="minorHAnsi" w:hAnsiTheme="minorHAnsi"/>
          <w:i/>
          <w:sz w:val="24"/>
          <w:szCs w:val="24"/>
        </w:rPr>
      </w:pPr>
      <w:r>
        <w:rPr>
          <w:rStyle w:val="InstitutionBold"/>
          <w:rFonts w:asciiTheme="minorHAnsi" w:eastAsiaTheme="minorEastAsia" w:hAnsiTheme="minorHAnsi"/>
          <w:i/>
          <w:sz w:val="24"/>
          <w:szCs w:val="24"/>
          <w:lang w:eastAsia="zh-CN"/>
        </w:rPr>
        <w:t xml:space="preserve">University of Ottawa </w:t>
      </w:r>
      <w:r>
        <w:rPr>
          <w:rStyle w:val="InstitutionBold"/>
          <w:rFonts w:asciiTheme="minorHAnsi" w:eastAsiaTheme="minorEastAsia" w:hAnsiTheme="minorHAnsi"/>
          <w:i/>
          <w:sz w:val="24"/>
          <w:szCs w:val="24"/>
          <w:lang w:eastAsia="zh-CN"/>
        </w:rPr>
        <w:tab/>
      </w:r>
      <w:r>
        <w:rPr>
          <w:rFonts w:asciiTheme="minorHAnsi" w:hAnsiTheme="minorHAnsi"/>
          <w:i/>
          <w:sz w:val="24"/>
          <w:szCs w:val="24"/>
        </w:rPr>
        <w:t>Ottawa, Canada</w:t>
      </w:r>
    </w:p>
    <w:p w14:paraId="69F6DEC9" w14:textId="77777777" w:rsidR="002B4454" w:rsidRDefault="00000000">
      <w:pPr>
        <w:pStyle w:val="Degree"/>
        <w:tabs>
          <w:tab w:val="right" w:pos="9720"/>
        </w:tabs>
        <w:rPr>
          <w:rFonts w:asciiTheme="minorHAnsi" w:eastAsiaTheme="minorEastAsia" w:hAnsiTheme="minorHAnsi"/>
          <w:sz w:val="24"/>
          <w:szCs w:val="24"/>
          <w:lang w:eastAsia="zh-CN"/>
        </w:rPr>
      </w:pPr>
      <w:r>
        <w:rPr>
          <w:rFonts w:asciiTheme="minorHAnsi" w:hAnsiTheme="minorHAnsi" w:hint="eastAsia"/>
          <w:sz w:val="24"/>
          <w:szCs w:val="24"/>
        </w:rPr>
        <w:t>M</w:t>
      </w:r>
      <w:r>
        <w:rPr>
          <w:rFonts w:asciiTheme="minorHAnsi" w:hAnsiTheme="minorHAnsi"/>
          <w:sz w:val="24"/>
          <w:szCs w:val="24"/>
        </w:rPr>
        <w:t>aster’s degree, Applied Data Science</w:t>
      </w:r>
      <w:r>
        <w:rPr>
          <w:rFonts w:asciiTheme="minorHAnsi" w:hAnsiTheme="minorHAnsi"/>
          <w:sz w:val="24"/>
          <w:szCs w:val="24"/>
        </w:rPr>
        <w:tab/>
        <w:t>September 2021 - May 202</w:t>
      </w:r>
      <w:r>
        <w:rPr>
          <w:rFonts w:asciiTheme="minorHAnsi" w:eastAsiaTheme="minorEastAsia" w:hAnsiTheme="minorHAnsi" w:hint="eastAsia"/>
          <w:sz w:val="24"/>
          <w:szCs w:val="24"/>
          <w:lang w:eastAsia="zh-CN"/>
        </w:rPr>
        <w:t>2</w:t>
      </w:r>
    </w:p>
    <w:p w14:paraId="3ECDC167" w14:textId="77777777" w:rsidR="002B4454" w:rsidRDefault="00000000">
      <w:pPr>
        <w:pStyle w:val="Degree"/>
        <w:tabs>
          <w:tab w:val="right" w:pos="9720"/>
        </w:tabs>
        <w:rPr>
          <w:rFonts w:asciiTheme="minorHAnsi" w:hAnsiTheme="minorHAnsi"/>
          <w:sz w:val="24"/>
          <w:szCs w:val="24"/>
        </w:rPr>
      </w:pPr>
      <w:r>
        <w:rPr>
          <w:rStyle w:val="InstitutionBold"/>
          <w:rFonts w:asciiTheme="minorHAnsi" w:eastAsia="Times New Roman" w:hAnsiTheme="minorHAnsi" w:hint="eastAsia"/>
          <w:iCs w:val="0"/>
          <w:sz w:val="24"/>
          <w:szCs w:val="24"/>
        </w:rPr>
        <w:t>University of Washington</w:t>
      </w:r>
      <w:r>
        <w:rPr>
          <w:rFonts w:asciiTheme="minorHAnsi" w:hAnsiTheme="minorHAnsi"/>
          <w:sz w:val="24"/>
          <w:szCs w:val="24"/>
        </w:rPr>
        <w:tab/>
      </w:r>
      <w:bookmarkStart w:id="1" w:name="Text32"/>
      <w:r>
        <w:rPr>
          <w:rFonts w:asciiTheme="minorHAnsi" w:eastAsia="Times New Roman" w:hAnsiTheme="minorHAnsi" w:hint="eastAsia"/>
          <w:iCs w:val="0"/>
          <w:sz w:val="24"/>
          <w:szCs w:val="24"/>
        </w:rPr>
        <w:t>Seattle,</w:t>
      </w:r>
      <w:r>
        <w:rPr>
          <w:rFonts w:asciiTheme="minorHAnsi" w:eastAsia="Times New Roman" w:hAnsiTheme="minorHAnsi"/>
          <w:iCs w:val="0"/>
          <w:sz w:val="24"/>
          <w:szCs w:val="24"/>
        </w:rPr>
        <w:t xml:space="preserve"> </w:t>
      </w:r>
      <w:r>
        <w:rPr>
          <w:rFonts w:asciiTheme="minorHAnsi" w:eastAsia="Times New Roman" w:hAnsiTheme="minorHAnsi" w:hint="eastAsia"/>
          <w:iCs w:val="0"/>
          <w:sz w:val="24"/>
          <w:szCs w:val="24"/>
        </w:rPr>
        <w:t>USA</w:t>
      </w:r>
      <w:r>
        <w:rPr>
          <w:rFonts w:asciiTheme="minorHAnsi" w:eastAsia="Times New Roman" w:hAnsiTheme="minorHAnsi"/>
          <w:iCs w:val="0"/>
          <w:sz w:val="24"/>
          <w:szCs w:val="24"/>
        </w:rPr>
        <w:t xml:space="preserve"> </w:t>
      </w:r>
      <w:bookmarkEnd w:id="1"/>
    </w:p>
    <w:p w14:paraId="768153F9" w14:textId="77777777" w:rsidR="002B4454" w:rsidRDefault="00000000">
      <w:pPr>
        <w:pStyle w:val="Degree"/>
        <w:tabs>
          <w:tab w:val="right" w:pos="9720"/>
        </w:tabs>
        <w:rPr>
          <w:rFonts w:asciiTheme="minorHAnsi" w:eastAsia="宋体" w:hAnsiTheme="minorHAnsi"/>
          <w:sz w:val="24"/>
          <w:szCs w:val="24"/>
          <w:lang w:val="en-US" w:eastAsia="zh-CN"/>
        </w:rPr>
      </w:pPr>
      <w:bookmarkStart w:id="2" w:name="Text8"/>
      <w:bookmarkStart w:id="3" w:name="Text9"/>
      <w:r>
        <w:rPr>
          <w:rFonts w:asciiTheme="minorHAnsi" w:hAnsiTheme="minorHAnsi"/>
          <w:sz w:val="24"/>
          <w:szCs w:val="24"/>
        </w:rPr>
        <w:t xml:space="preserve">Bachelor of Science, </w:t>
      </w:r>
      <w:bookmarkEnd w:id="2"/>
      <w:r>
        <w:rPr>
          <w:rFonts w:asciiTheme="minorHAnsi" w:eastAsia="宋体" w:hAnsiTheme="minorHAnsi" w:hint="eastAsia"/>
          <w:sz w:val="24"/>
          <w:szCs w:val="24"/>
          <w:lang w:val="en-US" w:eastAsia="zh-CN"/>
        </w:rPr>
        <w:t xml:space="preserve">Applied </w:t>
      </w:r>
      <w:r>
        <w:rPr>
          <w:rFonts w:asciiTheme="minorHAnsi" w:eastAsia="宋体" w:hAnsiTheme="minorHAnsi"/>
          <w:sz w:val="24"/>
          <w:szCs w:val="24"/>
          <w:lang w:val="en-US" w:eastAsia="zh-CN"/>
        </w:rPr>
        <w:t>Mathematics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i w:val="0"/>
          <w:sz w:val="24"/>
          <w:szCs w:val="24"/>
        </w:rPr>
        <w:t>20</w:t>
      </w:r>
      <w:r>
        <w:rPr>
          <w:rFonts w:asciiTheme="minorHAnsi" w:eastAsia="宋体" w:hAnsiTheme="minorHAnsi" w:hint="eastAsia"/>
          <w:i w:val="0"/>
          <w:sz w:val="24"/>
          <w:szCs w:val="24"/>
          <w:lang w:val="en-US" w:eastAsia="zh-CN"/>
        </w:rPr>
        <w:t>11</w:t>
      </w:r>
      <w:r>
        <w:rPr>
          <w:rFonts w:asciiTheme="minorHAnsi" w:hAnsiTheme="minorHAnsi"/>
          <w:i w:val="0"/>
          <w:sz w:val="24"/>
          <w:szCs w:val="24"/>
        </w:rPr>
        <w:t>-20</w:t>
      </w:r>
      <w:r>
        <w:rPr>
          <w:rFonts w:asciiTheme="minorHAnsi" w:eastAsia="宋体" w:hAnsiTheme="minorHAnsi" w:hint="eastAsia"/>
          <w:i w:val="0"/>
          <w:sz w:val="24"/>
          <w:szCs w:val="24"/>
          <w:lang w:val="en-US" w:eastAsia="zh-CN"/>
        </w:rPr>
        <w:t>15</w:t>
      </w:r>
    </w:p>
    <w:bookmarkEnd w:id="3"/>
    <w:p w14:paraId="5A7F6334" w14:textId="77777777" w:rsidR="002B4454" w:rsidRDefault="00000000">
      <w:pPr>
        <w:pStyle w:val="SectionHeading"/>
        <w:tabs>
          <w:tab w:val="right" w:pos="9720"/>
        </w:tabs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SKILLS SUMMARY</w:t>
      </w:r>
    </w:p>
    <w:p w14:paraId="640DA385" w14:textId="77777777" w:rsidR="002B4454" w:rsidRDefault="00000000">
      <w:pPr>
        <w:pStyle w:val="ResumeBullet"/>
        <w:tabs>
          <w:tab w:val="right" w:pos="9720"/>
        </w:tabs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 w:hint="eastAsia"/>
          <w:sz w:val="24"/>
          <w:szCs w:val="24"/>
        </w:rPr>
        <w:t>D</w:t>
      </w:r>
      <w:r>
        <w:rPr>
          <w:rFonts w:asciiTheme="minorHAnsi" w:hAnsiTheme="minorHAnsi"/>
          <w:sz w:val="24"/>
          <w:szCs w:val="24"/>
        </w:rPr>
        <w:t xml:space="preserve">ata </w:t>
      </w:r>
      <w:r>
        <w:rPr>
          <w:rFonts w:asciiTheme="minorHAnsi" w:eastAsiaTheme="minorEastAsia" w:hAnsiTheme="minorHAnsi" w:hint="eastAsia"/>
          <w:sz w:val="24"/>
          <w:szCs w:val="24"/>
          <w:lang w:eastAsia="zh-CN"/>
        </w:rPr>
        <w:t>Engineering</w:t>
      </w:r>
      <w:r>
        <w:rPr>
          <w:rFonts w:asciiTheme="minorHAnsi" w:hAnsiTheme="minorHAnsi"/>
          <w:sz w:val="24"/>
          <w:szCs w:val="24"/>
        </w:rPr>
        <w:t>: Advanced SQL, Python, SAS, Spark, Machine Learning</w:t>
      </w:r>
      <w:r>
        <w:rPr>
          <w:rFonts w:asciiTheme="minorHAnsi" w:eastAsiaTheme="minorEastAsia" w:hAnsiTheme="minorHAnsi" w:hint="eastAsia"/>
          <w:sz w:val="24"/>
          <w:szCs w:val="24"/>
          <w:lang w:eastAsia="zh-CN"/>
        </w:rPr>
        <w:t>,</w:t>
      </w:r>
      <w:r>
        <w:rPr>
          <w:rFonts w:ascii="Arial" w:hAnsi="Arial" w:cs="Arial"/>
          <w:color w:val="222222"/>
          <w:shd w:val="clear" w:color="auto" w:fill="FFFFFF"/>
        </w:rPr>
        <w:t xml:space="preserve"> Databricks</w:t>
      </w:r>
      <w:r>
        <w:rPr>
          <w:rFonts w:ascii="Arial" w:eastAsiaTheme="minorEastAsia" w:hAnsi="Arial" w:cs="Arial" w:hint="eastAsia"/>
          <w:color w:val="222222"/>
          <w:shd w:val="clear" w:color="auto" w:fill="FFFFFF"/>
          <w:lang w:eastAsia="zh-CN"/>
        </w:rPr>
        <w:t>,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eastAsiaTheme="minorEastAsia" w:hAnsi="Arial" w:cs="Arial" w:hint="eastAsia"/>
          <w:color w:val="222222"/>
          <w:shd w:val="clear" w:color="auto" w:fill="FFFFFF"/>
          <w:lang w:eastAsia="zh-CN"/>
        </w:rPr>
        <w:t>PostgreSQL, SQL Server</w:t>
      </w:r>
      <w:r>
        <w:rPr>
          <w:rFonts w:asciiTheme="minorHAnsi" w:hAnsiTheme="minorHAnsi"/>
          <w:sz w:val="24"/>
          <w:szCs w:val="24"/>
        </w:rPr>
        <w:t>.</w:t>
      </w:r>
    </w:p>
    <w:p w14:paraId="7A471927" w14:textId="77777777" w:rsidR="002B4454" w:rsidRDefault="00000000">
      <w:pPr>
        <w:pStyle w:val="ResumeBullet"/>
        <w:tabs>
          <w:tab w:val="right" w:pos="9720"/>
        </w:tabs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 w:hint="eastAsia"/>
          <w:sz w:val="24"/>
          <w:szCs w:val="24"/>
        </w:rPr>
        <w:t>D</w:t>
      </w:r>
      <w:r>
        <w:rPr>
          <w:rFonts w:asciiTheme="minorHAnsi" w:hAnsiTheme="minorHAnsi"/>
          <w:sz w:val="24"/>
          <w:szCs w:val="24"/>
        </w:rPr>
        <w:t>ata Visualization: Tableau, Power BI, Pivot Table.</w:t>
      </w:r>
    </w:p>
    <w:p w14:paraId="149CE654" w14:textId="77777777" w:rsidR="002B4454" w:rsidRDefault="00000000">
      <w:pPr>
        <w:pStyle w:val="ResumeBullet"/>
        <w:tabs>
          <w:tab w:val="right" w:pos="9720"/>
        </w:tabs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Programming Language: SQL, Python, Jav</w:t>
      </w:r>
      <w:r>
        <w:rPr>
          <w:rFonts w:asciiTheme="minorHAnsi" w:hAnsiTheme="minorHAnsi" w:hint="eastAsia"/>
          <w:sz w:val="24"/>
          <w:szCs w:val="24"/>
        </w:rPr>
        <w:t>a</w:t>
      </w:r>
      <w:r>
        <w:rPr>
          <w:rFonts w:asciiTheme="minorHAnsi" w:hAnsiTheme="minorHAnsi"/>
          <w:sz w:val="24"/>
          <w:szCs w:val="24"/>
        </w:rPr>
        <w:t>, C#, Git, Shell, Bash.</w:t>
      </w:r>
    </w:p>
    <w:p w14:paraId="623CF36A" w14:textId="77777777" w:rsidR="002B4454" w:rsidRDefault="00000000">
      <w:pPr>
        <w:pStyle w:val="SectionHeading"/>
        <w:tabs>
          <w:tab w:val="right" w:pos="9720"/>
        </w:tabs>
        <w:rPr>
          <w:rFonts w:asciiTheme="minorHAnsi" w:eastAsia="Batang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EXPERIENCE</w:t>
      </w:r>
    </w:p>
    <w:p w14:paraId="57530D9C" w14:textId="77777777" w:rsidR="002B4454" w:rsidRDefault="00000000">
      <w:pPr>
        <w:pStyle w:val="ResumeBullet"/>
        <w:numPr>
          <w:ilvl w:val="0"/>
          <w:numId w:val="0"/>
        </w:numPr>
        <w:tabs>
          <w:tab w:val="right" w:pos="9720"/>
        </w:tabs>
        <w:rPr>
          <w:rFonts w:asciiTheme="minorHAnsi" w:hAnsiTheme="minorHAnsi"/>
          <w:sz w:val="22"/>
          <w:szCs w:val="22"/>
        </w:rPr>
      </w:pPr>
      <w:r>
        <w:rPr>
          <w:rStyle w:val="InstitutionBold"/>
          <w:rFonts w:asciiTheme="minorHAnsi" w:eastAsia="宋体" w:hAnsiTheme="minorHAnsi" w:cstheme="minorBidi"/>
          <w:sz w:val="24"/>
          <w:szCs w:val="24"/>
        </w:rPr>
        <w:t xml:space="preserve">Bell </w:t>
      </w:r>
      <w:r>
        <w:rPr>
          <w:rStyle w:val="InstitutionBold"/>
          <w:rFonts w:asciiTheme="minorHAnsi" w:eastAsia="宋体" w:hAnsiTheme="minorHAnsi" w:cstheme="minorBidi" w:hint="eastAsia"/>
          <w:sz w:val="24"/>
          <w:szCs w:val="24"/>
          <w:lang w:eastAsia="zh-CN"/>
        </w:rPr>
        <w:t>Ca</w:t>
      </w:r>
      <w:r>
        <w:rPr>
          <w:rStyle w:val="InstitutionBold"/>
          <w:rFonts w:asciiTheme="minorHAnsi" w:eastAsia="宋体" w:hAnsiTheme="minorHAnsi" w:cstheme="minorBidi"/>
          <w:sz w:val="24"/>
          <w:szCs w:val="24"/>
        </w:rPr>
        <w:t>nada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="CIDFont+F1" w:eastAsia="CIDFont+F1" w:cs="CIDFont+F1"/>
          <w:lang w:val="en-US" w:eastAsia="zh-CN"/>
        </w:rPr>
        <w:t xml:space="preserve"> Toronto</w:t>
      </w:r>
      <w:r>
        <w:rPr>
          <w:rFonts w:asciiTheme="minorHAnsi" w:eastAsia="宋体" w:hAnsiTheme="minorHAnsi" w:cstheme="minorBidi" w:hint="eastAsia"/>
          <w:spacing w:val="0"/>
          <w:sz w:val="24"/>
          <w:szCs w:val="24"/>
          <w:lang w:val="en-US" w:eastAsia="zh-CN"/>
        </w:rPr>
        <w:t xml:space="preserve">, </w:t>
      </w:r>
      <w:r>
        <w:rPr>
          <w:rFonts w:asciiTheme="minorHAnsi" w:eastAsia="宋体" w:hAnsiTheme="minorHAnsi" w:cstheme="minorBidi"/>
          <w:spacing w:val="0"/>
          <w:sz w:val="24"/>
          <w:szCs w:val="24"/>
          <w:lang w:val="en-US" w:eastAsia="zh-CN"/>
        </w:rPr>
        <w:t>Canada</w:t>
      </w:r>
    </w:p>
    <w:p w14:paraId="283E0D4A" w14:textId="0C099A35" w:rsidR="002B4454" w:rsidRDefault="00000000">
      <w:pPr>
        <w:pStyle w:val="ResumeBullet"/>
        <w:numPr>
          <w:ilvl w:val="0"/>
          <w:numId w:val="0"/>
        </w:numPr>
        <w:tabs>
          <w:tab w:val="right" w:pos="9720"/>
        </w:tabs>
        <w:rPr>
          <w:rFonts w:asciiTheme="minorHAnsi" w:eastAsiaTheme="minorEastAsia" w:hAnsiTheme="minorHAnsi" w:hint="eastAsia"/>
          <w:sz w:val="22"/>
          <w:szCs w:val="22"/>
          <w:lang w:eastAsia="zh-CN"/>
        </w:rPr>
      </w:pPr>
      <w:r>
        <w:rPr>
          <w:rStyle w:val="InstitutionBold"/>
          <w:rFonts w:asciiTheme="minorHAnsi" w:eastAsia="宋体" w:hAnsiTheme="minorHAnsi" w:cstheme="minorBidi"/>
          <w:sz w:val="24"/>
          <w:szCs w:val="24"/>
        </w:rPr>
        <w:t xml:space="preserve">Business Intelligence </w:t>
      </w:r>
      <w:r>
        <w:rPr>
          <w:rStyle w:val="InstitutionBold"/>
          <w:rFonts w:asciiTheme="minorHAnsi" w:eastAsia="宋体" w:hAnsiTheme="minorHAnsi" w:cstheme="minorBidi" w:hint="eastAsia"/>
          <w:sz w:val="24"/>
          <w:szCs w:val="24"/>
        </w:rPr>
        <w:t>Ana</w:t>
      </w:r>
      <w:r>
        <w:rPr>
          <w:rStyle w:val="InstitutionBold"/>
          <w:rFonts w:asciiTheme="minorHAnsi" w:eastAsia="宋体" w:hAnsiTheme="minorHAnsi" w:cstheme="minorBidi"/>
          <w:sz w:val="24"/>
          <w:szCs w:val="24"/>
        </w:rPr>
        <w:t>lyst</w:t>
      </w:r>
      <w:r>
        <w:rPr>
          <w:rFonts w:asciiTheme="minorHAnsi" w:eastAsiaTheme="minorEastAsia" w:hAnsiTheme="minorHAnsi"/>
          <w:sz w:val="22"/>
          <w:szCs w:val="22"/>
          <w:lang w:eastAsia="zh-CN"/>
        </w:rPr>
        <w:tab/>
      </w:r>
      <w:r>
        <w:rPr>
          <w:rFonts w:asciiTheme="minorHAnsi" w:eastAsia="宋体" w:hAnsiTheme="minorHAnsi"/>
          <w:spacing w:val="-6"/>
          <w:sz w:val="24"/>
          <w:szCs w:val="24"/>
          <w:lang w:val="en-US" w:eastAsia="zh-CN"/>
        </w:rPr>
        <w:t xml:space="preserve">July 2023 – </w:t>
      </w:r>
      <w:r w:rsidR="00C837EE">
        <w:rPr>
          <w:rFonts w:asciiTheme="minorHAnsi" w:eastAsia="宋体" w:hAnsiTheme="minorHAnsi" w:hint="eastAsia"/>
          <w:spacing w:val="-6"/>
          <w:sz w:val="24"/>
          <w:szCs w:val="24"/>
          <w:lang w:val="en-US" w:eastAsia="zh-CN"/>
        </w:rPr>
        <w:t>November 2024</w:t>
      </w:r>
    </w:p>
    <w:p w14:paraId="6F908DC5" w14:textId="77777777" w:rsidR="002B4454" w:rsidRDefault="00000000">
      <w:pPr>
        <w:pStyle w:val="ResumeBullet"/>
        <w:tabs>
          <w:tab w:val="right" w:pos="9720"/>
        </w:tabs>
        <w:rPr>
          <w:rFonts w:asciiTheme="minorHAnsi" w:hAnsiTheme="minorHAnsi"/>
          <w:sz w:val="24"/>
          <w:szCs w:val="24"/>
        </w:rPr>
      </w:pPr>
      <w:r>
        <w:rPr>
          <w:rFonts w:asciiTheme="minorHAnsi" w:eastAsiaTheme="minorEastAsia" w:hAnsiTheme="minorHAnsi"/>
          <w:sz w:val="24"/>
          <w:szCs w:val="24"/>
          <w:lang w:eastAsia="zh-CN"/>
        </w:rPr>
        <w:t>Developed ETL pipelines and SQL scripts</w:t>
      </w:r>
      <w:r>
        <w:rPr>
          <w:rFonts w:asciiTheme="minorHAnsi" w:eastAsiaTheme="minorEastAsia" w:hAnsiTheme="minorHAnsi" w:hint="eastAsia"/>
          <w:sz w:val="24"/>
          <w:szCs w:val="24"/>
          <w:lang w:eastAsia="zh-CN"/>
        </w:rPr>
        <w:t xml:space="preserve">, in SQL Server, </w:t>
      </w:r>
      <w:r>
        <w:rPr>
          <w:rFonts w:asciiTheme="minorHAnsi" w:eastAsiaTheme="minorEastAsia" w:hAnsiTheme="minorHAnsi"/>
          <w:sz w:val="24"/>
          <w:szCs w:val="24"/>
          <w:lang w:eastAsia="zh-CN"/>
        </w:rPr>
        <w:t>PostgresSQL</w:t>
      </w:r>
      <w:r>
        <w:rPr>
          <w:rFonts w:asciiTheme="minorHAnsi" w:eastAsiaTheme="minorEastAsia" w:hAnsiTheme="minorHAnsi" w:hint="eastAsia"/>
          <w:sz w:val="24"/>
          <w:szCs w:val="24"/>
          <w:lang w:eastAsia="zh-CN"/>
        </w:rPr>
        <w:t>,Teradata, and SAS,</w:t>
      </w:r>
      <w:r>
        <w:rPr>
          <w:rFonts w:asciiTheme="minorHAnsi" w:eastAsiaTheme="minorEastAsia" w:hAnsiTheme="minorHAnsi"/>
          <w:sz w:val="24"/>
          <w:szCs w:val="24"/>
          <w:lang w:eastAsia="zh-CN"/>
        </w:rPr>
        <w:t xml:space="preserve"> to integrate large and complex data sets to support various business projects and ad-hoc requests.</w:t>
      </w:r>
    </w:p>
    <w:p w14:paraId="179BC01F" w14:textId="77777777" w:rsidR="002B4454" w:rsidRDefault="00000000">
      <w:pPr>
        <w:pStyle w:val="ResumeBullet"/>
        <w:tabs>
          <w:tab w:val="right" w:pos="9720"/>
        </w:tabs>
        <w:rPr>
          <w:rFonts w:asciiTheme="minorHAnsi" w:hAnsiTheme="minorHAnsi"/>
          <w:sz w:val="24"/>
          <w:szCs w:val="24"/>
        </w:rPr>
      </w:pPr>
      <w:r>
        <w:rPr>
          <w:rFonts w:asciiTheme="minorHAnsi" w:eastAsiaTheme="minorEastAsia" w:hAnsiTheme="minorHAnsi"/>
          <w:sz w:val="24"/>
          <w:szCs w:val="24"/>
          <w:lang w:eastAsia="zh-CN"/>
        </w:rPr>
        <w:t>D</w:t>
      </w:r>
      <w:r>
        <w:rPr>
          <w:rFonts w:asciiTheme="minorHAnsi" w:eastAsiaTheme="minorEastAsia" w:hAnsiTheme="minorHAnsi" w:hint="eastAsia"/>
          <w:sz w:val="24"/>
          <w:szCs w:val="24"/>
          <w:lang w:eastAsia="zh-CN"/>
        </w:rPr>
        <w:t>elivered data analytics and business intelligence outputs following company</w:t>
      </w:r>
      <w:r>
        <w:rPr>
          <w:rFonts w:asciiTheme="minorHAnsi" w:eastAsiaTheme="minorEastAsia" w:hAnsiTheme="minorHAnsi"/>
          <w:sz w:val="24"/>
          <w:szCs w:val="24"/>
          <w:lang w:eastAsia="zh-CN"/>
        </w:rPr>
        <w:t>’</w:t>
      </w:r>
      <w:r>
        <w:rPr>
          <w:rFonts w:asciiTheme="minorHAnsi" w:eastAsiaTheme="minorEastAsia" w:hAnsiTheme="minorHAnsi" w:hint="eastAsia"/>
          <w:sz w:val="24"/>
          <w:szCs w:val="24"/>
          <w:lang w:eastAsia="zh-CN"/>
        </w:rPr>
        <w:t>s business rules and requirements.</w:t>
      </w:r>
    </w:p>
    <w:p w14:paraId="4D261AFC" w14:textId="77777777" w:rsidR="002B4454" w:rsidRDefault="00000000">
      <w:pPr>
        <w:pStyle w:val="ResumeBullet"/>
        <w:tabs>
          <w:tab w:val="right" w:pos="9720"/>
        </w:tabs>
        <w:rPr>
          <w:rFonts w:asciiTheme="minorHAnsi" w:hAnsiTheme="minorHAnsi"/>
          <w:sz w:val="24"/>
          <w:szCs w:val="24"/>
        </w:rPr>
      </w:pPr>
      <w:r>
        <w:rPr>
          <w:rFonts w:asciiTheme="minorHAnsi" w:eastAsiaTheme="minorEastAsia" w:hAnsiTheme="minorHAnsi" w:hint="eastAsia"/>
          <w:sz w:val="24"/>
          <w:szCs w:val="24"/>
          <w:lang w:eastAsia="zh-CN"/>
        </w:rPr>
        <w:t>Delivered dataset and analytical result using Excel pivot tables and advanced Excel functions.</w:t>
      </w:r>
    </w:p>
    <w:p w14:paraId="49E61874" w14:textId="77777777" w:rsidR="002B4454" w:rsidRDefault="00000000">
      <w:pPr>
        <w:pStyle w:val="ResumeBullet"/>
        <w:tabs>
          <w:tab w:val="right" w:pos="9720"/>
        </w:tabs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Created and presented monthly </w:t>
      </w:r>
      <w:r>
        <w:rPr>
          <w:rFonts w:asciiTheme="minorHAnsi" w:eastAsiaTheme="minorEastAsia" w:hAnsiTheme="minorHAnsi" w:hint="eastAsia"/>
          <w:sz w:val="24"/>
          <w:szCs w:val="24"/>
          <w:lang w:eastAsia="zh-CN"/>
        </w:rPr>
        <w:t>KPI</w:t>
      </w:r>
      <w:r>
        <w:rPr>
          <w:rFonts w:asciiTheme="minorHAnsi" w:hAnsiTheme="minorHAnsi"/>
          <w:sz w:val="24"/>
          <w:szCs w:val="24"/>
        </w:rPr>
        <w:t xml:space="preserve"> reports, providing </w:t>
      </w:r>
      <w:r>
        <w:rPr>
          <w:rFonts w:asciiTheme="minorHAnsi" w:hAnsiTheme="minorHAnsi" w:hint="eastAsia"/>
          <w:sz w:val="24"/>
          <w:szCs w:val="24"/>
        </w:rPr>
        <w:t>actionable reco</w:t>
      </w:r>
      <w:r>
        <w:rPr>
          <w:rFonts w:asciiTheme="minorHAnsi" w:eastAsiaTheme="minorEastAsia" w:hAnsiTheme="minorHAnsi" w:hint="eastAsia"/>
          <w:sz w:val="24"/>
          <w:szCs w:val="24"/>
          <w:lang w:eastAsia="zh-CN"/>
        </w:rPr>
        <w:t>mmendations</w:t>
      </w:r>
      <w:r>
        <w:rPr>
          <w:rFonts w:asciiTheme="minorHAnsi" w:hAnsiTheme="minorHAnsi"/>
          <w:sz w:val="24"/>
          <w:szCs w:val="24"/>
        </w:rPr>
        <w:t xml:space="preserve"> to senior managers.</w:t>
      </w:r>
    </w:p>
    <w:p w14:paraId="1B44EAFE" w14:textId="77777777" w:rsidR="002B4454" w:rsidRDefault="00000000">
      <w:pPr>
        <w:pStyle w:val="ResumeBullet"/>
        <w:tabs>
          <w:tab w:val="right" w:pos="9720"/>
        </w:tabs>
        <w:rPr>
          <w:rFonts w:asciiTheme="minorHAnsi" w:hAnsiTheme="minorHAnsi"/>
          <w:sz w:val="24"/>
          <w:szCs w:val="24"/>
        </w:rPr>
      </w:pPr>
      <w:r>
        <w:rPr>
          <w:rFonts w:asciiTheme="minorHAnsi" w:eastAsiaTheme="minorEastAsia" w:hAnsiTheme="minorHAnsi"/>
          <w:sz w:val="24"/>
          <w:szCs w:val="24"/>
          <w:lang w:eastAsia="zh-CN"/>
        </w:rPr>
        <w:t>C</w:t>
      </w:r>
      <w:r>
        <w:rPr>
          <w:rFonts w:asciiTheme="minorHAnsi" w:eastAsiaTheme="minorEastAsia" w:hAnsiTheme="minorHAnsi" w:hint="eastAsia"/>
          <w:sz w:val="24"/>
          <w:szCs w:val="24"/>
          <w:lang w:eastAsia="zh-CN"/>
        </w:rPr>
        <w:t xml:space="preserve">ollaborated with business team and market team to prepare and </w:t>
      </w:r>
      <w:r>
        <w:rPr>
          <w:rFonts w:asciiTheme="minorHAnsi" w:eastAsiaTheme="minorEastAsia" w:hAnsiTheme="minorHAnsi"/>
          <w:sz w:val="24"/>
          <w:szCs w:val="24"/>
          <w:lang w:eastAsia="zh-CN"/>
        </w:rPr>
        <w:t>complete</w:t>
      </w:r>
      <w:r>
        <w:rPr>
          <w:rFonts w:asciiTheme="minorHAnsi" w:eastAsiaTheme="minorEastAsia" w:hAnsiTheme="minorHAnsi" w:hint="eastAsia"/>
          <w:sz w:val="24"/>
          <w:szCs w:val="24"/>
          <w:lang w:eastAsia="zh-CN"/>
        </w:rPr>
        <w:t xml:space="preserve"> data analytics projects.</w:t>
      </w:r>
    </w:p>
    <w:p w14:paraId="3DF7C560" w14:textId="77777777" w:rsidR="002B4454" w:rsidRDefault="00000000">
      <w:pPr>
        <w:pStyle w:val="ResumeBullet"/>
        <w:tabs>
          <w:tab w:val="right" w:pos="9720"/>
        </w:tabs>
        <w:rPr>
          <w:rFonts w:asciiTheme="minorHAnsi" w:hAnsiTheme="minorHAnsi"/>
          <w:sz w:val="24"/>
          <w:szCs w:val="24"/>
        </w:rPr>
      </w:pPr>
      <w:r>
        <w:rPr>
          <w:rFonts w:asciiTheme="minorHAnsi" w:eastAsiaTheme="minorEastAsia" w:hAnsiTheme="minorHAnsi"/>
          <w:sz w:val="24"/>
          <w:szCs w:val="24"/>
          <w:lang w:eastAsia="zh-CN"/>
        </w:rPr>
        <w:t>B</w:t>
      </w:r>
      <w:r>
        <w:rPr>
          <w:rFonts w:asciiTheme="minorHAnsi" w:eastAsiaTheme="minorEastAsia" w:hAnsiTheme="minorHAnsi" w:hint="eastAsia"/>
          <w:sz w:val="24"/>
          <w:szCs w:val="24"/>
          <w:lang w:eastAsia="zh-CN"/>
        </w:rPr>
        <w:t>uilt and maintained data visualization projects in Power BI for product trending analysis.</w:t>
      </w:r>
    </w:p>
    <w:p w14:paraId="655BC911" w14:textId="77777777" w:rsidR="002B4454" w:rsidRDefault="00000000">
      <w:pPr>
        <w:pStyle w:val="ResumeBullet"/>
        <w:tabs>
          <w:tab w:val="right" w:pos="9720"/>
        </w:tabs>
        <w:rPr>
          <w:rFonts w:asciiTheme="minorHAnsi" w:hAnsiTheme="minorHAnsi"/>
          <w:sz w:val="24"/>
          <w:szCs w:val="24"/>
        </w:rPr>
      </w:pPr>
      <w:r>
        <w:rPr>
          <w:rFonts w:asciiTheme="minorHAnsi" w:eastAsiaTheme="minorEastAsia" w:hAnsiTheme="minorHAnsi" w:hint="eastAsia"/>
          <w:sz w:val="24"/>
          <w:szCs w:val="24"/>
          <w:lang w:eastAsia="zh-CN"/>
        </w:rPr>
        <w:t>T</w:t>
      </w:r>
      <w:r>
        <w:rPr>
          <w:rFonts w:asciiTheme="minorHAnsi" w:eastAsiaTheme="minorEastAsia" w:hAnsiTheme="minorHAnsi"/>
          <w:sz w:val="24"/>
          <w:szCs w:val="24"/>
          <w:lang w:eastAsia="zh-CN"/>
        </w:rPr>
        <w:t>est</w:t>
      </w:r>
      <w:r>
        <w:rPr>
          <w:rFonts w:asciiTheme="minorHAnsi" w:eastAsiaTheme="minorEastAsia" w:hAnsiTheme="minorHAnsi" w:hint="eastAsia"/>
          <w:sz w:val="24"/>
          <w:szCs w:val="24"/>
          <w:lang w:eastAsia="zh-CN"/>
        </w:rPr>
        <w:t>ed</w:t>
      </w:r>
      <w:r>
        <w:rPr>
          <w:rFonts w:asciiTheme="minorHAnsi" w:eastAsiaTheme="minorEastAsia" w:hAnsiTheme="minorHAnsi"/>
          <w:sz w:val="24"/>
          <w:szCs w:val="24"/>
          <w:lang w:eastAsia="zh-CN"/>
        </w:rPr>
        <w:t xml:space="preserve"> and maintain</w:t>
      </w:r>
      <w:r>
        <w:rPr>
          <w:rFonts w:asciiTheme="minorHAnsi" w:eastAsiaTheme="minorEastAsia" w:hAnsiTheme="minorHAnsi" w:hint="eastAsia"/>
          <w:sz w:val="24"/>
          <w:szCs w:val="24"/>
          <w:lang w:eastAsia="zh-CN"/>
        </w:rPr>
        <w:t>ed</w:t>
      </w:r>
      <w:r>
        <w:rPr>
          <w:rFonts w:asciiTheme="minorHAnsi" w:eastAsiaTheme="minorEastAsia" w:hAnsiTheme="minorHAnsi"/>
          <w:sz w:val="24"/>
          <w:szCs w:val="24"/>
          <w:lang w:eastAsia="zh-CN"/>
        </w:rPr>
        <w:t xml:space="preserve"> </w:t>
      </w:r>
      <w:r>
        <w:rPr>
          <w:rFonts w:asciiTheme="minorHAnsi" w:eastAsiaTheme="minorEastAsia" w:hAnsiTheme="minorHAnsi" w:hint="eastAsia"/>
          <w:sz w:val="24"/>
          <w:szCs w:val="24"/>
          <w:lang w:eastAsia="zh-CN"/>
        </w:rPr>
        <w:t xml:space="preserve">the </w:t>
      </w:r>
      <w:r>
        <w:rPr>
          <w:rFonts w:asciiTheme="minorHAnsi" w:eastAsiaTheme="minorEastAsia" w:hAnsiTheme="minorHAnsi"/>
          <w:sz w:val="24"/>
          <w:szCs w:val="24"/>
          <w:lang w:eastAsia="zh-CN"/>
        </w:rPr>
        <w:t xml:space="preserve">data quality </w:t>
      </w:r>
      <w:r>
        <w:rPr>
          <w:rFonts w:asciiTheme="minorHAnsi" w:eastAsiaTheme="minorEastAsia" w:hAnsiTheme="minorHAnsi" w:hint="eastAsia"/>
          <w:sz w:val="24"/>
          <w:szCs w:val="24"/>
          <w:lang w:eastAsia="zh-CN"/>
        </w:rPr>
        <w:t xml:space="preserve">for new data warehouse and BI projects by </w:t>
      </w:r>
      <w:r>
        <w:rPr>
          <w:rFonts w:asciiTheme="minorHAnsi" w:eastAsiaTheme="minorEastAsia" w:hAnsiTheme="minorHAnsi"/>
          <w:sz w:val="24"/>
          <w:szCs w:val="24"/>
          <w:lang w:eastAsia="zh-CN"/>
        </w:rPr>
        <w:t>analysing</w:t>
      </w:r>
      <w:r>
        <w:rPr>
          <w:rFonts w:asciiTheme="minorHAnsi" w:eastAsiaTheme="minorEastAsia" w:hAnsiTheme="minorHAnsi" w:hint="eastAsia"/>
          <w:sz w:val="24"/>
          <w:szCs w:val="24"/>
          <w:lang w:eastAsia="zh-CN"/>
        </w:rPr>
        <w:t xml:space="preserve"> and solving the root causes</w:t>
      </w:r>
      <w:r>
        <w:rPr>
          <w:rFonts w:asciiTheme="minorHAnsi" w:eastAsiaTheme="minorEastAsia" w:hAnsiTheme="minorHAnsi"/>
          <w:sz w:val="24"/>
          <w:szCs w:val="24"/>
          <w:lang w:eastAsia="zh-CN"/>
        </w:rPr>
        <w:t>.</w:t>
      </w:r>
    </w:p>
    <w:p w14:paraId="0D3D7F2D" w14:textId="77777777" w:rsidR="002B4454" w:rsidRDefault="00000000">
      <w:pPr>
        <w:pStyle w:val="ResumeBullet"/>
        <w:tabs>
          <w:tab w:val="right" w:pos="9720"/>
        </w:tabs>
        <w:rPr>
          <w:rFonts w:asciiTheme="minorHAnsi" w:hAnsiTheme="minorHAnsi"/>
          <w:sz w:val="24"/>
          <w:szCs w:val="24"/>
        </w:rPr>
      </w:pPr>
      <w:r>
        <w:rPr>
          <w:rFonts w:asciiTheme="minorHAnsi" w:eastAsiaTheme="minorEastAsia" w:hAnsiTheme="minorHAnsi" w:hint="eastAsia"/>
          <w:sz w:val="24"/>
          <w:szCs w:val="24"/>
          <w:lang w:eastAsia="zh-CN"/>
        </w:rPr>
        <w:t>P</w:t>
      </w:r>
      <w:r>
        <w:rPr>
          <w:rFonts w:asciiTheme="minorHAnsi" w:eastAsiaTheme="minorEastAsia" w:hAnsiTheme="minorHAnsi"/>
          <w:sz w:val="24"/>
          <w:szCs w:val="24"/>
          <w:lang w:eastAsia="zh-CN"/>
        </w:rPr>
        <w:t xml:space="preserve">rocessed BI </w:t>
      </w:r>
      <w:r>
        <w:rPr>
          <w:rFonts w:asciiTheme="minorHAnsi" w:eastAsiaTheme="minorEastAsia" w:hAnsiTheme="minorHAnsi" w:hint="eastAsia"/>
          <w:sz w:val="24"/>
          <w:szCs w:val="24"/>
          <w:lang w:eastAsia="zh-CN"/>
        </w:rPr>
        <w:t>request</w:t>
      </w:r>
      <w:r>
        <w:rPr>
          <w:rFonts w:asciiTheme="minorHAnsi" w:eastAsiaTheme="minorEastAsia" w:hAnsiTheme="minorHAnsi"/>
          <w:sz w:val="24"/>
          <w:szCs w:val="24"/>
          <w:lang w:eastAsia="zh-CN"/>
        </w:rPr>
        <w:t xml:space="preserve">s from </w:t>
      </w:r>
      <w:r>
        <w:rPr>
          <w:rFonts w:asciiTheme="minorHAnsi" w:hAnsiTheme="minorHAnsi"/>
          <w:sz w:val="24"/>
          <w:szCs w:val="24"/>
        </w:rPr>
        <w:t>cross-functional teams, gathered and analysed business requirements, and translated them into data-driven solutions.</w:t>
      </w:r>
    </w:p>
    <w:p w14:paraId="0B448757" w14:textId="77777777" w:rsidR="002B44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IDFont+F1" w:eastAsia="CIDFont+F1" w:hAnsi="Times New Roman" w:cs="CIDFont+F1"/>
          <w:sz w:val="21"/>
          <w:szCs w:val="21"/>
          <w:lang w:val="en-US" w:eastAsia="zh-CN"/>
        </w:rPr>
      </w:pPr>
      <w:r>
        <w:rPr>
          <w:rStyle w:val="InstitutionBold"/>
          <w:rFonts w:eastAsia="宋体" w:hint="eastAsia"/>
          <w:sz w:val="24"/>
          <w:szCs w:val="24"/>
        </w:rPr>
        <w:t>Na</w:t>
      </w:r>
      <w:r>
        <w:rPr>
          <w:rStyle w:val="InstitutionBold"/>
          <w:rFonts w:eastAsia="宋体"/>
          <w:sz w:val="24"/>
          <w:szCs w:val="24"/>
        </w:rPr>
        <w:t>tional Research Council Canada</w:t>
      </w:r>
      <w:r>
        <w:rPr>
          <w:rStyle w:val="InstitutionBold"/>
          <w:rFonts w:eastAsia="宋体"/>
          <w:sz w:val="24"/>
          <w:szCs w:val="24"/>
        </w:rPr>
        <w:tab/>
      </w:r>
      <w:r>
        <w:rPr>
          <w:rStyle w:val="InstitutionBold"/>
          <w:rFonts w:eastAsia="宋体"/>
          <w:sz w:val="24"/>
          <w:szCs w:val="24"/>
        </w:rPr>
        <w:tab/>
      </w:r>
      <w:r>
        <w:rPr>
          <w:rFonts w:ascii="CIDFont+F1" w:eastAsia="CIDFont+F1" w:hAnsi="Times New Roman" w:cs="CIDFont+F1"/>
          <w:sz w:val="21"/>
          <w:szCs w:val="21"/>
          <w:lang w:val="en-US" w:eastAsia="zh-CN"/>
        </w:rPr>
        <w:tab/>
      </w:r>
      <w:r>
        <w:rPr>
          <w:rFonts w:ascii="CIDFont+F1" w:eastAsia="CIDFont+F1" w:hAnsi="Times New Roman" w:cs="CIDFont+F1"/>
          <w:sz w:val="21"/>
          <w:szCs w:val="21"/>
          <w:lang w:val="en-US" w:eastAsia="zh-CN"/>
        </w:rPr>
        <w:tab/>
      </w:r>
      <w:r>
        <w:rPr>
          <w:rFonts w:ascii="CIDFont+F1" w:eastAsia="CIDFont+F1" w:hAnsi="Times New Roman" w:cs="CIDFont+F1"/>
          <w:sz w:val="21"/>
          <w:szCs w:val="21"/>
          <w:lang w:val="en-US" w:eastAsia="zh-CN"/>
        </w:rPr>
        <w:tab/>
      </w:r>
      <w:r>
        <w:rPr>
          <w:rFonts w:ascii="CIDFont+F1" w:eastAsia="CIDFont+F1" w:hAnsi="Times New Roman" w:cs="CIDFont+F1"/>
          <w:sz w:val="21"/>
          <w:szCs w:val="21"/>
          <w:lang w:val="en-US" w:eastAsia="zh-CN"/>
        </w:rPr>
        <w:tab/>
        <w:t xml:space="preserve">     </w:t>
      </w:r>
      <w:r>
        <w:rPr>
          <w:rFonts w:ascii="CIDFont+F1" w:eastAsia="CIDFont+F1" w:hAnsi="Times New Roman" w:cs="CIDFont+F1"/>
          <w:sz w:val="21"/>
          <w:szCs w:val="21"/>
          <w:lang w:val="en-US" w:eastAsia="zh-CN"/>
        </w:rPr>
        <w:tab/>
        <w:t xml:space="preserve">    </w:t>
      </w:r>
      <w:r>
        <w:rPr>
          <w:rFonts w:eastAsia="宋体"/>
          <w:sz w:val="24"/>
          <w:szCs w:val="24"/>
          <w:lang w:val="en-US" w:eastAsia="zh-CN"/>
        </w:rPr>
        <w:t>Ottawa</w:t>
      </w:r>
      <w:r>
        <w:rPr>
          <w:rFonts w:eastAsia="宋体" w:hint="eastAsia"/>
          <w:sz w:val="24"/>
          <w:szCs w:val="24"/>
          <w:lang w:val="en-US" w:eastAsia="zh-CN"/>
        </w:rPr>
        <w:t xml:space="preserve">, </w:t>
      </w:r>
      <w:r>
        <w:rPr>
          <w:rFonts w:eastAsia="宋体"/>
          <w:sz w:val="24"/>
          <w:szCs w:val="24"/>
          <w:lang w:val="en-US" w:eastAsia="zh-CN"/>
        </w:rPr>
        <w:t>Canada</w:t>
      </w:r>
    </w:p>
    <w:p w14:paraId="5F08CB9A" w14:textId="77777777" w:rsidR="002B4454" w:rsidRDefault="00000000">
      <w:pPr>
        <w:pStyle w:val="Institution"/>
        <w:tabs>
          <w:tab w:val="right" w:pos="9720"/>
        </w:tabs>
        <w:spacing w:before="0"/>
        <w:rPr>
          <w:rFonts w:asciiTheme="minorHAnsi" w:eastAsia="宋体" w:hAnsiTheme="minorHAnsi"/>
          <w:smallCaps/>
          <w:sz w:val="24"/>
          <w:szCs w:val="24"/>
          <w:lang w:val="en-US" w:eastAsia="zh-CN"/>
        </w:rPr>
      </w:pPr>
      <w:r>
        <w:rPr>
          <w:rStyle w:val="InstitutionBold"/>
          <w:rFonts w:asciiTheme="minorHAnsi" w:eastAsia="宋体" w:hAnsiTheme="minorHAnsi" w:cstheme="minorBidi" w:hint="eastAsia"/>
          <w:sz w:val="24"/>
          <w:szCs w:val="24"/>
        </w:rPr>
        <w:t>D</w:t>
      </w:r>
      <w:r>
        <w:rPr>
          <w:rStyle w:val="InstitutionBold"/>
          <w:rFonts w:asciiTheme="minorHAnsi" w:eastAsia="宋体" w:hAnsiTheme="minorHAnsi" w:cstheme="minorBidi"/>
          <w:sz w:val="24"/>
          <w:szCs w:val="24"/>
        </w:rPr>
        <w:t>ata Engineer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eastAsia="宋体" w:hAnsiTheme="minorHAnsi" w:hint="eastAsia"/>
          <w:sz w:val="24"/>
          <w:szCs w:val="24"/>
          <w:lang w:val="en-US" w:eastAsia="zh-CN"/>
        </w:rPr>
        <w:t>May</w:t>
      </w:r>
      <w:r>
        <w:rPr>
          <w:rFonts w:asciiTheme="minorHAnsi" w:hAnsiTheme="minorHAnsi"/>
          <w:sz w:val="24"/>
          <w:szCs w:val="24"/>
        </w:rPr>
        <w:t xml:space="preserve"> 2022 – </w:t>
      </w:r>
      <w:r>
        <w:rPr>
          <w:rFonts w:asciiTheme="minorHAnsi" w:eastAsia="宋体" w:hAnsiTheme="minorHAnsi" w:hint="eastAsia"/>
          <w:sz w:val="24"/>
          <w:szCs w:val="24"/>
          <w:lang w:val="en-US" w:eastAsia="zh-CN"/>
        </w:rPr>
        <w:t>April</w:t>
      </w:r>
      <w:r>
        <w:rPr>
          <w:rFonts w:asciiTheme="minorHAnsi" w:eastAsia="宋体" w:hAnsiTheme="minorHAnsi"/>
          <w:sz w:val="24"/>
          <w:szCs w:val="24"/>
          <w:lang w:val="en-US" w:eastAsia="zh-CN"/>
        </w:rPr>
        <w:t xml:space="preserve"> </w:t>
      </w:r>
      <w:r>
        <w:rPr>
          <w:rFonts w:asciiTheme="minorHAnsi" w:eastAsia="宋体" w:hAnsiTheme="minorHAnsi" w:hint="eastAsia"/>
          <w:sz w:val="24"/>
          <w:szCs w:val="24"/>
          <w:lang w:val="en-US" w:eastAsia="zh-CN"/>
        </w:rPr>
        <w:t>20</w:t>
      </w:r>
      <w:r>
        <w:rPr>
          <w:rFonts w:asciiTheme="minorHAnsi" w:eastAsia="宋体" w:hAnsiTheme="minorHAnsi"/>
          <w:sz w:val="24"/>
          <w:szCs w:val="24"/>
          <w:lang w:val="en-US" w:eastAsia="zh-CN"/>
        </w:rPr>
        <w:t>23</w:t>
      </w:r>
    </w:p>
    <w:p w14:paraId="6F77B938" w14:textId="77777777" w:rsidR="002B4454" w:rsidRDefault="00000000">
      <w:pPr>
        <w:pStyle w:val="ResumeBullet"/>
        <w:tabs>
          <w:tab w:val="right" w:pos="9720"/>
        </w:tabs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Participated end-to-end data analytics project development using </w:t>
      </w:r>
      <w:r>
        <w:rPr>
          <w:rFonts w:asciiTheme="minorHAnsi" w:eastAsia="宋体" w:hAnsiTheme="minorHAnsi" w:hint="eastAsia"/>
          <w:sz w:val="24"/>
          <w:szCs w:val="24"/>
          <w:lang w:val="en-US" w:eastAsia="zh-CN"/>
        </w:rPr>
        <w:t>SQL and Python scripting</w:t>
      </w:r>
      <w:r>
        <w:rPr>
          <w:rFonts w:asciiTheme="minorHAnsi" w:hAnsiTheme="minorHAnsi"/>
          <w:sz w:val="24"/>
          <w:szCs w:val="24"/>
        </w:rPr>
        <w:t>.</w:t>
      </w:r>
    </w:p>
    <w:p w14:paraId="5F099739" w14:textId="77777777" w:rsidR="002B4454" w:rsidRDefault="00000000">
      <w:pPr>
        <w:pStyle w:val="ResumeBullet"/>
        <w:tabs>
          <w:tab w:val="right" w:pos="9720"/>
        </w:tabs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Built and maintained SQL Server database from </w:t>
      </w:r>
      <w:r>
        <w:rPr>
          <w:rFonts w:asciiTheme="minorHAnsi" w:eastAsiaTheme="minorEastAsia" w:hAnsiTheme="minorHAnsi" w:hint="eastAsia"/>
          <w:sz w:val="24"/>
          <w:szCs w:val="24"/>
          <w:lang w:eastAsia="zh-CN"/>
        </w:rPr>
        <w:t>multiple</w:t>
      </w:r>
      <w:r>
        <w:rPr>
          <w:rFonts w:asciiTheme="minorHAnsi" w:hAnsiTheme="minorHAnsi"/>
          <w:sz w:val="24"/>
          <w:szCs w:val="24"/>
        </w:rPr>
        <w:t xml:space="preserve"> data sources, including JSON, CSV, and API, SQL, and NoSQL.</w:t>
      </w:r>
    </w:p>
    <w:p w14:paraId="0DFB458B" w14:textId="77777777" w:rsidR="002B4454" w:rsidRDefault="00000000">
      <w:pPr>
        <w:pStyle w:val="ResumeBullet"/>
        <w:tabs>
          <w:tab w:val="right" w:pos="9720"/>
        </w:tabs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 w:hint="eastAsia"/>
          <w:sz w:val="24"/>
          <w:szCs w:val="24"/>
        </w:rPr>
        <w:t>M</w:t>
      </w:r>
      <w:r>
        <w:rPr>
          <w:rFonts w:asciiTheme="minorHAnsi" w:hAnsiTheme="minorHAnsi"/>
          <w:sz w:val="24"/>
          <w:szCs w:val="24"/>
        </w:rPr>
        <w:t>aintained and developed ETL data pipeline</w:t>
      </w:r>
      <w:r>
        <w:rPr>
          <w:rFonts w:asciiTheme="minorHAnsi" w:eastAsiaTheme="minorEastAsia" w:hAnsiTheme="minorHAnsi" w:hint="eastAsia"/>
          <w:sz w:val="24"/>
          <w:szCs w:val="24"/>
          <w:lang w:eastAsia="zh-CN"/>
        </w:rPr>
        <w:t xml:space="preserve"> </w:t>
      </w:r>
      <w:r>
        <w:rPr>
          <w:rFonts w:asciiTheme="minorHAnsi" w:hAnsiTheme="minorHAnsi"/>
          <w:sz w:val="24"/>
          <w:szCs w:val="24"/>
        </w:rPr>
        <w:t>using Python, C# and SQL scripts.</w:t>
      </w:r>
    </w:p>
    <w:p w14:paraId="7BA7A52F" w14:textId="77777777" w:rsidR="002B4454" w:rsidRDefault="00000000">
      <w:pPr>
        <w:pStyle w:val="ResumeBullet"/>
        <w:tabs>
          <w:tab w:val="right" w:pos="9720"/>
        </w:tabs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Collaborated with teams to create </w:t>
      </w:r>
      <w:r>
        <w:rPr>
          <w:rFonts w:asciiTheme="minorHAnsi" w:eastAsiaTheme="minorEastAsia" w:hAnsiTheme="minorHAnsi" w:hint="eastAsia"/>
          <w:sz w:val="24"/>
          <w:szCs w:val="24"/>
          <w:lang w:eastAsia="zh-CN"/>
        </w:rPr>
        <w:t>Power BI</w:t>
      </w:r>
      <w:r>
        <w:rPr>
          <w:rFonts w:asciiTheme="minorHAnsi" w:hAnsiTheme="minorHAnsi"/>
          <w:sz w:val="24"/>
          <w:szCs w:val="24"/>
        </w:rPr>
        <w:t xml:space="preserve"> dashboards, providing insights to stakeholders, and enhancing decision-making. </w:t>
      </w:r>
    </w:p>
    <w:p w14:paraId="6978E50C" w14:textId="77777777" w:rsidR="002B4454" w:rsidRDefault="00000000">
      <w:pPr>
        <w:pStyle w:val="ResumeBullet"/>
        <w:tabs>
          <w:tab w:val="right" w:pos="9720"/>
        </w:tabs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Worked in an agile methodology and utilized Git</w:t>
      </w:r>
      <w:r>
        <w:rPr>
          <w:rFonts w:asciiTheme="minorHAnsi" w:hAnsiTheme="minorHAnsi" w:hint="eastAsia"/>
          <w:sz w:val="24"/>
          <w:szCs w:val="24"/>
        </w:rPr>
        <w:t>Lab</w:t>
      </w:r>
      <w:r>
        <w:rPr>
          <w:rFonts w:asciiTheme="minorHAnsi" w:hAnsiTheme="minorHAnsi"/>
          <w:sz w:val="24"/>
          <w:szCs w:val="24"/>
        </w:rPr>
        <w:t xml:space="preserve"> for efficient version controls.</w:t>
      </w:r>
    </w:p>
    <w:sectPr w:rsidR="002B4454">
      <w:pgSz w:w="11904" w:h="16834"/>
      <w:pgMar w:top="720" w:right="1080" w:bottom="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3AD6EC" w14:textId="77777777" w:rsidR="00465120" w:rsidRDefault="00465120">
      <w:pPr>
        <w:spacing w:line="240" w:lineRule="auto"/>
      </w:pPr>
      <w:r>
        <w:separator/>
      </w:r>
    </w:p>
  </w:endnote>
  <w:endnote w:type="continuationSeparator" w:id="0">
    <w:p w14:paraId="3EDC29CC" w14:textId="77777777" w:rsidR="00465120" w:rsidRDefault="004651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1">
    <w:altName w:val="微软雅黑"/>
    <w:charset w:val="86"/>
    <w:family w:val="auto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5DF9CC" w14:textId="77777777" w:rsidR="00465120" w:rsidRDefault="00465120">
      <w:pPr>
        <w:spacing w:after="0"/>
      </w:pPr>
      <w:r>
        <w:separator/>
      </w:r>
    </w:p>
  </w:footnote>
  <w:footnote w:type="continuationSeparator" w:id="0">
    <w:p w14:paraId="739BCED4" w14:textId="77777777" w:rsidR="00465120" w:rsidRDefault="0046512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C128E0"/>
    <w:multiLevelType w:val="multilevel"/>
    <w:tmpl w:val="79C128E0"/>
    <w:lvl w:ilvl="0">
      <w:start w:val="1"/>
      <w:numFmt w:val="bullet"/>
      <w:pStyle w:val="Resume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Batang" w:hint="default"/>
      </w:rPr>
    </w:lvl>
    <w:lvl w:ilvl="1">
      <w:start w:val="1"/>
      <w:numFmt w:val="bullet"/>
      <w:lvlText w:val="o"/>
      <w:lvlJc w:val="left"/>
      <w:pPr>
        <w:tabs>
          <w:tab w:val="left" w:pos="-2160"/>
        </w:tabs>
        <w:ind w:left="-216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left" w:pos="-1440"/>
        </w:tabs>
        <w:ind w:left="-1440" w:hanging="360"/>
      </w:pPr>
      <w:rPr>
        <w:rFonts w:ascii="Wingdings" w:hAnsi="Wingdings" w:cs="Batang" w:hint="default"/>
      </w:rPr>
    </w:lvl>
    <w:lvl w:ilvl="3">
      <w:start w:val="1"/>
      <w:numFmt w:val="bullet"/>
      <w:lvlText w:val=""/>
      <w:lvlJc w:val="left"/>
      <w:pPr>
        <w:tabs>
          <w:tab w:val="left" w:pos="-720"/>
        </w:tabs>
        <w:ind w:left="-720" w:hanging="360"/>
      </w:pPr>
      <w:rPr>
        <w:rFonts w:ascii="Symbol" w:hAnsi="Symbol" w:cs="Batang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Batang" w:hint="default"/>
      </w:rPr>
    </w:lvl>
    <w:lvl w:ilvl="6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Batang" w:hint="default"/>
      </w:rPr>
    </w:lvl>
    <w:lvl w:ilvl="7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Batang" w:hint="default"/>
      </w:rPr>
    </w:lvl>
  </w:abstractNum>
  <w:num w:numId="1" w16cid:durableId="1379863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c0MDY0MLQ0MTS0MLZU0lEKTi0uzszPAymwqAUAQA5aSiwAAAA="/>
    <w:docVar w:name="commondata" w:val="eyJoZGlkIjoiYzZkNzQ4ZWFiZmQ4NTRhOWRkZTk3YTMwMjlmMmZhYmUifQ=="/>
  </w:docVars>
  <w:rsids>
    <w:rsidRoot w:val="0084788A"/>
    <w:rsid w:val="0001193E"/>
    <w:rsid w:val="00012C3A"/>
    <w:rsid w:val="00032F1C"/>
    <w:rsid w:val="000338CD"/>
    <w:rsid w:val="0003504E"/>
    <w:rsid w:val="00040086"/>
    <w:rsid w:val="00050EAF"/>
    <w:rsid w:val="00063A37"/>
    <w:rsid w:val="00067469"/>
    <w:rsid w:val="00086129"/>
    <w:rsid w:val="000977FD"/>
    <w:rsid w:val="000C0606"/>
    <w:rsid w:val="000C768D"/>
    <w:rsid w:val="000E578F"/>
    <w:rsid w:val="000F4DA4"/>
    <w:rsid w:val="001011C8"/>
    <w:rsid w:val="00150D16"/>
    <w:rsid w:val="00152E15"/>
    <w:rsid w:val="00160388"/>
    <w:rsid w:val="0016759A"/>
    <w:rsid w:val="001959DD"/>
    <w:rsid w:val="00197E13"/>
    <w:rsid w:val="001B095F"/>
    <w:rsid w:val="001B4200"/>
    <w:rsid w:val="001C162F"/>
    <w:rsid w:val="001C720F"/>
    <w:rsid w:val="001E1EA1"/>
    <w:rsid w:val="001E327F"/>
    <w:rsid w:val="00207847"/>
    <w:rsid w:val="00212310"/>
    <w:rsid w:val="00212EDB"/>
    <w:rsid w:val="00215933"/>
    <w:rsid w:val="002210EF"/>
    <w:rsid w:val="00231C50"/>
    <w:rsid w:val="00234E5D"/>
    <w:rsid w:val="00264A0B"/>
    <w:rsid w:val="00265403"/>
    <w:rsid w:val="00274C28"/>
    <w:rsid w:val="00275672"/>
    <w:rsid w:val="0028254E"/>
    <w:rsid w:val="00285681"/>
    <w:rsid w:val="0029456E"/>
    <w:rsid w:val="00296BA6"/>
    <w:rsid w:val="002A30AA"/>
    <w:rsid w:val="002A3A69"/>
    <w:rsid w:val="002B31CF"/>
    <w:rsid w:val="002B4454"/>
    <w:rsid w:val="003155A9"/>
    <w:rsid w:val="0032585D"/>
    <w:rsid w:val="00340C88"/>
    <w:rsid w:val="003540D4"/>
    <w:rsid w:val="00370141"/>
    <w:rsid w:val="003A39FF"/>
    <w:rsid w:val="003A4B5F"/>
    <w:rsid w:val="003A7597"/>
    <w:rsid w:val="003B77D7"/>
    <w:rsid w:val="003B7E3D"/>
    <w:rsid w:val="003D015C"/>
    <w:rsid w:val="003D2E03"/>
    <w:rsid w:val="003D6B10"/>
    <w:rsid w:val="003E3B3F"/>
    <w:rsid w:val="003F45E4"/>
    <w:rsid w:val="003F5BFF"/>
    <w:rsid w:val="00401A54"/>
    <w:rsid w:val="004116FA"/>
    <w:rsid w:val="00422DCF"/>
    <w:rsid w:val="00427BFA"/>
    <w:rsid w:val="0043153D"/>
    <w:rsid w:val="004371D5"/>
    <w:rsid w:val="00450488"/>
    <w:rsid w:val="00453454"/>
    <w:rsid w:val="00461296"/>
    <w:rsid w:val="00465120"/>
    <w:rsid w:val="00473AB0"/>
    <w:rsid w:val="004803E9"/>
    <w:rsid w:val="004C045D"/>
    <w:rsid w:val="004C4F5D"/>
    <w:rsid w:val="004F66BE"/>
    <w:rsid w:val="005031DE"/>
    <w:rsid w:val="005374E9"/>
    <w:rsid w:val="00542FB1"/>
    <w:rsid w:val="0054465A"/>
    <w:rsid w:val="005559C6"/>
    <w:rsid w:val="00564DCD"/>
    <w:rsid w:val="00572184"/>
    <w:rsid w:val="005853F0"/>
    <w:rsid w:val="005865F3"/>
    <w:rsid w:val="00593794"/>
    <w:rsid w:val="0059780A"/>
    <w:rsid w:val="005B12C4"/>
    <w:rsid w:val="005B583C"/>
    <w:rsid w:val="005C7958"/>
    <w:rsid w:val="005D2B67"/>
    <w:rsid w:val="005E24D9"/>
    <w:rsid w:val="005F02E2"/>
    <w:rsid w:val="00602C7E"/>
    <w:rsid w:val="006125BB"/>
    <w:rsid w:val="00621536"/>
    <w:rsid w:val="00646F46"/>
    <w:rsid w:val="006478BB"/>
    <w:rsid w:val="00682A42"/>
    <w:rsid w:val="00691DCA"/>
    <w:rsid w:val="006967BB"/>
    <w:rsid w:val="00697746"/>
    <w:rsid w:val="00697EED"/>
    <w:rsid w:val="006A5716"/>
    <w:rsid w:val="006A7F92"/>
    <w:rsid w:val="006B5160"/>
    <w:rsid w:val="006C120F"/>
    <w:rsid w:val="006C3706"/>
    <w:rsid w:val="006E128C"/>
    <w:rsid w:val="006E2748"/>
    <w:rsid w:val="006F0A0F"/>
    <w:rsid w:val="006F64A2"/>
    <w:rsid w:val="00710985"/>
    <w:rsid w:val="00723323"/>
    <w:rsid w:val="00724F90"/>
    <w:rsid w:val="00733D09"/>
    <w:rsid w:val="00735F6D"/>
    <w:rsid w:val="007408DE"/>
    <w:rsid w:val="00741AB6"/>
    <w:rsid w:val="007435C8"/>
    <w:rsid w:val="00745DA9"/>
    <w:rsid w:val="00760DFF"/>
    <w:rsid w:val="00763B3D"/>
    <w:rsid w:val="007739FA"/>
    <w:rsid w:val="00775DB9"/>
    <w:rsid w:val="007911EE"/>
    <w:rsid w:val="007923BF"/>
    <w:rsid w:val="00796384"/>
    <w:rsid w:val="007A2CEE"/>
    <w:rsid w:val="007A42A9"/>
    <w:rsid w:val="007B4393"/>
    <w:rsid w:val="007E473C"/>
    <w:rsid w:val="007F7DFE"/>
    <w:rsid w:val="00802103"/>
    <w:rsid w:val="00813BB7"/>
    <w:rsid w:val="00815A4C"/>
    <w:rsid w:val="00824E86"/>
    <w:rsid w:val="00826966"/>
    <w:rsid w:val="008305EE"/>
    <w:rsid w:val="00833466"/>
    <w:rsid w:val="0084788A"/>
    <w:rsid w:val="008555B1"/>
    <w:rsid w:val="0085583A"/>
    <w:rsid w:val="00865E5E"/>
    <w:rsid w:val="00872764"/>
    <w:rsid w:val="008879F6"/>
    <w:rsid w:val="0089222D"/>
    <w:rsid w:val="00892DFC"/>
    <w:rsid w:val="00893A60"/>
    <w:rsid w:val="008943CA"/>
    <w:rsid w:val="008950AA"/>
    <w:rsid w:val="008B0AFC"/>
    <w:rsid w:val="008D6E76"/>
    <w:rsid w:val="008E5A17"/>
    <w:rsid w:val="008E7EFB"/>
    <w:rsid w:val="00904F18"/>
    <w:rsid w:val="00915AF2"/>
    <w:rsid w:val="00922B6E"/>
    <w:rsid w:val="00931AF0"/>
    <w:rsid w:val="0094444D"/>
    <w:rsid w:val="0095047F"/>
    <w:rsid w:val="009543A4"/>
    <w:rsid w:val="0097610D"/>
    <w:rsid w:val="009806B2"/>
    <w:rsid w:val="00990AD6"/>
    <w:rsid w:val="00997382"/>
    <w:rsid w:val="009C570A"/>
    <w:rsid w:val="009D39A6"/>
    <w:rsid w:val="009D428F"/>
    <w:rsid w:val="00A00FFB"/>
    <w:rsid w:val="00A20738"/>
    <w:rsid w:val="00A261A5"/>
    <w:rsid w:val="00A3582D"/>
    <w:rsid w:val="00A43D4E"/>
    <w:rsid w:val="00A47BDF"/>
    <w:rsid w:val="00A47C61"/>
    <w:rsid w:val="00A47F8F"/>
    <w:rsid w:val="00A53138"/>
    <w:rsid w:val="00A77C8A"/>
    <w:rsid w:val="00AA40F7"/>
    <w:rsid w:val="00AA4B71"/>
    <w:rsid w:val="00AB247A"/>
    <w:rsid w:val="00AC1F1D"/>
    <w:rsid w:val="00AC38C8"/>
    <w:rsid w:val="00AD1597"/>
    <w:rsid w:val="00AD76AC"/>
    <w:rsid w:val="00AD7A6D"/>
    <w:rsid w:val="00B071EA"/>
    <w:rsid w:val="00B47308"/>
    <w:rsid w:val="00B743CC"/>
    <w:rsid w:val="00B806A2"/>
    <w:rsid w:val="00BA688C"/>
    <w:rsid w:val="00BC3508"/>
    <w:rsid w:val="00BD0707"/>
    <w:rsid w:val="00BE256B"/>
    <w:rsid w:val="00BF7838"/>
    <w:rsid w:val="00C128DF"/>
    <w:rsid w:val="00C16AFA"/>
    <w:rsid w:val="00C17912"/>
    <w:rsid w:val="00C241D4"/>
    <w:rsid w:val="00C3052D"/>
    <w:rsid w:val="00C41EB7"/>
    <w:rsid w:val="00C5498F"/>
    <w:rsid w:val="00C57F70"/>
    <w:rsid w:val="00C61800"/>
    <w:rsid w:val="00C837EE"/>
    <w:rsid w:val="00CA1213"/>
    <w:rsid w:val="00CA60A0"/>
    <w:rsid w:val="00CB58E9"/>
    <w:rsid w:val="00CC7D8F"/>
    <w:rsid w:val="00CD0D93"/>
    <w:rsid w:val="00CF0997"/>
    <w:rsid w:val="00CF2938"/>
    <w:rsid w:val="00CF2FF0"/>
    <w:rsid w:val="00D07A7A"/>
    <w:rsid w:val="00D208EB"/>
    <w:rsid w:val="00D33C2A"/>
    <w:rsid w:val="00D4014D"/>
    <w:rsid w:val="00D50709"/>
    <w:rsid w:val="00D56D5C"/>
    <w:rsid w:val="00D60E29"/>
    <w:rsid w:val="00D64AEB"/>
    <w:rsid w:val="00D65782"/>
    <w:rsid w:val="00D81F03"/>
    <w:rsid w:val="00D97C9E"/>
    <w:rsid w:val="00DB3778"/>
    <w:rsid w:val="00DB4021"/>
    <w:rsid w:val="00DD2EAD"/>
    <w:rsid w:val="00DE5A0D"/>
    <w:rsid w:val="00DF0AAA"/>
    <w:rsid w:val="00DF71AB"/>
    <w:rsid w:val="00E00001"/>
    <w:rsid w:val="00E13EDA"/>
    <w:rsid w:val="00E20EA7"/>
    <w:rsid w:val="00E33060"/>
    <w:rsid w:val="00E40267"/>
    <w:rsid w:val="00E43503"/>
    <w:rsid w:val="00E44C38"/>
    <w:rsid w:val="00E524EC"/>
    <w:rsid w:val="00E54BDF"/>
    <w:rsid w:val="00E77668"/>
    <w:rsid w:val="00E9108C"/>
    <w:rsid w:val="00E9238F"/>
    <w:rsid w:val="00E95C10"/>
    <w:rsid w:val="00EF2879"/>
    <w:rsid w:val="00F03644"/>
    <w:rsid w:val="00F06C22"/>
    <w:rsid w:val="00F16126"/>
    <w:rsid w:val="00F24887"/>
    <w:rsid w:val="00F25BA0"/>
    <w:rsid w:val="00F25D75"/>
    <w:rsid w:val="00F379BF"/>
    <w:rsid w:val="00F505F8"/>
    <w:rsid w:val="00F60C7C"/>
    <w:rsid w:val="00F650BE"/>
    <w:rsid w:val="00F74ABD"/>
    <w:rsid w:val="00F75912"/>
    <w:rsid w:val="00F82BBB"/>
    <w:rsid w:val="00F8751F"/>
    <w:rsid w:val="00F93D2D"/>
    <w:rsid w:val="00F9649C"/>
    <w:rsid w:val="00FD2532"/>
    <w:rsid w:val="00FE26B9"/>
    <w:rsid w:val="00FE2784"/>
    <w:rsid w:val="107958FF"/>
    <w:rsid w:val="141B08E0"/>
    <w:rsid w:val="20B31F0A"/>
    <w:rsid w:val="23174598"/>
    <w:rsid w:val="25994DC7"/>
    <w:rsid w:val="2D386931"/>
    <w:rsid w:val="2F991422"/>
    <w:rsid w:val="3B6B12B0"/>
    <w:rsid w:val="40206C3F"/>
    <w:rsid w:val="420637B5"/>
    <w:rsid w:val="43CD672B"/>
    <w:rsid w:val="45B52DD4"/>
    <w:rsid w:val="4D586D8B"/>
    <w:rsid w:val="59862A9D"/>
    <w:rsid w:val="6E60782F"/>
    <w:rsid w:val="70616CAA"/>
    <w:rsid w:val="70C6435C"/>
    <w:rsid w:val="72596B67"/>
    <w:rsid w:val="73FD48AD"/>
    <w:rsid w:val="7584777E"/>
    <w:rsid w:val="76E852FA"/>
    <w:rsid w:val="794D3A43"/>
    <w:rsid w:val="79EC2752"/>
    <w:rsid w:val="7DD25176"/>
    <w:rsid w:val="7DD92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13511"/>
  <w15:docId w15:val="{F8FA8FD0-26E2-4182-83B2-640006A40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val="en-US" w:eastAsia="zh-CN"/>
    </w:rPr>
  </w:style>
  <w:style w:type="paragraph" w:styleId="aa">
    <w:name w:val="Title"/>
    <w:basedOn w:val="a"/>
    <w:next w:val="a"/>
    <w:link w:val="ab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c">
    <w:name w:val="Strong"/>
    <w:basedOn w:val="a0"/>
    <w:uiPriority w:val="22"/>
    <w:qFormat/>
    <w:rPr>
      <w:b/>
      <w:bCs/>
    </w:rPr>
  </w:style>
  <w:style w:type="character" w:styleId="ad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CandidateNameChar">
    <w:name w:val="Candidate Name Char"/>
    <w:basedOn w:val="a0"/>
    <w:link w:val="CandidateName"/>
    <w:qFormat/>
    <w:rPr>
      <w:b/>
      <w:bCs/>
      <w:spacing w:val="-6"/>
      <w:sz w:val="33"/>
      <w:szCs w:val="33"/>
    </w:rPr>
  </w:style>
  <w:style w:type="paragraph" w:customStyle="1" w:styleId="CandidateName">
    <w:name w:val="Candidate Name"/>
    <w:basedOn w:val="aa"/>
    <w:link w:val="CandidateNameChar"/>
    <w:qFormat/>
    <w:pPr>
      <w:pBdr>
        <w:bottom w:val="none" w:sz="0" w:space="0" w:color="auto"/>
      </w:pBdr>
      <w:spacing w:after="0" w:line="240" w:lineRule="atLeast"/>
      <w:contextualSpacing w:val="0"/>
      <w:jc w:val="center"/>
    </w:pPr>
    <w:rPr>
      <w:rFonts w:asciiTheme="minorHAnsi" w:eastAsiaTheme="minorHAnsi" w:hAnsiTheme="minorHAnsi" w:cstheme="minorBidi"/>
      <w:b/>
      <w:bCs/>
      <w:color w:val="auto"/>
      <w:spacing w:val="-6"/>
      <w:kern w:val="0"/>
      <w:sz w:val="33"/>
      <w:szCs w:val="33"/>
    </w:rPr>
  </w:style>
  <w:style w:type="paragraph" w:customStyle="1" w:styleId="CandidateAddress">
    <w:name w:val="Candidate Address"/>
    <w:basedOn w:val="a"/>
    <w:qFormat/>
    <w:pPr>
      <w:tabs>
        <w:tab w:val="right" w:pos="10080"/>
      </w:tabs>
      <w:spacing w:after="0" w:line="240" w:lineRule="atLeast"/>
      <w:jc w:val="center"/>
    </w:pPr>
    <w:rPr>
      <w:rFonts w:ascii="Times New Roman" w:eastAsia="Times New Roman" w:hAnsi="Times New Roman" w:cs="Times New Roman"/>
      <w:spacing w:val="-6"/>
      <w:sz w:val="19"/>
      <w:szCs w:val="19"/>
    </w:rPr>
  </w:style>
  <w:style w:type="paragraph" w:customStyle="1" w:styleId="CandidateEmail">
    <w:name w:val="Candidate Email"/>
    <w:basedOn w:val="a"/>
    <w:qFormat/>
    <w:pPr>
      <w:tabs>
        <w:tab w:val="right" w:pos="10080"/>
      </w:tabs>
      <w:spacing w:after="0" w:line="240" w:lineRule="atLeast"/>
      <w:jc w:val="center"/>
    </w:pPr>
    <w:rPr>
      <w:rFonts w:ascii="Times New Roman" w:eastAsia="Times New Roman" w:hAnsi="Times New Roman" w:cs="Times New Roman"/>
      <w:spacing w:val="-6"/>
      <w:sz w:val="19"/>
      <w:szCs w:val="19"/>
    </w:rPr>
  </w:style>
  <w:style w:type="paragraph" w:customStyle="1" w:styleId="SectionHeading">
    <w:name w:val="Section Heading"/>
    <w:basedOn w:val="1"/>
    <w:qFormat/>
    <w:pPr>
      <w:keepLines w:val="0"/>
      <w:pBdr>
        <w:bottom w:val="single" w:sz="4" w:space="2" w:color="auto"/>
      </w:pBdr>
      <w:tabs>
        <w:tab w:val="left" w:pos="1440"/>
      </w:tabs>
      <w:spacing w:before="180" w:line="240" w:lineRule="atLeast"/>
    </w:pPr>
    <w:rPr>
      <w:rFonts w:ascii="Times New Roman" w:eastAsia="Times New Roman" w:hAnsi="Times New Roman" w:cs="Times New Roman"/>
      <w:color w:val="auto"/>
      <w:spacing w:val="-6"/>
      <w:sz w:val="21"/>
      <w:szCs w:val="21"/>
    </w:rPr>
  </w:style>
  <w:style w:type="paragraph" w:customStyle="1" w:styleId="Institution">
    <w:name w:val="Institution"/>
    <w:basedOn w:val="a"/>
    <w:qFormat/>
    <w:pPr>
      <w:tabs>
        <w:tab w:val="right" w:pos="10080"/>
      </w:tabs>
      <w:spacing w:before="120" w:after="0" w:line="240" w:lineRule="atLeast"/>
    </w:pPr>
    <w:rPr>
      <w:rFonts w:ascii="Times New Roman" w:eastAsia="Times New Roman" w:hAnsi="Times New Roman" w:cs="Times New Roman"/>
      <w:spacing w:val="-6"/>
      <w:sz w:val="21"/>
      <w:szCs w:val="21"/>
    </w:rPr>
  </w:style>
  <w:style w:type="paragraph" w:customStyle="1" w:styleId="Degree">
    <w:name w:val="Degree"/>
    <w:basedOn w:val="a"/>
    <w:qFormat/>
    <w:pPr>
      <w:tabs>
        <w:tab w:val="right" w:pos="10080"/>
      </w:tabs>
      <w:spacing w:after="0" w:line="240" w:lineRule="atLeast"/>
    </w:pPr>
    <w:rPr>
      <w:rFonts w:ascii="Times New Roman" w:eastAsia="Batang" w:hAnsi="Times New Roman" w:cs="Times New Roman"/>
      <w:i/>
      <w:iCs/>
      <w:spacing w:val="-6"/>
      <w:sz w:val="21"/>
      <w:szCs w:val="21"/>
    </w:rPr>
  </w:style>
  <w:style w:type="paragraph" w:customStyle="1" w:styleId="ResumeBullet">
    <w:name w:val="Resume Bullet"/>
    <w:basedOn w:val="a"/>
    <w:qFormat/>
    <w:pPr>
      <w:numPr>
        <w:numId w:val="1"/>
      </w:numPr>
      <w:spacing w:after="0" w:line="240" w:lineRule="atLeast"/>
    </w:pPr>
    <w:rPr>
      <w:rFonts w:ascii="Times New Roman" w:eastAsia="Batang" w:hAnsi="Times New Roman" w:cs="Times New Roman"/>
      <w:spacing w:val="-4"/>
      <w:sz w:val="21"/>
      <w:szCs w:val="21"/>
    </w:rPr>
  </w:style>
  <w:style w:type="paragraph" w:customStyle="1" w:styleId="JobTitle">
    <w:name w:val="Job Title"/>
    <w:basedOn w:val="a"/>
    <w:qFormat/>
    <w:pPr>
      <w:spacing w:before="120" w:after="0" w:line="240" w:lineRule="atLeast"/>
    </w:pPr>
    <w:rPr>
      <w:rFonts w:ascii="Times New Roman" w:eastAsia="Batang" w:hAnsi="Times New Roman" w:cs="Times New Roman"/>
      <w:b/>
      <w:i/>
      <w:iCs/>
      <w:spacing w:val="-6"/>
      <w:sz w:val="21"/>
      <w:szCs w:val="21"/>
    </w:rPr>
  </w:style>
  <w:style w:type="character" w:customStyle="1" w:styleId="InstitutionBold">
    <w:name w:val="Institution Bold"/>
    <w:basedOn w:val="a0"/>
    <w:qFormat/>
    <w:rPr>
      <w:b/>
      <w:bCs/>
      <w:smallCaps/>
      <w:spacing w:val="-6"/>
      <w:szCs w:val="21"/>
    </w:rPr>
  </w:style>
  <w:style w:type="character" w:customStyle="1" w:styleId="ab">
    <w:name w:val="标题 字符"/>
    <w:basedOn w:val="a0"/>
    <w:link w:val="aa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a8">
    <w:name w:val="页眉 字符"/>
    <w:basedOn w:val="a0"/>
    <w:link w:val="a7"/>
    <w:uiPriority w:val="99"/>
    <w:qFormat/>
    <w:rPr>
      <w:rFonts w:asciiTheme="minorHAnsi" w:eastAsiaTheme="minorEastAsia" w:hAnsiTheme="minorHAnsi" w:cstheme="minorBidi"/>
      <w:sz w:val="18"/>
      <w:szCs w:val="18"/>
      <w:lang w:val="en-GB" w:eastAsia="en-GB"/>
    </w:rPr>
  </w:style>
  <w:style w:type="character" w:customStyle="1" w:styleId="a6">
    <w:name w:val="页脚 字符"/>
    <w:basedOn w:val="a0"/>
    <w:link w:val="a5"/>
    <w:uiPriority w:val="99"/>
    <w:qFormat/>
    <w:rPr>
      <w:rFonts w:asciiTheme="minorHAnsi" w:eastAsiaTheme="minorEastAsia" w:hAnsiTheme="minorHAnsi" w:cstheme="minorBidi"/>
      <w:sz w:val="18"/>
      <w:szCs w:val="18"/>
      <w:lang w:val="en-GB" w:eastAsia="en-GB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Theme="minorHAnsi" w:eastAsiaTheme="minorEastAsia" w:hAnsiTheme="minorHAnsi" w:cstheme="minorBidi"/>
      <w:b/>
      <w:bCs/>
      <w:sz w:val="32"/>
      <w:szCs w:val="3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AA308-768B-4DDA-B62B-5F7C12331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1</Pages>
  <Words>314</Words>
  <Characters>1794</Characters>
  <Application>Microsoft Office Word</Application>
  <DocSecurity>0</DocSecurity>
  <Lines>14</Lines>
  <Paragraphs>4</Paragraphs>
  <ScaleCrop>false</ScaleCrop>
  <Company>National University of Singapore</Company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Saima S. Siddiqui</dc:creator>
  <cp:lastModifiedBy>Angyu Wu</cp:lastModifiedBy>
  <cp:revision>165</cp:revision>
  <dcterms:created xsi:type="dcterms:W3CDTF">2014-12-17T04:51:00Z</dcterms:created>
  <dcterms:modified xsi:type="dcterms:W3CDTF">2024-11-13T18:07:00Z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9F15220478D847D6971A64BAAC27B41C_12</vt:lpwstr>
  </property>
</Properties>
</file>