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Garnier Hugo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2024-2025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11.675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7.43666666666667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11.455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9.44666666666667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10.425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2025-05-05T23:03:45Z</dcterms:modified>
  <cp:category/>
</cp:coreProperties>
</file>