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Moulin Inès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10.78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13.01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11.075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18.62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2025-05-05T23:03:58Z</dcterms:modified>
  <cp:category/>
</cp:coreProperties>
</file>