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C6A30" w14:textId="77777777" w:rsidR="00C55385" w:rsidRDefault="00000000">
      <w:pPr>
        <w:pStyle w:val="Standard"/>
      </w:pPr>
      <w:r>
        <w:rPr>
          <w:noProof/>
        </w:rPr>
        <w:drawing>
          <wp:inline distT="0" distB="0" distL="0" distR="0" wp14:anchorId="130994B5" wp14:editId="719AB20D">
            <wp:extent cx="4099712" cy="2750789"/>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099712" cy="2750789"/>
                    </a:xfrm>
                    <a:prstGeom prst="rect">
                      <a:avLst/>
                    </a:prstGeom>
                  </pic:spPr>
                </pic:pic>
              </a:graphicData>
            </a:graphic>
          </wp:inline>
        </w:drawing>
      </w:r>
    </w:p>
    <w:p w14:paraId="66F2BA15" w14:textId="77777777" w:rsidR="00C55385" w:rsidRDefault="00C55385">
      <w:pPr>
        <w:pStyle w:val="Standard"/>
      </w:pPr>
    </w:p>
    <w:p w14:paraId="08D9A135" w14:textId="77777777" w:rsidR="00C55385" w:rsidRDefault="00000000">
      <w:pPr>
        <w:pStyle w:val="Textbody"/>
        <w:spacing w:after="0"/>
        <w:rPr>
          <w:rFonts w:ascii="Play, Arial, Helvetica, sans-se" w:hAnsi="Play, Arial, Helvetica, sans-se"/>
          <w:color w:val="3A3A3A"/>
          <w:sz w:val="18"/>
        </w:rPr>
      </w:pPr>
      <w:r>
        <w:rPr>
          <w:rFonts w:ascii="Play, Arial, Helvetica, sans-se" w:hAnsi="Play, Arial, Helvetica, sans-se"/>
          <w:color w:val="3A3A3A"/>
          <w:sz w:val="18"/>
        </w:rPr>
        <w:t>Có thể chia các cơ cấu của hệ thống này thành 3 bộ phận chính:</w:t>
      </w:r>
    </w:p>
    <w:p w14:paraId="200A1F1C" w14:textId="77777777" w:rsidR="00C55385" w:rsidRDefault="00000000">
      <w:pPr>
        <w:pStyle w:val="Textbody"/>
        <w:spacing w:after="0"/>
        <w:rPr>
          <w:rFonts w:ascii="Play, Arial, Helvetica, sans-se" w:hAnsi="Play, Arial, Helvetica, sans-se"/>
          <w:color w:val="3A3A3A"/>
          <w:sz w:val="18"/>
        </w:rPr>
      </w:pPr>
      <w:r>
        <w:rPr>
          <w:rFonts w:ascii="Play, Arial, Helvetica, sans-se" w:hAnsi="Play, Arial, Helvetica, sans-se"/>
          <w:color w:val="3A3A3A"/>
          <w:sz w:val="18"/>
        </w:rPr>
        <w:t>+ Bộ phận cung cấp nhiên liệu gồm: Bình chứa, bơm xăng điện, bộ tích tụ xăng, bộ lọc xăng, các ống dẫn nhiên liệu và vòi phun.</w:t>
      </w:r>
    </w:p>
    <w:p w14:paraId="3F583922" w14:textId="77777777" w:rsidR="00C55385" w:rsidRDefault="00000000">
      <w:pPr>
        <w:pStyle w:val="Textbody"/>
        <w:spacing w:after="0"/>
        <w:rPr>
          <w:rFonts w:ascii="Play, Arial, Helvetica, sans-se" w:hAnsi="Play, Arial, Helvetica, sans-se"/>
          <w:color w:val="3A3A3A"/>
          <w:sz w:val="18"/>
        </w:rPr>
      </w:pPr>
      <w:r>
        <w:rPr>
          <w:rFonts w:ascii="Play, Arial, Helvetica, sans-se" w:hAnsi="Play, Arial, Helvetica, sans-se"/>
          <w:color w:val="3A3A3A"/>
          <w:sz w:val="18"/>
        </w:rPr>
        <w:t>+ Bộ phận cung cấp không khí bao gồm: Đường ống nạp, bộ phận lọc khí và bướm ga.</w:t>
      </w:r>
    </w:p>
    <w:p w14:paraId="36949D87" w14:textId="77777777" w:rsidR="00C55385" w:rsidRDefault="00000000">
      <w:pPr>
        <w:pStyle w:val="Textbody"/>
        <w:spacing w:after="0"/>
        <w:rPr>
          <w:rFonts w:ascii="Play, Arial, Helvetica, sans-se" w:hAnsi="Play, Arial, Helvetica, sans-se"/>
          <w:color w:val="3A3A3A"/>
          <w:sz w:val="18"/>
        </w:rPr>
      </w:pPr>
      <w:r>
        <w:rPr>
          <w:rFonts w:ascii="Play, Arial, Helvetica, sans-se" w:hAnsi="Play, Arial, Helvetica, sans-se"/>
          <w:color w:val="3A3A3A"/>
          <w:sz w:val="18"/>
        </w:rPr>
        <w:t>+ Bộ phận điều khiển tạo hỗn hợp bao gồm: Thiết bị đo lưu lượng khí và thiết bị định lượng nhiên liệu.</w:t>
      </w:r>
    </w:p>
    <w:p w14:paraId="7E6C0527" w14:textId="77777777" w:rsidR="00C55385" w:rsidRDefault="00000000">
      <w:pPr>
        <w:pStyle w:val="Standard"/>
      </w:pPr>
      <w:r>
        <w:rPr>
          <w:noProof/>
        </w:rPr>
        <w:drawing>
          <wp:inline distT="0" distB="0" distL="0" distR="0" wp14:anchorId="56AD95CE" wp14:editId="5C58EE0E">
            <wp:extent cx="6119987" cy="4527743"/>
            <wp:effectExtent l="0" t="0" r="0" b="6157"/>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987" cy="4527743"/>
                    </a:xfrm>
                    <a:prstGeom prst="rect">
                      <a:avLst/>
                    </a:prstGeom>
                  </pic:spPr>
                </pic:pic>
              </a:graphicData>
            </a:graphic>
          </wp:inline>
        </w:drawing>
      </w:r>
    </w:p>
    <w:p w14:paraId="110EA374" w14:textId="77777777" w:rsidR="00C55385" w:rsidRDefault="00C55385">
      <w:pPr>
        <w:pStyle w:val="Standard"/>
      </w:pPr>
    </w:p>
    <w:p w14:paraId="79A15D66" w14:textId="77777777" w:rsidR="00C55385" w:rsidRDefault="00000000">
      <w:pPr>
        <w:pStyle w:val="Standard"/>
      </w:pPr>
      <w:r>
        <w:t>Sơ đồ nguyên lý hoạt động của hệ thống bơm xăng tự động.</w:t>
      </w:r>
    </w:p>
    <w:p w14:paraId="3E88FE1A" w14:textId="77777777" w:rsidR="00C55385" w:rsidRDefault="00C55385">
      <w:pPr>
        <w:pStyle w:val="Standard"/>
      </w:pPr>
    </w:p>
    <w:p w14:paraId="28890297" w14:textId="77777777" w:rsidR="00C55385" w:rsidRDefault="00000000">
      <w:pPr>
        <w:pStyle w:val="u1"/>
        <w:jc w:val="center"/>
      </w:pPr>
      <w:r>
        <w:lastRenderedPageBreak/>
        <w:t>Đặt bài toán</w:t>
      </w:r>
    </w:p>
    <w:p w14:paraId="2B3517D9" w14:textId="77777777" w:rsidR="00C55385" w:rsidRDefault="00000000">
      <w:pPr>
        <w:pStyle w:val="Standard"/>
      </w:pPr>
      <w:r>
        <w:t>Mục tiêu: tạo ra một bộ điều khiển bơm xăng phù hợp với nhu cầu động cơ, tối ưu lượng xăng bơm vào động cơ (không phải hoàn trả lại bình xăng)</w:t>
      </w:r>
    </w:p>
    <w:p w14:paraId="2EE0B421" w14:textId="77777777" w:rsidR="00C55385" w:rsidRDefault="00000000">
      <w:pPr>
        <w:pStyle w:val="Standard"/>
      </w:pPr>
      <w:r>
        <w:t>Yêu cầu:</w:t>
      </w:r>
    </w:p>
    <w:p w14:paraId="7D6B16B9" w14:textId="77777777" w:rsidR="00C55385" w:rsidRDefault="00000000">
      <w:pPr>
        <w:pStyle w:val="Standard"/>
      </w:pPr>
      <w:r>
        <w:tab/>
        <w:t>Liệt kê các mức tiêu thụ nhiên liệu</w:t>
      </w:r>
    </w:p>
    <w:p w14:paraId="1053B504" w14:textId="77777777" w:rsidR="00C55385" w:rsidRDefault="00000000">
      <w:pPr>
        <w:pStyle w:val="Standard"/>
      </w:pPr>
      <w:r>
        <w:tab/>
        <w:t>Tính toán được lượng tiêu thụ nhiên liệu của động cơ cho mỗi mức.</w:t>
      </w:r>
    </w:p>
    <w:p w14:paraId="76540D07" w14:textId="77777777" w:rsidR="00C55385" w:rsidRDefault="00000000">
      <w:pPr>
        <w:pStyle w:val="Standard"/>
      </w:pPr>
      <w:r>
        <w:tab/>
        <w:t>Kiểm tra áp suất tại Bộ điều áp.</w:t>
      </w:r>
    </w:p>
    <w:p w14:paraId="1184B6B0" w14:textId="77777777" w:rsidR="00C55385" w:rsidRDefault="00000000">
      <w:pPr>
        <w:pStyle w:val="Standard"/>
      </w:pPr>
      <w:r>
        <w:t>Giả thiết bài toán:</w:t>
      </w:r>
    </w:p>
    <w:p w14:paraId="2B613C34" w14:textId="77777777" w:rsidR="00C55385" w:rsidRDefault="00000000">
      <w:pPr>
        <w:pStyle w:val="Standard"/>
      </w:pPr>
      <w:r>
        <w:tab/>
        <w:t>Lượng không khí thu vào mỗi chu kì thỏa mãn tỉ lệ hòa trộn</w:t>
      </w:r>
    </w:p>
    <w:p w14:paraId="4C4F6E8E" w14:textId="77777777" w:rsidR="00C55385" w:rsidRDefault="00000000">
      <w:pPr>
        <w:pStyle w:val="Standard"/>
      </w:pPr>
      <w:r>
        <w:tab/>
        <w:t>Các quá trình xảy ra với độ chính xác lý thuyết.</w:t>
      </w:r>
    </w:p>
    <w:p w14:paraId="1E512B5C" w14:textId="77777777" w:rsidR="00C55385" w:rsidRDefault="00000000">
      <w:pPr>
        <w:pStyle w:val="Standard"/>
      </w:pPr>
      <w:r>
        <w:t>Mô hình hóa:</w:t>
      </w:r>
    </w:p>
    <w:p w14:paraId="2AF91FDF" w14:textId="77777777" w:rsidR="00C55385" w:rsidRDefault="00C55385">
      <w:pPr>
        <w:pStyle w:val="Standard"/>
      </w:pPr>
    </w:p>
    <w:p w14:paraId="32487160" w14:textId="77777777" w:rsidR="00C55385" w:rsidRDefault="00C55385">
      <w:pPr>
        <w:pStyle w:val="Standard"/>
      </w:pPr>
    </w:p>
    <w:p w14:paraId="20322EAB" w14:textId="77777777" w:rsidR="00C55385" w:rsidRDefault="00C55385">
      <w:pPr>
        <w:pStyle w:val="Standard"/>
      </w:pPr>
    </w:p>
    <w:p w14:paraId="403511D7" w14:textId="77777777" w:rsidR="00C55385" w:rsidRDefault="00000000">
      <w:pPr>
        <w:pStyle w:val="Standard"/>
      </w:pPr>
      <w:r>
        <w:t>Thành phần dự kiến:</w:t>
      </w:r>
    </w:p>
    <w:p w14:paraId="4EFA3607" w14:textId="77777777" w:rsidR="00C55385" w:rsidRDefault="00000000">
      <w:pPr>
        <w:pStyle w:val="Standard"/>
      </w:pPr>
      <w:r>
        <w:tab/>
        <w:t>ECU, bơm, động cơ, vòi phun, bướm ga, bộ điều áp.</w:t>
      </w:r>
    </w:p>
    <w:p w14:paraId="6FF78AF9" w14:textId="77777777" w:rsidR="00C55385" w:rsidRDefault="00000000">
      <w:pPr>
        <w:pStyle w:val="Standard"/>
      </w:pPr>
      <w:r>
        <w:tab/>
        <w:t>Cảm biến: cảm biến chân ga, cảm biển khuỷu động cơ.</w:t>
      </w:r>
    </w:p>
    <w:p w14:paraId="069B69E6" w14:textId="77777777" w:rsidR="00C55385" w:rsidRDefault="00C55385">
      <w:pPr>
        <w:pStyle w:val="Standard"/>
      </w:pPr>
    </w:p>
    <w:p w14:paraId="133A3E5A" w14:textId="77777777" w:rsidR="00C55385" w:rsidRDefault="00000000">
      <w:pPr>
        <w:pStyle w:val="Standard"/>
      </w:pPr>
      <w:r>
        <w:t>Thành phần thay thế:</w:t>
      </w:r>
    </w:p>
    <w:p w14:paraId="3C76B319" w14:textId="77777777" w:rsidR="00C55385" w:rsidRDefault="00000000">
      <w:pPr>
        <w:pStyle w:val="Standard"/>
      </w:pPr>
      <w:r>
        <w:tab/>
        <w:t>Bơm → bơm</w:t>
      </w:r>
    </w:p>
    <w:p w14:paraId="30C1ACF6" w14:textId="77777777" w:rsidR="00C55385" w:rsidRDefault="00000000">
      <w:pPr>
        <w:pStyle w:val="Standard"/>
      </w:pPr>
      <w:r>
        <w:tab/>
        <w:t>Động cơ → mô tơ</w:t>
      </w:r>
    </w:p>
    <w:p w14:paraId="11151BE8" w14:textId="77777777" w:rsidR="00C55385" w:rsidRDefault="00000000">
      <w:pPr>
        <w:pStyle w:val="Standard"/>
      </w:pPr>
      <w:r>
        <w:tab/>
        <w:t>Vòi phun: loại bỏ</w:t>
      </w:r>
    </w:p>
    <w:p w14:paraId="71DC5225" w14:textId="77777777" w:rsidR="00C55385" w:rsidRDefault="00000000">
      <w:pPr>
        <w:pStyle w:val="Standard"/>
      </w:pPr>
      <w:r>
        <w:tab/>
        <w:t>Bướm ga: nút bấm</w:t>
      </w:r>
    </w:p>
    <w:p w14:paraId="2C483E7E" w14:textId="77777777" w:rsidR="00C55385" w:rsidRDefault="00000000">
      <w:pPr>
        <w:pStyle w:val="Standard"/>
      </w:pPr>
      <w:r>
        <w:tab/>
        <w:t>Bộ điều áp: ống trụ</w:t>
      </w:r>
    </w:p>
    <w:p w14:paraId="6A9234B9" w14:textId="77777777" w:rsidR="00C55385" w:rsidRDefault="00000000">
      <w:pPr>
        <w:pStyle w:val="Standard"/>
      </w:pPr>
      <w:r>
        <w:tab/>
        <w:t>Cảm biến chân ga: loại bỏ</w:t>
      </w:r>
    </w:p>
    <w:p w14:paraId="05FD8BF4" w14:textId="77777777" w:rsidR="00C55385" w:rsidRDefault="00000000">
      <w:pPr>
        <w:pStyle w:val="Standard"/>
      </w:pPr>
      <w:r>
        <w:tab/>
        <w:t>Cảm biến khuỷu: bộ tạo dao động</w:t>
      </w:r>
    </w:p>
    <w:p w14:paraId="6AEED4F2" w14:textId="77777777" w:rsidR="00C55385" w:rsidRDefault="00C55385">
      <w:pPr>
        <w:pStyle w:val="Standard"/>
      </w:pPr>
    </w:p>
    <w:p w14:paraId="676C48CA" w14:textId="77777777" w:rsidR="00C55385" w:rsidRDefault="00000000">
      <w:pPr>
        <w:pStyle w:val="u1"/>
        <w:jc w:val="center"/>
      </w:pPr>
      <w:r>
        <w:t>Phân tích kỹ thuật</w:t>
      </w:r>
    </w:p>
    <w:p w14:paraId="40315768" w14:textId="77777777" w:rsidR="00C55385" w:rsidRDefault="00000000">
      <w:pPr>
        <w:pStyle w:val="Standard"/>
      </w:pPr>
      <w:r>
        <w:t>Thông số ban đầu:</w:t>
      </w:r>
    </w:p>
    <w:p w14:paraId="3FF30B72" w14:textId="77777777" w:rsidR="00C55385" w:rsidRDefault="00000000">
      <w:pPr>
        <w:pStyle w:val="Standard"/>
      </w:pPr>
      <w:r>
        <w:tab/>
        <w:t>Động cơ 4 xilanh, 1.5L</w:t>
      </w:r>
    </w:p>
    <w:p w14:paraId="6A0AE602" w14:textId="77777777" w:rsidR="00C55385" w:rsidRDefault="00000000">
      <w:pPr>
        <w:pStyle w:val="Standard"/>
      </w:pPr>
      <w:r>
        <w:tab/>
        <w:t>Mức tiêu thụ nhiên liệu: 5L/100km</w:t>
      </w:r>
    </w:p>
    <w:p w14:paraId="3F26D383" w14:textId="77777777" w:rsidR="00C55385" w:rsidRDefault="00C55385">
      <w:pPr>
        <w:pStyle w:val="Standard"/>
      </w:pPr>
    </w:p>
    <w:p w14:paraId="4F8D1AEF" w14:textId="77777777" w:rsidR="00C55385" w:rsidRDefault="00000000">
      <w:pPr>
        <w:pStyle w:val="Standard"/>
      </w:pPr>
      <w:r>
        <w:t>Các tham số giả thiết:</w:t>
      </w:r>
    </w:p>
    <w:p w14:paraId="734F3490" w14:textId="77777777" w:rsidR="00C55385" w:rsidRDefault="00000000">
      <w:pPr>
        <w:pStyle w:val="Standard"/>
      </w:pPr>
      <w:r>
        <w:tab/>
        <w:t>Áp suất trong bộ ổn áp: 4 bar (4 kg/cm2)</w:t>
      </w:r>
    </w:p>
    <w:p w14:paraId="40A06E2D" w14:textId="77777777" w:rsidR="00C55385" w:rsidRDefault="00000000">
      <w:pPr>
        <w:pStyle w:val="Standard"/>
      </w:pPr>
      <w:r>
        <w:tab/>
        <w:t>Kích thước bộ ổn áp: R=1cm, h=2cm</w:t>
      </w:r>
    </w:p>
    <w:p w14:paraId="65AF838B" w14:textId="77777777" w:rsidR="00C55385" w:rsidRDefault="00000000">
      <w:pPr>
        <w:pStyle w:val="Standard"/>
      </w:pPr>
      <w:r>
        <w:tab/>
        <w:t>Trọng lượng riêng của xăng: 0.75 kg/L</w:t>
      </w:r>
    </w:p>
    <w:p w14:paraId="19566B7A" w14:textId="77777777" w:rsidR="00C55385" w:rsidRDefault="00000000">
      <w:pPr>
        <w:pStyle w:val="Standard"/>
      </w:pPr>
      <w:r>
        <w:tab/>
        <w:t xml:space="preserve">Thể tích xăng trong bộ ổn áp: </w:t>
      </w:r>
      <w:r>
        <w:tab/>
      </w:r>
    </w:p>
    <w:p w14:paraId="2365E417" w14:textId="77777777" w:rsidR="00C55385" w:rsidRDefault="00000000">
      <w:pPr>
        <w:pStyle w:val="Standard"/>
      </w:pPr>
      <w:r>
        <w:tab/>
        <w:t>Áp suất bơm xăng: 60 PSI (4.2 kg/cm2)</w:t>
      </w:r>
    </w:p>
    <w:p w14:paraId="16EC05BF" w14:textId="77777777" w:rsidR="00C55385" w:rsidRDefault="00000000">
      <w:pPr>
        <w:pStyle w:val="Standard"/>
      </w:pPr>
      <w:r>
        <w:tab/>
        <w:t>Đường kính dây bơm xăng: 0.6 cm</w:t>
      </w:r>
    </w:p>
    <w:p w14:paraId="77A53D7C" w14:textId="77777777" w:rsidR="00C55385" w:rsidRDefault="00000000">
      <w:pPr>
        <w:pStyle w:val="Standard"/>
      </w:pPr>
      <w:r>
        <w:tab/>
        <w:t>Tốc độ quay của máy bơm: 1000 V/P, 90L/h</w:t>
      </w:r>
    </w:p>
    <w:p w14:paraId="1934BABB" w14:textId="77777777" w:rsidR="00C55385" w:rsidRDefault="00000000">
      <w:pPr>
        <w:pStyle w:val="Standard"/>
      </w:pPr>
      <w:r>
        <w:tab/>
        <w:t>Công suất máy bơm: 125W</w:t>
      </w:r>
    </w:p>
    <w:p w14:paraId="16EC5501" w14:textId="77777777" w:rsidR="00C55385" w:rsidRDefault="00C55385">
      <w:pPr>
        <w:pStyle w:val="Standard"/>
      </w:pPr>
    </w:p>
    <w:p w14:paraId="0385BC44" w14:textId="77777777" w:rsidR="00C55385" w:rsidRDefault="00000000">
      <w:pPr>
        <w:pStyle w:val="Standard"/>
      </w:pPr>
      <w:r>
        <w:t>Các mức tiêu thụ: vòng tua máy của động cơ (RPM)</w:t>
      </w:r>
    </w:p>
    <w:p w14:paraId="3C943952" w14:textId="77777777" w:rsidR="00C55385" w:rsidRDefault="00000000">
      <w:pPr>
        <w:pStyle w:val="Standard"/>
      </w:pPr>
      <w:r>
        <w:tab/>
        <w:t>Bình thường (ko chạy): 1000 vòng/phút</w:t>
      </w:r>
    </w:p>
    <w:p w14:paraId="1D67D69C" w14:textId="77777777" w:rsidR="00C55385" w:rsidRDefault="00000000">
      <w:pPr>
        <w:pStyle w:val="Standard"/>
      </w:pPr>
      <w:r>
        <w:tab/>
        <w:t>40 km/h : 1200 V/P</w:t>
      </w:r>
    </w:p>
    <w:p w14:paraId="33A0CDA7" w14:textId="77777777" w:rsidR="00C55385" w:rsidRDefault="00000000">
      <w:pPr>
        <w:pStyle w:val="Standard"/>
      </w:pPr>
      <w:r>
        <w:tab/>
        <w:t>60 km/h: 1400 V/P</w:t>
      </w:r>
    </w:p>
    <w:p w14:paraId="3AFE553D" w14:textId="77777777" w:rsidR="00C55385" w:rsidRDefault="00C55385">
      <w:pPr>
        <w:pStyle w:val="Standard"/>
      </w:pPr>
    </w:p>
    <w:p w14:paraId="33EE3A2D" w14:textId="43CF9709" w:rsidR="00C55385" w:rsidRDefault="00B931FE">
      <w:pPr>
        <w:pStyle w:val="Standard"/>
      </w:pPr>
      <w:r>
        <w:t xml:space="preserve">Mức tiêu thụ nhiên liệu: 5L/100km </w:t>
      </w:r>
    </w:p>
    <w:p w14:paraId="0DE2129C" w14:textId="7F9371A8" w:rsidR="00B931FE" w:rsidRDefault="00B931FE">
      <w:pPr>
        <w:pStyle w:val="Standard"/>
      </w:pPr>
      <w:r>
        <w:t>Mức tiêu thụ nhiên liệu khi đi với vận tốc 40km/h: 2L/h</w:t>
      </w:r>
    </w:p>
    <w:p w14:paraId="3D793891" w14:textId="5C30D432" w:rsidR="00DD53A4" w:rsidRDefault="00DD53A4" w:rsidP="00DD53A4">
      <w:pPr>
        <w:pStyle w:val="u1"/>
        <w:jc w:val="center"/>
      </w:pPr>
      <w:r>
        <w:lastRenderedPageBreak/>
        <w:t>Trừu tượng hóa bài toán</w:t>
      </w:r>
    </w:p>
    <w:p w14:paraId="58497447" w14:textId="61048658" w:rsidR="00DD53A4" w:rsidRDefault="00DD53A4" w:rsidP="00DD53A4">
      <w:pPr>
        <w:pStyle w:val="Textbody"/>
      </w:pPr>
      <w:r>
        <w:t>Bài toán: Loại bỏ chức năng điều áp của bộ điều áp. Giờ đây áp suất trong bộ điều áp sẽ thay đổi dựa theo mức độ sử dụng của động cơ và mức độ bơm của máy bơm.</w:t>
      </w:r>
    </w:p>
    <w:p w14:paraId="05A2CC91" w14:textId="716869F7" w:rsidR="00DD53A4" w:rsidRDefault="00DD53A4" w:rsidP="00DD53A4">
      <w:pPr>
        <w:pStyle w:val="Textbody"/>
      </w:pPr>
      <w:r>
        <w:t xml:space="preserve">Nguyên lý hoạt động: </w:t>
      </w:r>
    </w:p>
    <w:p w14:paraId="4DB61D3E" w14:textId="4022C096" w:rsidR="00DD53A4" w:rsidRPr="00DD53A4" w:rsidRDefault="00DD53A4" w:rsidP="00DD53A4">
      <w:pPr>
        <w:pStyle w:val="Textbody"/>
      </w:pPr>
      <w:r>
        <w:tab/>
        <w:t>Khi tăng tốc → ECU điều khiển tang thời gian mở vòi phun → lượng xăng đi vào động cơ tăng → lượng xăng bơm vào không nhiều bằng lượng xăng tiêu thụ → làm giảm mật độ của xăng trong đường ống và trong bộ điều áp → áp suất giảm → ECU nhận tín hiệu khi áp suất đo được</w:t>
      </w:r>
      <w:r w:rsidR="00C931EA">
        <w:t xml:space="preserve"> vượt ngưỡng → tăng tốc độ bơm xăng của động cơ → áp suất trong đường ống và bộ điều áp thay đổi → khi áp suất nằm trong ngưỡng cho phép thì ECU ngừng tín hiệu tăng tốc bơm.</w:t>
      </w:r>
    </w:p>
    <w:p w14:paraId="476EBBCC" w14:textId="10430FB0" w:rsidR="00C55385" w:rsidRDefault="00772414" w:rsidP="00772414">
      <w:pPr>
        <w:pStyle w:val="u1"/>
        <w:jc w:val="center"/>
      </w:pPr>
      <w:r>
        <w:t>Mô phỏng bài toán</w:t>
      </w:r>
    </w:p>
    <w:p w14:paraId="023935C7" w14:textId="77777777" w:rsidR="00C931EA" w:rsidRDefault="00C931EA" w:rsidP="00C931EA">
      <w:pPr>
        <w:pStyle w:val="Textbody"/>
      </w:pPr>
      <w:r>
        <w:t xml:space="preserve">Đơn giản hóa bài toán: </w:t>
      </w:r>
    </w:p>
    <w:p w14:paraId="77BD9A91" w14:textId="67D0CAF6" w:rsidR="00C931EA" w:rsidRDefault="00C931EA" w:rsidP="00C931EA">
      <w:pPr>
        <w:pStyle w:val="Textbody"/>
        <w:ind w:firstLine="709"/>
      </w:pPr>
      <w:r>
        <w:t>Do khó khăn trong việc dựng lại hoạt động của đường ống và bộ đo áp suất. Nhóm đã lược bỏ phần cảm biến áp suất, sử dụng thuật toán để mô phỏng quá trình thay đổi áp suất trong bộ điều áp dựa trên lượng nhiên liệu tiêu thụ.</w:t>
      </w:r>
    </w:p>
    <w:p w14:paraId="50073DFF" w14:textId="2A55EFAC" w:rsidR="00C931EA" w:rsidRDefault="00C931EA" w:rsidP="00C931EA">
      <w:pPr>
        <w:pStyle w:val="Textbody"/>
        <w:ind w:firstLine="709"/>
      </w:pPr>
      <w:r>
        <w:t>Giả sử các quá trình diễn ra tuyệt đối theo lý thuyết, không có sai số thất thoát.</w:t>
      </w:r>
    </w:p>
    <w:p w14:paraId="52B17529" w14:textId="77777777" w:rsidR="00C931EA" w:rsidRPr="00C931EA" w:rsidRDefault="00C931EA" w:rsidP="00C931EA">
      <w:pPr>
        <w:pStyle w:val="Textbody"/>
      </w:pPr>
    </w:p>
    <w:p w14:paraId="16872445" w14:textId="09272F0D" w:rsidR="00772414" w:rsidRDefault="00772414" w:rsidP="00772414">
      <w:pPr>
        <w:pStyle w:val="Textbody"/>
      </w:pPr>
      <w:r>
        <w:t>Giả thiết:</w:t>
      </w:r>
    </w:p>
    <w:p w14:paraId="3F44BAC6" w14:textId="042CF117" w:rsidR="00772414" w:rsidRDefault="00772414" w:rsidP="00772414">
      <w:pPr>
        <w:pStyle w:val="Textbody"/>
      </w:pPr>
      <w:r>
        <w:tab/>
        <w:t>Tốc độ của xe: 0 → 200 km/h</w:t>
      </w:r>
    </w:p>
    <w:p w14:paraId="4B29A220" w14:textId="0F4F5D38" w:rsidR="00772414" w:rsidRDefault="00772414" w:rsidP="00772414">
      <w:pPr>
        <w:pStyle w:val="Textbody"/>
      </w:pPr>
      <w:r>
        <w:tab/>
        <w:t xml:space="preserve">Tốc độ quay của động cơ: </w:t>
      </w:r>
      <w:r w:rsidR="008204C5">
        <w:t>500</w:t>
      </w:r>
      <w:r>
        <w:t xml:space="preserve"> (khi khởi động nhưng không di chuyển) → </w:t>
      </w:r>
      <w:r w:rsidR="008204C5">
        <w:t>2500</w:t>
      </w:r>
      <w:r>
        <w:t xml:space="preserve"> vòng/ phút</w:t>
      </w:r>
    </w:p>
    <w:p w14:paraId="688CA162" w14:textId="5174F26C" w:rsidR="00772414" w:rsidRDefault="00772414" w:rsidP="00772414">
      <w:pPr>
        <w:pStyle w:val="Textbody"/>
      </w:pPr>
      <w:r>
        <w:tab/>
        <w:t xml:space="preserve">Lượng xăng tiêu thụ trung bình cho mỗi </w:t>
      </w:r>
      <w:r w:rsidR="008204C5">
        <w:t>phút</w:t>
      </w:r>
      <w:r>
        <w:t xml:space="preserve"> của động cơ</w:t>
      </w:r>
      <w:r w:rsidR="00B931FE">
        <w:t xml:space="preserve"> khi quay 500 vòng</w:t>
      </w:r>
      <w:r>
        <w:t xml:space="preserve">: </w:t>
      </w:r>
      <w:r w:rsidR="004D16C6">
        <w:t>5</w:t>
      </w:r>
      <w:r w:rsidR="00B931FE">
        <w:t>mL</w:t>
      </w:r>
    </w:p>
    <w:p w14:paraId="4B7F5B62" w14:textId="50F485AC" w:rsidR="00772414" w:rsidRDefault="00772414" w:rsidP="00772414">
      <w:pPr>
        <w:pStyle w:val="Textbody"/>
      </w:pPr>
      <w:r>
        <w:tab/>
        <w:t>Tốc độ quay của máy bơm: 100 → 500 vòng/ phút</w:t>
      </w:r>
    </w:p>
    <w:p w14:paraId="4FB8FAFD" w14:textId="1EAFE318" w:rsidR="00772414" w:rsidRDefault="00772414" w:rsidP="00772414">
      <w:pPr>
        <w:pStyle w:val="Textbody"/>
      </w:pPr>
      <w:r>
        <w:tab/>
        <w:t>Lượng xăng bơm cho mỗi vòng</w:t>
      </w:r>
      <w:r w:rsidR="008204C5">
        <w:t xml:space="preserve"> khi quay với vận tốc 100v/p</w:t>
      </w:r>
      <w:r>
        <w:t xml:space="preserve">:  </w:t>
      </w:r>
      <w:r w:rsidR="004D16C6">
        <w:t>5</w:t>
      </w:r>
      <w:r>
        <w:t>mL</w:t>
      </w:r>
    </w:p>
    <w:p w14:paraId="44B71BD4" w14:textId="338A5E19" w:rsidR="00772414" w:rsidRDefault="00772414" w:rsidP="00772414">
      <w:pPr>
        <w:pStyle w:val="Textbody"/>
      </w:pPr>
      <w:r>
        <w:tab/>
        <w:t>Thể tích bộ điều áp: 10 mL</w:t>
      </w:r>
    </w:p>
    <w:p w14:paraId="5D7A7BB1" w14:textId="3DD8690F" w:rsidR="00772414" w:rsidRDefault="00772414" w:rsidP="00772414">
      <w:pPr>
        <w:pStyle w:val="Textbody"/>
      </w:pPr>
      <w:r>
        <w:tab/>
      </w:r>
      <w:r w:rsidR="00DD53A4">
        <w:t>Áp suất trong bộ điều áp khi hoạt động ổn định: 4kg/cm2</w:t>
      </w:r>
    </w:p>
    <w:p w14:paraId="32433A8B" w14:textId="5829B505" w:rsidR="00C931EA" w:rsidRDefault="00C931EA" w:rsidP="00772414">
      <w:pPr>
        <w:pStyle w:val="Textbody"/>
      </w:pPr>
    </w:p>
    <w:p w14:paraId="53126871" w14:textId="0D0F7594" w:rsidR="00C931EA" w:rsidRDefault="00C931EA" w:rsidP="00772414">
      <w:pPr>
        <w:pStyle w:val="Textbody"/>
      </w:pPr>
      <w:r>
        <w:t xml:space="preserve">Hướng mô phỏng: </w:t>
      </w:r>
    </w:p>
    <w:p w14:paraId="251E743A" w14:textId="221DB19D" w:rsidR="00C931EA" w:rsidRDefault="00C931EA" w:rsidP="00772414">
      <w:pPr>
        <w:pStyle w:val="Textbody"/>
      </w:pPr>
      <w:r>
        <w:tab/>
      </w:r>
      <w:r w:rsidR="008204C5">
        <w:t>Sử dụng nút bấm để điều chỉnh tốc độ của động cơ.</w:t>
      </w:r>
    </w:p>
    <w:p w14:paraId="6833A7E1" w14:textId="224DE968" w:rsidR="008204C5" w:rsidRDefault="008204C5" w:rsidP="00772414">
      <w:pPr>
        <w:pStyle w:val="Textbody"/>
      </w:pPr>
      <w:r>
        <w:tab/>
        <w:t>Khi khởi động, động cơ và máy bơm quay với vận tốc tối thiểu</w:t>
      </w:r>
      <w:r w:rsidR="00B931FE">
        <w:t>.</w:t>
      </w:r>
    </w:p>
    <w:p w14:paraId="22001047" w14:textId="68F12F6C" w:rsidR="00B931FE" w:rsidRDefault="00B931FE" w:rsidP="00772414">
      <w:pPr>
        <w:pStyle w:val="Textbody"/>
      </w:pPr>
      <w:r>
        <w:tab/>
        <w:t>Khi tăng tốc hay giảm tốc, ECU tự điều chỉnh tốc độ quay của bơm sao cho đạt được áp suất ổn định.</w:t>
      </w:r>
    </w:p>
    <w:p w14:paraId="07B53B79" w14:textId="4EB74063" w:rsidR="00B931FE" w:rsidRDefault="00B931FE" w:rsidP="00772414">
      <w:pPr>
        <w:pStyle w:val="Textbody"/>
      </w:pPr>
    </w:p>
    <w:p w14:paraId="672DEEFA" w14:textId="4DE02966" w:rsidR="00B931FE" w:rsidRDefault="00B931FE" w:rsidP="00772414">
      <w:pPr>
        <w:pStyle w:val="Textbody"/>
      </w:pPr>
      <w:r>
        <w:t>Mục tiêu mô phỏng:</w:t>
      </w:r>
    </w:p>
    <w:p w14:paraId="2BA1050C" w14:textId="47B45A5A" w:rsidR="00B931FE" w:rsidRDefault="00B931FE" w:rsidP="00772414">
      <w:pPr>
        <w:pStyle w:val="Textbody"/>
      </w:pPr>
      <w:r>
        <w:tab/>
        <w:t>Thấy được áp suất và tốc độ bơm biến động rồi trở về mức ổn định.</w:t>
      </w:r>
    </w:p>
    <w:p w14:paraId="6CFAFECB" w14:textId="740D9240" w:rsidR="00505FF0" w:rsidRDefault="00505FF0" w:rsidP="00772414">
      <w:pPr>
        <w:pStyle w:val="Textbody"/>
      </w:pPr>
    </w:p>
    <w:p w14:paraId="47B09FA7" w14:textId="71EBB1E0" w:rsidR="00505FF0" w:rsidRDefault="00505FF0" w:rsidP="00772414">
      <w:pPr>
        <w:pStyle w:val="Textbody"/>
      </w:pPr>
      <w:r>
        <w:lastRenderedPageBreak/>
        <w:t>Tính toán ngưỡng:</w:t>
      </w:r>
    </w:p>
    <w:p w14:paraId="7A13DECD" w14:textId="23305F52" w:rsidR="00505FF0" w:rsidRDefault="00505FF0" w:rsidP="00772414">
      <w:pPr>
        <w:pStyle w:val="Textbody"/>
      </w:pPr>
      <w:r>
        <w:tab/>
        <w:t>Khi tăng tốc độ thêm 10km/h, số vòng quay tang thêm 100 vòng.</w:t>
      </w:r>
    </w:p>
    <w:p w14:paraId="11C58AC2" w14:textId="6CEECE27" w:rsidR="00505FF0" w:rsidRDefault="00505FF0" w:rsidP="00772414">
      <w:pPr>
        <w:pStyle w:val="Textbody"/>
      </w:pPr>
      <w:r>
        <w:tab/>
        <w:t>Lượng xăng tiêu thụ mỗi phút tang 1ml</w:t>
      </w:r>
    </w:p>
    <w:p w14:paraId="410423BE" w14:textId="18F000EE" w:rsidR="009B3A29" w:rsidRDefault="009B3A29" w:rsidP="00772414">
      <w:pPr>
        <w:pStyle w:val="Textbody"/>
      </w:pPr>
      <w:r>
        <w:tab/>
        <w:t>Áp suất thay đổi: delta P = Pa*(V+1)/V – P</w:t>
      </w:r>
    </w:p>
    <w:p w14:paraId="4A6078FC" w14:textId="2122C151" w:rsidR="00F01E78" w:rsidRDefault="00F01E78" w:rsidP="00772414">
      <w:pPr>
        <w:pStyle w:val="Textbody"/>
      </w:pPr>
      <w:r>
        <w:tab/>
        <w:t>Xác định ngưỡng delta P sao cho khi thay đổi vận tốc thì tốc độ bơm cũng phải thay đổi theo.</w:t>
      </w:r>
    </w:p>
    <w:p w14:paraId="4D5F16D1" w14:textId="09668DD4" w:rsidR="00F01E78" w:rsidRPr="00772414" w:rsidRDefault="00F01E78" w:rsidP="00772414">
      <w:pPr>
        <w:pStyle w:val="Textbody"/>
      </w:pPr>
      <m:oMathPara>
        <m:oMath>
          <m:r>
            <w:rPr>
              <w:rFonts w:ascii="Cambria Math" w:hAnsi="Cambria Math"/>
            </w:rPr>
            <m:t>4-x=</m:t>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10-y</m:t>
                  </m:r>
                </m:e>
              </m:d>
            </m:num>
            <m:den>
              <m:r>
                <w:rPr>
                  <w:rFonts w:ascii="Cambria Math" w:hAnsi="Cambria Math"/>
                </w:rPr>
                <m:t>10</m:t>
              </m:r>
            </m:den>
          </m:f>
        </m:oMath>
      </m:oMathPara>
    </w:p>
    <w:p w14:paraId="7E2764B0" w14:textId="2B55B462" w:rsidR="00C55385" w:rsidRDefault="00000000">
      <w:pPr>
        <w:pStyle w:val="Standard"/>
      </w:pPr>
      <w:r>
        <w:tab/>
      </w:r>
    </w:p>
    <w:p w14:paraId="11F5D996" w14:textId="17C9F794" w:rsidR="00B931FE" w:rsidRDefault="00F01E78">
      <w:pPr>
        <w:pStyle w:val="Standard"/>
      </w:pPr>
      <m:oMathPara>
        <m:oMath>
          <m:r>
            <w:rPr>
              <w:rFonts w:ascii="Cambria Math" w:hAnsi="Cambria Math"/>
            </w:rPr>
            <m:t>4+x=</m:t>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10-y+1</m:t>
                  </m:r>
                </m:e>
              </m:d>
            </m:num>
            <m:den>
              <m:r>
                <w:rPr>
                  <w:rFonts w:ascii="Cambria Math" w:hAnsi="Cambria Math"/>
                </w:rPr>
                <m:t>10</m:t>
              </m:r>
            </m:den>
          </m:f>
        </m:oMath>
      </m:oMathPara>
    </w:p>
    <w:p w14:paraId="35A3CA92" w14:textId="15AE9D12" w:rsidR="00B931FE" w:rsidRDefault="00F01E78" w:rsidP="00F01E78">
      <w:pPr>
        <w:pStyle w:val="Standard"/>
        <w:numPr>
          <w:ilvl w:val="0"/>
          <w:numId w:val="1"/>
        </w:numPr>
      </w:pPr>
      <w:r>
        <w:t>delta P = x = 0.2</w:t>
      </w:r>
    </w:p>
    <w:p w14:paraId="66CC82CB" w14:textId="4EC29BFB" w:rsidR="001B29C3" w:rsidRDefault="001B29C3" w:rsidP="001B29C3">
      <w:pPr>
        <w:pStyle w:val="Standard"/>
      </w:pPr>
    </w:p>
    <w:p w14:paraId="1AE6DE27" w14:textId="25E53C36" w:rsidR="001B29C3" w:rsidRDefault="001B29C3" w:rsidP="001B29C3">
      <w:pPr>
        <w:pStyle w:val="Standard"/>
      </w:pPr>
    </w:p>
    <w:p w14:paraId="6643A660" w14:textId="3EFAA393" w:rsidR="001B29C3" w:rsidRDefault="001B29C3" w:rsidP="001B29C3">
      <w:pPr>
        <w:pStyle w:val="Standard"/>
      </w:pPr>
      <w:r>
        <w:t>Nguyên lý hoạt động:</w:t>
      </w:r>
    </w:p>
    <w:p w14:paraId="3062238F" w14:textId="6EC40D94" w:rsidR="001B29C3" w:rsidRDefault="001B29C3" w:rsidP="001B29C3">
      <w:pPr>
        <w:pStyle w:val="Standard"/>
        <w:numPr>
          <w:ilvl w:val="0"/>
          <w:numId w:val="2"/>
        </w:numPr>
      </w:pPr>
      <w:r>
        <w:t>Khi bấm bật:</w:t>
      </w:r>
    </w:p>
    <w:p w14:paraId="7249CE64" w14:textId="16B8FD7F" w:rsidR="001B29C3" w:rsidRDefault="001B29C3" w:rsidP="001B29C3">
      <w:pPr>
        <w:pStyle w:val="Standard"/>
        <w:numPr>
          <w:ilvl w:val="1"/>
          <w:numId w:val="2"/>
        </w:numPr>
      </w:pPr>
      <w:r>
        <w:t>Gán các giá trị rpm(tốc độ quay của động cơ), prpm(tốc độ quay của bơm), P(áp suất trong bộ điều áp), gpm(lượng xăng tiêu thụ mỗi phút), pump(lượng xăng bơm vào mỗi phút), V(thể tích trong bộ điều áp).</w:t>
      </w:r>
    </w:p>
    <w:p w14:paraId="51E1B3E6" w14:textId="1F6032EC" w:rsidR="001B29C3" w:rsidRDefault="001B29C3" w:rsidP="001B29C3">
      <w:pPr>
        <w:pStyle w:val="Standard"/>
        <w:numPr>
          <w:ilvl w:val="1"/>
          <w:numId w:val="2"/>
        </w:numPr>
      </w:pPr>
      <w:r>
        <w:t>Khi bấm tang tốc: rpm tang thêm 100 vòng, gpm tang thêm 1ml.</w:t>
      </w:r>
    </w:p>
    <w:p w14:paraId="488E4EFE" w14:textId="6F292825" w:rsidR="001B29C3" w:rsidRDefault="001B29C3" w:rsidP="001B29C3">
      <w:pPr>
        <w:pStyle w:val="Standard"/>
        <w:numPr>
          <w:ilvl w:val="1"/>
          <w:numId w:val="2"/>
        </w:numPr>
      </w:pPr>
      <w:r>
        <w:t>Áp suất mới được tính bởi công thức:</w:t>
      </w:r>
    </w:p>
    <w:p w14:paraId="18F60F27" w14:textId="447CA1A2" w:rsidR="001B29C3" w:rsidRDefault="0041789B" w:rsidP="001B29C3">
      <w:pPr>
        <w:pStyle w:val="Standard"/>
        <w:numPr>
          <w:ilvl w:val="1"/>
          <w:numId w:val="2"/>
        </w:numPr>
      </w:pPr>
      <m:oMath>
        <m:r>
          <w:rPr>
            <w:rFonts w:ascii="Cambria Math" w:hAnsi="Cambria Math"/>
          </w:rPr>
          <m:t>P</m:t>
        </m:r>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P*(V-Vout+Vin)</m:t>
            </m:r>
          </m:num>
          <m:den>
            <m:r>
              <w:rPr>
                <w:rFonts w:ascii="Cambria Math" w:hAnsi="Cambria Math"/>
              </w:rPr>
              <m:t>V</m:t>
            </m:r>
          </m:den>
        </m:f>
      </m:oMath>
    </w:p>
    <w:p w14:paraId="7C51A3FB" w14:textId="5860F027" w:rsidR="00294202" w:rsidRDefault="00294202" w:rsidP="001B29C3">
      <w:pPr>
        <w:pStyle w:val="Standard"/>
        <w:numPr>
          <w:ilvl w:val="1"/>
          <w:numId w:val="2"/>
        </w:numPr>
      </w:pPr>
      <w:r>
        <w:t>Nếu P’ &lt; 3.8 thì tang tốc độ bơm thêm 150 vòng.</w:t>
      </w:r>
    </w:p>
    <w:p w14:paraId="19E9E3E2" w14:textId="29B48169" w:rsidR="00294202" w:rsidRDefault="00294202" w:rsidP="001B29C3">
      <w:pPr>
        <w:pStyle w:val="Standard"/>
        <w:numPr>
          <w:ilvl w:val="1"/>
          <w:numId w:val="2"/>
        </w:numPr>
      </w:pPr>
      <w:r>
        <w:t>Nếu P’ &gt; 4.2 thì giảm tốc độ bơm đi 150 vòng</w:t>
      </w:r>
    </w:p>
    <w:p w14:paraId="0CD56859" w14:textId="2AEBA7AD" w:rsidR="00294202" w:rsidRDefault="00294202" w:rsidP="001B29C3">
      <w:pPr>
        <w:pStyle w:val="Standard"/>
        <w:numPr>
          <w:ilvl w:val="1"/>
          <w:numId w:val="2"/>
        </w:numPr>
      </w:pPr>
      <w:r>
        <w:t>Hiển thị các tham số: rpm, prpm, P lên màn hình LCD.</w:t>
      </w:r>
    </w:p>
    <w:p w14:paraId="21370052" w14:textId="570659EB" w:rsidR="00294202" w:rsidRDefault="00294202" w:rsidP="001B29C3">
      <w:pPr>
        <w:pStyle w:val="Standard"/>
        <w:numPr>
          <w:ilvl w:val="1"/>
          <w:numId w:val="2"/>
        </w:numPr>
      </w:pPr>
      <w:r>
        <w:t>Quay lại bước tính áp suất cho đến khi áp suất nằm trong khoảng 3.8 đến 4.2 thì không thay đổi tốc độ bơm.</w:t>
      </w:r>
    </w:p>
    <w:p w14:paraId="35212EBD" w14:textId="05E38728" w:rsidR="00F01E78" w:rsidRDefault="00F01E78" w:rsidP="00F01E78">
      <w:pPr>
        <w:pStyle w:val="Standard"/>
      </w:pPr>
    </w:p>
    <w:p w14:paraId="3CFD1F5A" w14:textId="55A8860D" w:rsidR="00B931FE" w:rsidRDefault="00B931FE">
      <w:pPr>
        <w:pStyle w:val="Standard"/>
      </w:pPr>
    </w:p>
    <w:p w14:paraId="3D2B9011" w14:textId="4B42B2DE" w:rsidR="00B931FE" w:rsidRDefault="00B931FE">
      <w:pPr>
        <w:pStyle w:val="Standard"/>
      </w:pPr>
    </w:p>
    <w:p w14:paraId="58D4CE8E" w14:textId="77050A9B" w:rsidR="00B931FE" w:rsidRDefault="00B931FE">
      <w:pPr>
        <w:pStyle w:val="Standard"/>
      </w:pPr>
    </w:p>
    <w:p w14:paraId="1774C12A" w14:textId="75232E9D" w:rsidR="00B931FE" w:rsidRDefault="00B931FE">
      <w:pPr>
        <w:pStyle w:val="Standard"/>
      </w:pPr>
    </w:p>
    <w:p w14:paraId="61C02C60" w14:textId="24735C15" w:rsidR="00B931FE" w:rsidRDefault="00B931FE">
      <w:pPr>
        <w:pStyle w:val="Standard"/>
      </w:pPr>
    </w:p>
    <w:p w14:paraId="78A0591B" w14:textId="09FDF8B6" w:rsidR="00B931FE" w:rsidRDefault="00000000">
      <w:pPr>
        <w:pStyle w:val="Standard"/>
      </w:pPr>
      <w:hyperlink r:id="rId10" w:history="1">
        <w:r w:rsidR="00B931FE" w:rsidRPr="00C97BEB">
          <w:rPr>
            <w:rStyle w:val="Siuktni"/>
          </w:rPr>
          <w:t>https://muaxegiare.com/muc-tieu-hao-nhien-lieu-cua-vios/</w:t>
        </w:r>
      </w:hyperlink>
    </w:p>
    <w:p w14:paraId="27E1A028" w14:textId="77777777" w:rsidR="00B931FE" w:rsidRDefault="00B931FE">
      <w:pPr>
        <w:pStyle w:val="Standard"/>
      </w:pPr>
    </w:p>
    <w:p w14:paraId="484E9D23" w14:textId="77777777" w:rsidR="00C55385" w:rsidRDefault="00000000">
      <w:pPr>
        <w:pStyle w:val="Standard"/>
      </w:pPr>
      <w:r>
        <w:tab/>
      </w:r>
    </w:p>
    <w:p w14:paraId="0AEF2275" w14:textId="77777777" w:rsidR="00C55385" w:rsidRDefault="00C55385">
      <w:pPr>
        <w:pStyle w:val="Standard"/>
      </w:pPr>
    </w:p>
    <w:sectPr w:rsidR="00C5538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CA233" w14:textId="77777777" w:rsidR="00DD7F51" w:rsidRDefault="00DD7F51">
      <w:r>
        <w:separator/>
      </w:r>
    </w:p>
  </w:endnote>
  <w:endnote w:type="continuationSeparator" w:id="0">
    <w:p w14:paraId="32A29337" w14:textId="77777777" w:rsidR="00DD7F51" w:rsidRDefault="00DD7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Noto Serif CJK SC">
    <w:altName w:val="Calibri"/>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swiss"/>
    <w:pitch w:val="variable"/>
  </w:font>
  <w:font w:name="Noto Sans CJK SC">
    <w:charset w:val="00"/>
    <w:family w:val="auto"/>
    <w:pitch w:val="variable"/>
  </w:font>
  <w:font w:name="Play, Arial, Helvetica, sans-se">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39F1F" w14:textId="77777777" w:rsidR="00DD7F51" w:rsidRDefault="00DD7F51">
      <w:r>
        <w:rPr>
          <w:color w:val="000000"/>
        </w:rPr>
        <w:separator/>
      </w:r>
    </w:p>
  </w:footnote>
  <w:footnote w:type="continuationSeparator" w:id="0">
    <w:p w14:paraId="00B0D23B" w14:textId="77777777" w:rsidR="00DD7F51" w:rsidRDefault="00DD7F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66DD0"/>
    <w:multiLevelType w:val="hybridMultilevel"/>
    <w:tmpl w:val="E7728FDA"/>
    <w:lvl w:ilvl="0" w:tplc="8BEED13E">
      <w:start w:val="60"/>
      <w:numFmt w:val="bullet"/>
      <w:lvlText w:val=""/>
      <w:lvlJc w:val="left"/>
      <w:pPr>
        <w:ind w:left="720" w:hanging="360"/>
      </w:pPr>
      <w:rPr>
        <w:rFonts w:ascii="Wingdings" w:eastAsia="Noto Serif CJK SC" w:hAnsi="Wingding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C6AB8"/>
    <w:multiLevelType w:val="hybridMultilevel"/>
    <w:tmpl w:val="54F82A5E"/>
    <w:lvl w:ilvl="0" w:tplc="F6AE2024">
      <w:numFmt w:val="bullet"/>
      <w:lvlText w:val="-"/>
      <w:lvlJc w:val="left"/>
      <w:pPr>
        <w:ind w:left="720" w:hanging="360"/>
      </w:pPr>
      <w:rPr>
        <w:rFonts w:ascii="Liberation Serif" w:eastAsia="Noto Serif CJK SC" w:hAnsi="Liberation Serif" w:cs="Lohit Devanaga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7043872">
    <w:abstractNumId w:val="0"/>
  </w:num>
  <w:num w:numId="2" w16cid:durableId="781992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385"/>
    <w:rsid w:val="001B29C3"/>
    <w:rsid w:val="00294202"/>
    <w:rsid w:val="0041789B"/>
    <w:rsid w:val="004D16C6"/>
    <w:rsid w:val="00505FF0"/>
    <w:rsid w:val="005F1D99"/>
    <w:rsid w:val="00772414"/>
    <w:rsid w:val="008204C5"/>
    <w:rsid w:val="00957CB0"/>
    <w:rsid w:val="009B3A29"/>
    <w:rsid w:val="00AF4631"/>
    <w:rsid w:val="00B931FE"/>
    <w:rsid w:val="00C55385"/>
    <w:rsid w:val="00C931EA"/>
    <w:rsid w:val="00DB087E"/>
    <w:rsid w:val="00DD53A4"/>
    <w:rsid w:val="00DD7F51"/>
    <w:rsid w:val="00F0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7664"/>
  <w15:docId w15:val="{769B52A9-C09E-4717-8112-C809F7A67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Heading"/>
    <w:next w:val="Textbody"/>
    <w:uiPriority w:val="9"/>
    <w:qFormat/>
    <w:pPr>
      <w:outlineLvl w:val="0"/>
    </w:pPr>
    <w:rPr>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Danhsach">
    <w:name w:val="List"/>
    <w:basedOn w:val="Textbody"/>
  </w:style>
  <w:style w:type="paragraph" w:styleId="Chuthich">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Siuktni">
    <w:name w:val="Hyperlink"/>
    <w:basedOn w:val="Phngmcinhcuaoanvn"/>
    <w:uiPriority w:val="99"/>
    <w:unhideWhenUsed/>
    <w:rsid w:val="00B931FE"/>
    <w:rPr>
      <w:color w:val="0563C1" w:themeColor="hyperlink"/>
      <w:u w:val="single"/>
    </w:rPr>
  </w:style>
  <w:style w:type="character" w:styleId="cpChagiiquyt">
    <w:name w:val="Unresolved Mention"/>
    <w:basedOn w:val="Phngmcinhcuaoanvn"/>
    <w:uiPriority w:val="99"/>
    <w:semiHidden/>
    <w:unhideWhenUsed/>
    <w:rsid w:val="00B931FE"/>
    <w:rPr>
      <w:color w:val="605E5C"/>
      <w:shd w:val="clear" w:color="auto" w:fill="E1DFDD"/>
    </w:rPr>
  </w:style>
  <w:style w:type="character" w:styleId="VnbanChdanhsn">
    <w:name w:val="Placeholder Text"/>
    <w:basedOn w:val="Phngmcinhcuaoanvn"/>
    <w:uiPriority w:val="99"/>
    <w:semiHidden/>
    <w:rsid w:val="001B29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uaxegiare.com/muc-tieu-hao-nhien-lieu-cua-vio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A2664-B1F8-463F-9719-409BEB6D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687</Words>
  <Characters>3918</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DUC ANH 20182346</cp:lastModifiedBy>
  <cp:revision>4</cp:revision>
  <dcterms:created xsi:type="dcterms:W3CDTF">2023-01-06T17:10:00Z</dcterms:created>
  <dcterms:modified xsi:type="dcterms:W3CDTF">2023-01-09T01:15:00Z</dcterms:modified>
</cp:coreProperties>
</file>