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24D44602" w:rsidP="364DBB7B" w:rsidRDefault="24D44602" w14:paraId="0B5FD2E1" w14:textId="4427E442">
      <w:pPr>
        <w:pStyle w:val="Normal"/>
        <w:jc w:val="both"/>
      </w:pPr>
      <w:r w:rsidRPr="364DBB7B" w:rsidR="24D44602">
        <w:rPr>
          <w:rFonts w:ascii="Times New Roman" w:hAnsi="Times New Roman" w:eastAsia="Times New Roman" w:cs="Times New Roman"/>
          <w:b w:val="1"/>
          <w:bCs w:val="1"/>
          <w:sz w:val="32"/>
          <w:szCs w:val="32"/>
        </w:rPr>
        <w:t>Ông Phạm Nhật Vượng</w:t>
      </w:r>
      <w:r w:rsidRPr="364DBB7B" w:rsidR="64FB1CE3">
        <w:rPr>
          <w:rFonts w:ascii="Times New Roman" w:hAnsi="Times New Roman" w:eastAsia="Times New Roman" w:cs="Times New Roman"/>
          <w:b w:val="1"/>
          <w:bCs w:val="1"/>
          <w:sz w:val="32"/>
          <w:szCs w:val="32"/>
        </w:rPr>
        <w:t xml:space="preserve"> </w:t>
      </w:r>
    </w:p>
    <w:p w:rsidR="1FC57A33" w:rsidP="364DBB7B" w:rsidRDefault="1FC57A33" w14:paraId="0EA2DF9F" w14:textId="5029BB9B">
      <w:pPr>
        <w:pStyle w:val="ListParagraph"/>
        <w:numPr>
          <w:ilvl w:val="0"/>
          <w:numId w:val="3"/>
        </w:numPr>
        <w:jc w:val="both"/>
        <w:rPr>
          <w:rFonts w:ascii="Times New Roman" w:hAnsi="Times New Roman" w:eastAsia="Times New Roman" w:cs="Times New Roman"/>
          <w:b w:val="1"/>
          <w:bCs w:val="1"/>
          <w:sz w:val="28"/>
          <w:szCs w:val="28"/>
        </w:rPr>
      </w:pPr>
      <w:r w:rsidRPr="364DBB7B" w:rsidR="1FC57A33">
        <w:rPr>
          <w:rFonts w:ascii="Times New Roman" w:hAnsi="Times New Roman" w:eastAsia="Times New Roman" w:cs="Times New Roman"/>
          <w:b w:val="1"/>
          <w:bCs w:val="1"/>
          <w:sz w:val="28"/>
          <w:szCs w:val="28"/>
        </w:rPr>
        <w:t xml:space="preserve">Đó </w:t>
      </w:r>
      <w:r w:rsidRPr="364DBB7B" w:rsidR="28ADB38F">
        <w:rPr>
          <w:rFonts w:ascii="Times New Roman" w:hAnsi="Times New Roman" w:eastAsia="Times New Roman" w:cs="Times New Roman"/>
          <w:b w:val="1"/>
          <w:bCs w:val="1"/>
          <w:sz w:val="28"/>
          <w:szCs w:val="28"/>
        </w:rPr>
        <w:t>là ai?</w:t>
      </w:r>
    </w:p>
    <w:p w:rsidR="74A657D0" w:rsidP="364DBB7B" w:rsidRDefault="74A657D0" w14:paraId="3A1362C9" w14:textId="3B1A982D">
      <w:pPr>
        <w:pStyle w:val="Normal"/>
        <w:ind w:left="0" w:firstLine="0"/>
        <w:jc w:val="both"/>
        <w:rPr>
          <w:rFonts w:ascii="Times New Roman" w:hAnsi="Times New Roman" w:eastAsia="Times New Roman" w:cs="Times New Roman"/>
          <w:b w:val="1"/>
          <w:bCs w:val="1"/>
          <w:sz w:val="28"/>
          <w:szCs w:val="28"/>
        </w:rPr>
      </w:pPr>
      <w:r w:rsidR="74A657D0">
        <w:drawing>
          <wp:inline wp14:editId="456CF788" wp14:anchorId="72EF4625">
            <wp:extent cx="1924439" cy="1885950"/>
            <wp:effectExtent l="0" t="0" r="0" b="0"/>
            <wp:docPr id="1012861255" name="" title=""/>
            <wp:cNvGraphicFramePr>
              <a:graphicFrameLocks noChangeAspect="1"/>
            </wp:cNvGraphicFramePr>
            <a:graphic>
              <a:graphicData uri="http://schemas.openxmlformats.org/drawingml/2006/picture">
                <pic:pic>
                  <pic:nvPicPr>
                    <pic:cNvPr id="0" name=""/>
                    <pic:cNvPicPr/>
                  </pic:nvPicPr>
                  <pic:blipFill>
                    <a:blip r:embed="Rb3912ea2b51644d0">
                      <a:extLst>
                        <a:ext xmlns:a="http://schemas.openxmlformats.org/drawingml/2006/main" uri="{28A0092B-C50C-407E-A947-70E740481C1C}">
                          <a14:useLocalDpi val="0"/>
                        </a:ext>
                      </a:extLst>
                    </a:blip>
                    <a:stretch>
                      <a:fillRect/>
                    </a:stretch>
                  </pic:blipFill>
                  <pic:spPr>
                    <a:xfrm>
                      <a:off x="0" y="0"/>
                      <a:ext cx="1924439" cy="1885950"/>
                    </a:xfrm>
                    <a:prstGeom prst="rect">
                      <a:avLst/>
                    </a:prstGeom>
                  </pic:spPr>
                </pic:pic>
              </a:graphicData>
            </a:graphic>
          </wp:inline>
        </w:drawing>
      </w:r>
    </w:p>
    <w:p w:rsidR="00B90A19" w:rsidP="364DBB7B" w:rsidRDefault="5360D985" w14:paraId="22A9EC81" w14:textId="3C95788C">
      <w:pPr>
        <w:ind w:firstLine="720"/>
        <w:jc w:val="both"/>
        <w:rPr>
          <w:rFonts w:ascii="Times New Roman" w:hAnsi="Times New Roman" w:eastAsia="Times New Roman" w:cs="Times New Roman"/>
          <w:sz w:val="28"/>
          <w:szCs w:val="28"/>
        </w:rPr>
      </w:pPr>
      <w:r w:rsidRPr="364DBB7B" w:rsidR="54F4CFC7">
        <w:rPr>
          <w:rFonts w:ascii="Times New Roman" w:hAnsi="Times New Roman" w:eastAsia="Times New Roman" w:cs="Times New Roman"/>
          <w:sz w:val="28"/>
          <w:szCs w:val="28"/>
        </w:rPr>
        <w:t xml:space="preserve">Sinh ngày 05/8/1968 tại Hà Nội, nguyên quán Hà Tĩnh. Ông là tỷ phú đô la đầu tiên tại Việt Nam và cũng là Chủ tịch Hội đồng quản trị của </w:t>
      </w:r>
      <w:proofErr w:type="spellStart"/>
      <w:r w:rsidRPr="364DBB7B" w:rsidR="54F4CFC7">
        <w:rPr>
          <w:rFonts w:ascii="Times New Roman" w:hAnsi="Times New Roman" w:eastAsia="Times New Roman" w:cs="Times New Roman"/>
          <w:b w:val="1"/>
          <w:bCs w:val="1"/>
          <w:sz w:val="28"/>
          <w:szCs w:val="28"/>
        </w:rPr>
        <w:t>VinGroup</w:t>
      </w:r>
      <w:proofErr w:type="spellEnd"/>
      <w:r w:rsidRPr="364DBB7B" w:rsidR="54F4CFC7">
        <w:rPr>
          <w:rFonts w:ascii="Times New Roman" w:hAnsi="Times New Roman" w:eastAsia="Times New Roman" w:cs="Times New Roman"/>
          <w:sz w:val="28"/>
          <w:szCs w:val="28"/>
        </w:rPr>
        <w:t xml:space="preserve">. Năm 2020, ông đứng ở vị trí 286 trên bảng xếp hạng tỷ phú thế giới do tạp chí </w:t>
      </w:r>
      <w:proofErr w:type="spellStart"/>
      <w:r w:rsidRPr="364DBB7B" w:rsidR="54F4CFC7">
        <w:rPr>
          <w:rFonts w:ascii="Times New Roman" w:hAnsi="Times New Roman" w:eastAsia="Times New Roman" w:cs="Times New Roman"/>
          <w:sz w:val="28"/>
          <w:szCs w:val="28"/>
        </w:rPr>
        <w:t>Forbes</w:t>
      </w:r>
      <w:proofErr w:type="spellEnd"/>
      <w:r w:rsidRPr="364DBB7B" w:rsidR="54F4CFC7">
        <w:rPr>
          <w:rFonts w:ascii="Times New Roman" w:hAnsi="Times New Roman" w:eastAsia="Times New Roman" w:cs="Times New Roman"/>
          <w:sz w:val="28"/>
          <w:szCs w:val="28"/>
        </w:rPr>
        <w:t xml:space="preserve"> bầu chọn và nghiễm nhiên trở thành người giàu nhất Việt Nam với khối tài sản kếch sù. Trước khi trở thành tỷ phú như hiện nay, ông từng kinh doanh nhiều thứ nhỏ lẻ và hoàn toàn làm nên cơ đồ từ hai bàn tay trắng.</w:t>
      </w:r>
    </w:p>
    <w:p w:rsidR="54F4CFC7" w:rsidP="364DBB7B" w:rsidRDefault="54F4CFC7" w14:paraId="35B2A85E" w14:textId="621D150D">
      <w:pPr>
        <w:pStyle w:val="ListParagraph"/>
        <w:numPr>
          <w:ilvl w:val="0"/>
          <w:numId w:val="3"/>
        </w:numPr>
        <w:jc w:val="both"/>
        <w:rPr>
          <w:rFonts w:ascii="Times New Roman" w:hAnsi="Times New Roman" w:eastAsia="Times New Roman" w:cs="Times New Roman"/>
          <w:b w:val="1"/>
          <w:bCs w:val="1"/>
          <w:sz w:val="28"/>
          <w:szCs w:val="28"/>
        </w:rPr>
      </w:pPr>
      <w:r w:rsidRPr="364DBB7B" w:rsidR="54F4CFC7">
        <w:rPr>
          <w:rFonts w:ascii="Times New Roman" w:hAnsi="Times New Roman" w:eastAsia="Times New Roman" w:cs="Times New Roman"/>
          <w:b w:val="1"/>
          <w:bCs w:val="1"/>
          <w:sz w:val="28"/>
          <w:szCs w:val="28"/>
        </w:rPr>
        <w:t>Giá trị tạo ra</w:t>
      </w:r>
    </w:p>
    <w:p w:rsidR="364DBB7B" w:rsidP="364DBB7B" w:rsidRDefault="364DBB7B" w14:paraId="6C7044A2" w14:textId="5B92512E">
      <w:pPr>
        <w:pStyle w:val="Normal"/>
        <w:ind w:left="0"/>
        <w:jc w:val="both"/>
        <w:rPr>
          <w:rFonts w:ascii="Times New Roman" w:hAnsi="Times New Roman" w:eastAsia="Times New Roman" w:cs="Times New Roman"/>
          <w:b w:val="1"/>
          <w:bCs w:val="1"/>
          <w:i w:val="1"/>
          <w:iCs w:val="1"/>
          <w:sz w:val="28"/>
          <w:szCs w:val="28"/>
        </w:rPr>
      </w:pPr>
      <w:r w:rsidRPr="364DBB7B" w:rsidR="364DBB7B">
        <w:rPr>
          <w:rFonts w:ascii="Times New Roman" w:hAnsi="Times New Roman" w:eastAsia="Times New Roman" w:cs="Times New Roman"/>
          <w:b w:val="1"/>
          <w:bCs w:val="1"/>
          <w:i w:val="1"/>
          <w:iCs w:val="1"/>
          <w:sz w:val="28"/>
          <w:szCs w:val="28"/>
        </w:rPr>
        <w:t xml:space="preserve">* </w:t>
      </w:r>
      <w:r w:rsidRPr="364DBB7B" w:rsidR="623BC802">
        <w:rPr>
          <w:rFonts w:ascii="Times New Roman" w:hAnsi="Times New Roman" w:eastAsia="Times New Roman" w:cs="Times New Roman"/>
          <w:b w:val="1"/>
          <w:bCs w:val="1"/>
          <w:i w:val="1"/>
          <w:iCs w:val="1"/>
          <w:sz w:val="28"/>
          <w:szCs w:val="28"/>
        </w:rPr>
        <w:t>Ngoài nước</w:t>
      </w:r>
    </w:p>
    <w:p w:rsidR="00B90A19" w:rsidP="364DBB7B" w:rsidRDefault="5360D985" w14:paraId="520B27ED" w14:textId="754E1789">
      <w:pPr>
        <w:ind w:firstLine="720"/>
        <w:jc w:val="both"/>
        <w:rPr>
          <w:rFonts w:ascii="Times New Roman" w:hAnsi="Times New Roman" w:eastAsia="Times New Roman" w:cs="Times New Roman"/>
          <w:sz w:val="28"/>
          <w:szCs w:val="28"/>
        </w:rPr>
      </w:pPr>
      <w:r w:rsidRPr="364DBB7B" w:rsidR="54F4CFC7">
        <w:rPr>
          <w:rFonts w:ascii="Times New Roman" w:hAnsi="Times New Roman" w:eastAsia="Times New Roman" w:cs="Times New Roman"/>
          <w:b w:val="1"/>
          <w:bCs w:val="1"/>
          <w:sz w:val="28"/>
          <w:szCs w:val="28"/>
        </w:rPr>
        <w:t>Năm 1993</w:t>
      </w:r>
      <w:r w:rsidRPr="364DBB7B" w:rsidR="54F4CFC7">
        <w:rPr>
          <w:rFonts w:ascii="Times New Roman" w:hAnsi="Times New Roman" w:eastAsia="Times New Roman" w:cs="Times New Roman"/>
          <w:sz w:val="28"/>
          <w:szCs w:val="28"/>
        </w:rPr>
        <w:t xml:space="preserve">, ông </w:t>
      </w:r>
      <w:r w:rsidRPr="364DBB7B" w:rsidR="2F053EDF">
        <w:rPr>
          <w:rFonts w:ascii="Times New Roman" w:hAnsi="Times New Roman" w:eastAsia="Times New Roman" w:cs="Times New Roman"/>
          <w:sz w:val="28"/>
          <w:szCs w:val="28"/>
        </w:rPr>
        <w:t xml:space="preserve">Vượng </w:t>
      </w:r>
      <w:r w:rsidRPr="364DBB7B" w:rsidR="54F4CFC7">
        <w:rPr>
          <w:rFonts w:ascii="Times New Roman" w:hAnsi="Times New Roman" w:eastAsia="Times New Roman" w:cs="Times New Roman"/>
          <w:sz w:val="28"/>
          <w:szCs w:val="28"/>
        </w:rPr>
        <w:t>chuyển đến Ukraine</w:t>
      </w:r>
      <w:r w:rsidRPr="364DBB7B" w:rsidR="6A6470A4">
        <w:rPr>
          <w:rFonts w:ascii="Times New Roman" w:hAnsi="Times New Roman" w:eastAsia="Times New Roman" w:cs="Times New Roman"/>
          <w:sz w:val="28"/>
          <w:szCs w:val="28"/>
        </w:rPr>
        <w:t xml:space="preserve"> </w:t>
      </w:r>
      <w:r w:rsidRPr="364DBB7B" w:rsidR="54F4CFC7">
        <w:rPr>
          <w:rFonts w:ascii="Times New Roman" w:hAnsi="Times New Roman" w:eastAsia="Times New Roman" w:cs="Times New Roman"/>
          <w:sz w:val="28"/>
          <w:szCs w:val="28"/>
        </w:rPr>
        <w:t xml:space="preserve">để mở nhà hàng và vay mượn người thân, bạn bè 10.000 USD để thành lập Công ty Technocom chuyên sản xuất </w:t>
      </w:r>
      <w:proofErr w:type="spellStart"/>
      <w:r w:rsidRPr="364DBB7B" w:rsidR="54F4CFC7">
        <w:rPr>
          <w:rFonts w:ascii="Times New Roman" w:hAnsi="Times New Roman" w:eastAsia="Times New Roman" w:cs="Times New Roman"/>
          <w:sz w:val="28"/>
          <w:szCs w:val="28"/>
        </w:rPr>
        <w:t>mỳ</w:t>
      </w:r>
      <w:proofErr w:type="spellEnd"/>
      <w:r w:rsidRPr="364DBB7B" w:rsidR="54F4CFC7">
        <w:rPr>
          <w:rFonts w:ascii="Times New Roman" w:hAnsi="Times New Roman" w:eastAsia="Times New Roman" w:cs="Times New Roman"/>
          <w:sz w:val="28"/>
          <w:szCs w:val="28"/>
        </w:rPr>
        <w:t xml:space="preserve"> gói tại cố đô </w:t>
      </w:r>
      <w:proofErr w:type="spellStart"/>
      <w:r w:rsidRPr="364DBB7B" w:rsidR="54F4CFC7">
        <w:rPr>
          <w:rFonts w:ascii="Times New Roman" w:hAnsi="Times New Roman" w:eastAsia="Times New Roman" w:cs="Times New Roman"/>
          <w:sz w:val="28"/>
          <w:szCs w:val="28"/>
        </w:rPr>
        <w:t>Kharkov</w:t>
      </w:r>
      <w:proofErr w:type="spellEnd"/>
      <w:r w:rsidRPr="364DBB7B" w:rsidR="54F4CFC7">
        <w:rPr>
          <w:rFonts w:ascii="Times New Roman" w:hAnsi="Times New Roman" w:eastAsia="Times New Roman" w:cs="Times New Roman"/>
          <w:sz w:val="28"/>
          <w:szCs w:val="28"/>
        </w:rPr>
        <w:t>.</w:t>
      </w:r>
    </w:p>
    <w:p w:rsidR="00B90A19" w:rsidP="364DBB7B" w:rsidRDefault="5360D985" w14:paraId="31EF3F93" w14:textId="7781223E">
      <w:pPr>
        <w:ind w:firstLine="720"/>
        <w:jc w:val="both"/>
        <w:rPr>
          <w:rFonts w:ascii="Times New Roman" w:hAnsi="Times New Roman" w:eastAsia="Times New Roman" w:cs="Times New Roman"/>
          <w:sz w:val="28"/>
          <w:szCs w:val="28"/>
        </w:rPr>
      </w:pPr>
      <w:r w:rsidRPr="364DBB7B" w:rsidR="54F4CFC7">
        <w:rPr>
          <w:rFonts w:ascii="Times New Roman" w:hAnsi="Times New Roman" w:eastAsia="Times New Roman" w:cs="Times New Roman"/>
          <w:sz w:val="28"/>
          <w:szCs w:val="28"/>
        </w:rPr>
        <w:t xml:space="preserve">Với ưu thế nguyên liệu tươi ngon được trực tiếp nhập từ Việt Nam, thương hiệu </w:t>
      </w:r>
      <w:proofErr w:type="spellStart"/>
      <w:r w:rsidRPr="364DBB7B" w:rsidR="54F4CFC7">
        <w:rPr>
          <w:rFonts w:ascii="Times New Roman" w:hAnsi="Times New Roman" w:eastAsia="Times New Roman" w:cs="Times New Roman"/>
          <w:sz w:val="28"/>
          <w:szCs w:val="28"/>
        </w:rPr>
        <w:t>mỳ</w:t>
      </w:r>
      <w:proofErr w:type="spellEnd"/>
      <w:r w:rsidRPr="364DBB7B" w:rsidR="54F4CFC7">
        <w:rPr>
          <w:rFonts w:ascii="Times New Roman" w:hAnsi="Times New Roman" w:eastAsia="Times New Roman" w:cs="Times New Roman"/>
          <w:sz w:val="28"/>
          <w:szCs w:val="28"/>
        </w:rPr>
        <w:t xml:space="preserve"> ăn liền </w:t>
      </w:r>
      <w:proofErr w:type="spellStart"/>
      <w:r w:rsidRPr="364DBB7B" w:rsidR="54F4CFC7">
        <w:rPr>
          <w:rFonts w:ascii="Times New Roman" w:hAnsi="Times New Roman" w:eastAsia="Times New Roman" w:cs="Times New Roman"/>
          <w:sz w:val="28"/>
          <w:szCs w:val="28"/>
        </w:rPr>
        <w:t>Mivina</w:t>
      </w:r>
      <w:proofErr w:type="spellEnd"/>
      <w:r w:rsidRPr="364DBB7B" w:rsidR="54F4CFC7">
        <w:rPr>
          <w:rFonts w:ascii="Times New Roman" w:hAnsi="Times New Roman" w:eastAsia="Times New Roman" w:cs="Times New Roman"/>
          <w:sz w:val="28"/>
          <w:szCs w:val="28"/>
        </w:rPr>
        <w:t xml:space="preserve"> được đông đảo người dân ưa chuộng và chiếm tới 97% thị trường tại đây vào năm 2004.</w:t>
      </w:r>
    </w:p>
    <w:p w:rsidR="00B90A19" w:rsidP="364DBB7B" w:rsidRDefault="5360D985" w14:paraId="4D7B5320" w14:textId="7AF1116E">
      <w:pPr>
        <w:ind w:firstLine="720"/>
        <w:jc w:val="both"/>
        <w:rPr>
          <w:rFonts w:ascii="Times New Roman" w:hAnsi="Times New Roman" w:eastAsia="Times New Roman" w:cs="Times New Roman"/>
          <w:sz w:val="28"/>
          <w:szCs w:val="28"/>
        </w:rPr>
      </w:pPr>
      <w:r w:rsidRPr="364DBB7B" w:rsidR="54F4CFC7">
        <w:rPr>
          <w:rFonts w:ascii="Times New Roman" w:hAnsi="Times New Roman" w:eastAsia="Times New Roman" w:cs="Times New Roman"/>
          <w:b w:val="1"/>
          <w:bCs w:val="1"/>
          <w:sz w:val="28"/>
          <w:szCs w:val="28"/>
        </w:rPr>
        <w:t>Năm 2007</w:t>
      </w:r>
      <w:r w:rsidRPr="364DBB7B" w:rsidR="54F4CFC7">
        <w:rPr>
          <w:rFonts w:ascii="Times New Roman" w:hAnsi="Times New Roman" w:eastAsia="Times New Roman" w:cs="Times New Roman"/>
          <w:sz w:val="28"/>
          <w:szCs w:val="28"/>
        </w:rPr>
        <w:t xml:space="preserve"> ông đã mở rộng hoạt động sản xuất sang các sản phẩm khác như các loại súp đóng gói và thức ăn nhanh…Liên tục gặt hái được những thành công, ông được người dân tại Ukraine nhìn nhận với danh xưng “ông vua của thức ăn chế biến”.</w:t>
      </w:r>
    </w:p>
    <w:p w:rsidR="00B90A19" w:rsidP="364DBB7B" w:rsidRDefault="5360D985" w14:paraId="7CF994A7" w14:textId="63E6158E">
      <w:pPr>
        <w:ind w:firstLine="720"/>
        <w:jc w:val="both"/>
        <w:rPr>
          <w:rFonts w:ascii="Times New Roman" w:hAnsi="Times New Roman" w:eastAsia="Times New Roman" w:cs="Times New Roman"/>
          <w:sz w:val="28"/>
          <w:szCs w:val="28"/>
        </w:rPr>
      </w:pPr>
      <w:r w:rsidRPr="364DBB7B" w:rsidR="54F4CFC7">
        <w:rPr>
          <w:rFonts w:ascii="Times New Roman" w:hAnsi="Times New Roman" w:eastAsia="Times New Roman" w:cs="Times New Roman"/>
          <w:b w:val="1"/>
          <w:bCs w:val="1"/>
          <w:sz w:val="28"/>
          <w:szCs w:val="28"/>
        </w:rPr>
        <w:t>Năm 2010</w:t>
      </w:r>
      <w:r w:rsidRPr="364DBB7B" w:rsidR="54F4CFC7">
        <w:rPr>
          <w:rFonts w:ascii="Times New Roman" w:hAnsi="Times New Roman" w:eastAsia="Times New Roman" w:cs="Times New Roman"/>
          <w:sz w:val="28"/>
          <w:szCs w:val="28"/>
        </w:rPr>
        <w:t xml:space="preserve">, ông quyết định bán lại </w:t>
      </w:r>
      <w:proofErr w:type="spellStart"/>
      <w:r w:rsidRPr="364DBB7B" w:rsidR="54F4CFC7">
        <w:rPr>
          <w:rFonts w:ascii="Times New Roman" w:hAnsi="Times New Roman" w:eastAsia="Times New Roman" w:cs="Times New Roman"/>
          <w:b w:val="1"/>
          <w:bCs w:val="1"/>
          <w:sz w:val="28"/>
          <w:szCs w:val="28"/>
        </w:rPr>
        <w:t>Technocom</w:t>
      </w:r>
      <w:proofErr w:type="spellEnd"/>
      <w:r w:rsidRPr="364DBB7B" w:rsidR="54F4CFC7">
        <w:rPr>
          <w:rFonts w:ascii="Times New Roman" w:hAnsi="Times New Roman" w:eastAsia="Times New Roman" w:cs="Times New Roman"/>
          <w:sz w:val="28"/>
          <w:szCs w:val="28"/>
        </w:rPr>
        <w:t xml:space="preserve"> cho Công ty </w:t>
      </w:r>
      <w:proofErr w:type="spellStart"/>
      <w:r w:rsidRPr="364DBB7B" w:rsidR="54F4CFC7">
        <w:rPr>
          <w:rFonts w:ascii="Times New Roman" w:hAnsi="Times New Roman" w:eastAsia="Times New Roman" w:cs="Times New Roman"/>
          <w:sz w:val="28"/>
          <w:szCs w:val="28"/>
        </w:rPr>
        <w:t>Nestle</w:t>
      </w:r>
      <w:proofErr w:type="spellEnd"/>
      <w:r w:rsidRPr="364DBB7B" w:rsidR="54F4CFC7">
        <w:rPr>
          <w:rFonts w:ascii="Times New Roman" w:hAnsi="Times New Roman" w:eastAsia="Times New Roman" w:cs="Times New Roman"/>
          <w:sz w:val="28"/>
          <w:szCs w:val="28"/>
        </w:rPr>
        <w:t xml:space="preserve"> Thụy Sĩ với giá 150 triệu USD để tìm cơ hội đầu tư tại Việt Nam.</w:t>
      </w:r>
    </w:p>
    <w:p w:rsidR="364DBB7B" w:rsidP="364DBB7B" w:rsidRDefault="364DBB7B" w14:paraId="6BA60E4D" w14:textId="252A3A96">
      <w:pPr>
        <w:pStyle w:val="Normal"/>
        <w:ind w:left="0"/>
        <w:jc w:val="both"/>
        <w:rPr>
          <w:rFonts w:ascii="Times New Roman" w:hAnsi="Times New Roman" w:eastAsia="Times New Roman" w:cs="Times New Roman"/>
          <w:b w:val="1"/>
          <w:bCs w:val="1"/>
          <w:i w:val="1"/>
          <w:iCs w:val="1"/>
          <w:sz w:val="28"/>
          <w:szCs w:val="28"/>
        </w:rPr>
      </w:pPr>
      <w:r w:rsidRPr="364DBB7B" w:rsidR="364DBB7B">
        <w:rPr>
          <w:rFonts w:ascii="Times New Roman" w:hAnsi="Times New Roman" w:eastAsia="Times New Roman" w:cs="Times New Roman"/>
          <w:b w:val="1"/>
          <w:bCs w:val="1"/>
          <w:i w:val="1"/>
          <w:iCs w:val="1"/>
          <w:sz w:val="28"/>
          <w:szCs w:val="28"/>
        </w:rPr>
        <w:t xml:space="preserve">* </w:t>
      </w:r>
      <w:r w:rsidRPr="364DBB7B" w:rsidR="7C4D2718">
        <w:rPr>
          <w:rFonts w:ascii="Times New Roman" w:hAnsi="Times New Roman" w:eastAsia="Times New Roman" w:cs="Times New Roman"/>
          <w:b w:val="1"/>
          <w:bCs w:val="1"/>
          <w:i w:val="1"/>
          <w:iCs w:val="1"/>
          <w:sz w:val="28"/>
          <w:szCs w:val="28"/>
        </w:rPr>
        <w:t>Trong nước</w:t>
      </w:r>
    </w:p>
    <w:p w:rsidR="51D2C0FE" w:rsidP="364DBB7B" w:rsidRDefault="51D2C0FE" w14:paraId="44378E52" w14:textId="1486EFCB">
      <w:pPr>
        <w:pStyle w:val="Normal"/>
        <w:ind w:left="1440" w:firstLine="720"/>
        <w:jc w:val="both"/>
      </w:pPr>
      <w:r w:rsidR="51D2C0FE">
        <w:drawing>
          <wp:inline wp14:editId="49B61F8A" wp14:anchorId="474F3487">
            <wp:extent cx="2905125" cy="1634133"/>
            <wp:effectExtent l="0" t="0" r="0" b="0"/>
            <wp:docPr id="1859397211" name="" title=""/>
            <wp:cNvGraphicFramePr>
              <a:graphicFrameLocks noChangeAspect="1"/>
            </wp:cNvGraphicFramePr>
            <a:graphic>
              <a:graphicData uri="http://schemas.openxmlformats.org/drawingml/2006/picture">
                <pic:pic>
                  <pic:nvPicPr>
                    <pic:cNvPr id="0" name=""/>
                    <pic:cNvPicPr/>
                  </pic:nvPicPr>
                  <pic:blipFill>
                    <a:blip r:embed="Rdea37035c1374a3b">
                      <a:extLst>
                        <a:ext xmlns:a="http://schemas.openxmlformats.org/drawingml/2006/main" uri="{28A0092B-C50C-407E-A947-70E740481C1C}">
                          <a14:useLocalDpi val="0"/>
                        </a:ext>
                      </a:extLst>
                    </a:blip>
                    <a:stretch>
                      <a:fillRect/>
                    </a:stretch>
                  </pic:blipFill>
                  <pic:spPr>
                    <a:xfrm>
                      <a:off x="0" y="0"/>
                      <a:ext cx="2905125" cy="1634133"/>
                    </a:xfrm>
                    <a:prstGeom prst="rect">
                      <a:avLst/>
                    </a:prstGeom>
                  </pic:spPr>
                </pic:pic>
              </a:graphicData>
            </a:graphic>
          </wp:inline>
        </w:drawing>
      </w:r>
    </w:p>
    <w:p w:rsidR="00B90A19" w:rsidP="364DBB7B" w:rsidRDefault="5360D985" w14:paraId="618DA4B9" w14:textId="56D25891">
      <w:pPr>
        <w:ind w:firstLine="720"/>
        <w:jc w:val="both"/>
        <w:rPr>
          <w:rFonts w:ascii="Times New Roman" w:hAnsi="Times New Roman" w:eastAsia="Times New Roman" w:cs="Times New Roman"/>
          <w:sz w:val="28"/>
          <w:szCs w:val="28"/>
        </w:rPr>
      </w:pPr>
      <w:r w:rsidRPr="364DBB7B" w:rsidR="7C4D2718">
        <w:rPr>
          <w:rFonts w:ascii="Times New Roman" w:hAnsi="Times New Roman" w:eastAsia="Times New Roman" w:cs="Times New Roman"/>
          <w:b w:val="1"/>
          <w:bCs w:val="1"/>
          <w:sz w:val="28"/>
          <w:szCs w:val="28"/>
        </w:rPr>
        <w:t>N</w:t>
      </w:r>
      <w:r w:rsidRPr="364DBB7B" w:rsidR="54F4CFC7">
        <w:rPr>
          <w:rFonts w:ascii="Times New Roman" w:hAnsi="Times New Roman" w:eastAsia="Times New Roman" w:cs="Times New Roman"/>
          <w:b w:val="1"/>
          <w:bCs w:val="1"/>
          <w:sz w:val="28"/>
          <w:szCs w:val="28"/>
        </w:rPr>
        <w:t>ăm 2001</w:t>
      </w:r>
      <w:r w:rsidRPr="364DBB7B" w:rsidR="54F4CFC7">
        <w:rPr>
          <w:rFonts w:ascii="Times New Roman" w:hAnsi="Times New Roman" w:eastAsia="Times New Roman" w:cs="Times New Roman"/>
          <w:sz w:val="28"/>
          <w:szCs w:val="28"/>
        </w:rPr>
        <w:t xml:space="preserve">, ông đã thành lập Công ty Cổ phần </w:t>
      </w:r>
      <w:proofErr w:type="spellStart"/>
      <w:r w:rsidRPr="364DBB7B" w:rsidR="54F4CFC7">
        <w:rPr>
          <w:rFonts w:ascii="Times New Roman" w:hAnsi="Times New Roman" w:eastAsia="Times New Roman" w:cs="Times New Roman"/>
          <w:b w:val="1"/>
          <w:bCs w:val="1"/>
          <w:sz w:val="28"/>
          <w:szCs w:val="28"/>
        </w:rPr>
        <w:t>Vinpearl</w:t>
      </w:r>
      <w:proofErr w:type="spellEnd"/>
      <w:r w:rsidRPr="364DBB7B" w:rsidR="54F4CFC7">
        <w:rPr>
          <w:rFonts w:ascii="Times New Roman" w:hAnsi="Times New Roman" w:eastAsia="Times New Roman" w:cs="Times New Roman"/>
          <w:sz w:val="28"/>
          <w:szCs w:val="28"/>
        </w:rPr>
        <w:t xml:space="preserve"> đầu tư vào phân khúc </w:t>
      </w:r>
      <w:r w:rsidRPr="364DBB7B" w:rsidR="54F4CFC7">
        <w:rPr>
          <w:rFonts w:ascii="Times New Roman" w:hAnsi="Times New Roman" w:eastAsia="Times New Roman" w:cs="Times New Roman"/>
          <w:b w:val="1"/>
          <w:bCs w:val="1"/>
          <w:sz w:val="28"/>
          <w:szCs w:val="28"/>
        </w:rPr>
        <w:t>bất động sản</w:t>
      </w:r>
      <w:r w:rsidRPr="364DBB7B" w:rsidR="54F4CFC7">
        <w:rPr>
          <w:rFonts w:ascii="Times New Roman" w:hAnsi="Times New Roman" w:eastAsia="Times New Roman" w:cs="Times New Roman"/>
          <w:sz w:val="28"/>
          <w:szCs w:val="28"/>
        </w:rPr>
        <w:t xml:space="preserve"> nghỉ dưỡng tại Việt Nam. </w:t>
      </w:r>
    </w:p>
    <w:p w:rsidR="00B90A19" w:rsidP="364DBB7B" w:rsidRDefault="5360D985" w14:paraId="731747AE" w14:textId="2CE99C95">
      <w:pPr>
        <w:ind w:firstLine="720"/>
        <w:jc w:val="both"/>
        <w:rPr>
          <w:rFonts w:ascii="Times New Roman" w:hAnsi="Times New Roman" w:eastAsia="Times New Roman" w:cs="Times New Roman"/>
          <w:sz w:val="28"/>
          <w:szCs w:val="28"/>
        </w:rPr>
      </w:pPr>
      <w:r w:rsidRPr="364DBB7B" w:rsidR="54F4CFC7">
        <w:rPr>
          <w:rFonts w:ascii="Times New Roman" w:hAnsi="Times New Roman" w:eastAsia="Times New Roman" w:cs="Times New Roman"/>
          <w:b w:val="1"/>
          <w:bCs w:val="1"/>
          <w:sz w:val="28"/>
          <w:szCs w:val="28"/>
        </w:rPr>
        <w:t>Năm 2003</w:t>
      </w:r>
      <w:r w:rsidRPr="364DBB7B" w:rsidR="54F4CFC7">
        <w:rPr>
          <w:rFonts w:ascii="Times New Roman" w:hAnsi="Times New Roman" w:eastAsia="Times New Roman" w:cs="Times New Roman"/>
          <w:sz w:val="28"/>
          <w:szCs w:val="28"/>
        </w:rPr>
        <w:t xml:space="preserve">, ông </w:t>
      </w:r>
      <w:r w:rsidRPr="364DBB7B" w:rsidR="54F4CFC7">
        <w:rPr>
          <w:rFonts w:ascii="Times New Roman" w:hAnsi="Times New Roman" w:eastAsia="Times New Roman" w:cs="Times New Roman"/>
          <w:b w:val="1"/>
          <w:bCs w:val="1"/>
          <w:sz w:val="28"/>
          <w:szCs w:val="28"/>
        </w:rPr>
        <w:t>tận dụng</w:t>
      </w:r>
      <w:r w:rsidRPr="364DBB7B" w:rsidR="54F4CFC7">
        <w:rPr>
          <w:rFonts w:ascii="Times New Roman" w:hAnsi="Times New Roman" w:eastAsia="Times New Roman" w:cs="Times New Roman"/>
          <w:sz w:val="28"/>
          <w:szCs w:val="28"/>
        </w:rPr>
        <w:t xml:space="preserve"> một số hòn đảo </w:t>
      </w:r>
      <w:r w:rsidRPr="364DBB7B" w:rsidR="54F4CFC7">
        <w:rPr>
          <w:rFonts w:ascii="Times New Roman" w:hAnsi="Times New Roman" w:eastAsia="Times New Roman" w:cs="Times New Roman"/>
          <w:b w:val="1"/>
          <w:bCs w:val="1"/>
          <w:sz w:val="28"/>
          <w:szCs w:val="28"/>
        </w:rPr>
        <w:t>hoang sơ</w:t>
      </w:r>
      <w:r w:rsidRPr="364DBB7B" w:rsidR="54F4CFC7">
        <w:rPr>
          <w:rFonts w:ascii="Times New Roman" w:hAnsi="Times New Roman" w:eastAsia="Times New Roman" w:cs="Times New Roman"/>
          <w:sz w:val="28"/>
          <w:szCs w:val="28"/>
        </w:rPr>
        <w:t xml:space="preserve"> tại Nha Trang, biến chúng thành khi nghỉ dưỡng cao cấp có tên là </w:t>
      </w:r>
      <w:proofErr w:type="spellStart"/>
      <w:r w:rsidRPr="364DBB7B" w:rsidR="54F4CFC7">
        <w:rPr>
          <w:rFonts w:ascii="Times New Roman" w:hAnsi="Times New Roman" w:eastAsia="Times New Roman" w:cs="Times New Roman"/>
          <w:b w:val="1"/>
          <w:bCs w:val="1"/>
          <w:sz w:val="28"/>
          <w:szCs w:val="28"/>
        </w:rPr>
        <w:t>Vinpearl</w:t>
      </w:r>
      <w:proofErr w:type="spellEnd"/>
      <w:r w:rsidRPr="364DBB7B" w:rsidR="54F4CFC7">
        <w:rPr>
          <w:rFonts w:ascii="Times New Roman" w:hAnsi="Times New Roman" w:eastAsia="Times New Roman" w:cs="Times New Roman"/>
          <w:b w:val="1"/>
          <w:bCs w:val="1"/>
          <w:sz w:val="28"/>
          <w:szCs w:val="28"/>
        </w:rPr>
        <w:t xml:space="preserve"> </w:t>
      </w:r>
      <w:proofErr w:type="spellStart"/>
      <w:r w:rsidRPr="364DBB7B" w:rsidR="54F4CFC7">
        <w:rPr>
          <w:rFonts w:ascii="Times New Roman" w:hAnsi="Times New Roman" w:eastAsia="Times New Roman" w:cs="Times New Roman"/>
          <w:b w:val="1"/>
          <w:bCs w:val="1"/>
          <w:sz w:val="28"/>
          <w:szCs w:val="28"/>
        </w:rPr>
        <w:t>Resort</w:t>
      </w:r>
      <w:proofErr w:type="spellEnd"/>
      <w:r w:rsidRPr="364DBB7B" w:rsidR="54F4CFC7">
        <w:rPr>
          <w:rFonts w:ascii="Times New Roman" w:hAnsi="Times New Roman" w:eastAsia="Times New Roman" w:cs="Times New Roman"/>
          <w:b w:val="1"/>
          <w:bCs w:val="1"/>
          <w:sz w:val="28"/>
          <w:szCs w:val="28"/>
        </w:rPr>
        <w:t xml:space="preserve"> Nha Trang</w:t>
      </w:r>
      <w:r w:rsidRPr="364DBB7B" w:rsidR="54F4CFC7">
        <w:rPr>
          <w:rFonts w:ascii="Times New Roman" w:hAnsi="Times New Roman" w:eastAsia="Times New Roman" w:cs="Times New Roman"/>
          <w:sz w:val="28"/>
          <w:szCs w:val="28"/>
        </w:rPr>
        <w:t xml:space="preserve">. Một năm sau, </w:t>
      </w:r>
      <w:proofErr w:type="spellStart"/>
      <w:r w:rsidRPr="364DBB7B" w:rsidR="54F4CFC7">
        <w:rPr>
          <w:rFonts w:ascii="Times New Roman" w:hAnsi="Times New Roman" w:eastAsia="Times New Roman" w:cs="Times New Roman"/>
          <w:sz w:val="28"/>
          <w:szCs w:val="28"/>
        </w:rPr>
        <w:t>Vincom</w:t>
      </w:r>
      <w:proofErr w:type="spellEnd"/>
      <w:r w:rsidRPr="364DBB7B" w:rsidR="54F4CFC7">
        <w:rPr>
          <w:rFonts w:ascii="Times New Roman" w:hAnsi="Times New Roman" w:eastAsia="Times New Roman" w:cs="Times New Roman"/>
          <w:sz w:val="28"/>
          <w:szCs w:val="28"/>
        </w:rPr>
        <w:t xml:space="preserve"> Bà Triệu – tổ hợp trung tâm thương mại đầu tiên được khai trương tại Hà Nội.</w:t>
      </w:r>
    </w:p>
    <w:p w:rsidR="00B90A19" w:rsidP="364DBB7B" w:rsidRDefault="5360D985" w14:paraId="0CAAF81E" w14:textId="1AC8CB8C">
      <w:pPr>
        <w:ind w:firstLine="720"/>
        <w:jc w:val="both"/>
        <w:rPr>
          <w:rFonts w:ascii="Times New Roman" w:hAnsi="Times New Roman" w:eastAsia="Times New Roman" w:cs="Times New Roman"/>
          <w:sz w:val="28"/>
          <w:szCs w:val="28"/>
        </w:rPr>
      </w:pPr>
      <w:r w:rsidRPr="364DBB7B" w:rsidR="54F4CFC7">
        <w:rPr>
          <w:rFonts w:ascii="Times New Roman" w:hAnsi="Times New Roman" w:eastAsia="Times New Roman" w:cs="Times New Roman"/>
          <w:b w:val="1"/>
          <w:bCs w:val="1"/>
          <w:sz w:val="28"/>
          <w:szCs w:val="28"/>
        </w:rPr>
        <w:t>Tháng 1/2012</w:t>
      </w:r>
      <w:r w:rsidRPr="364DBB7B" w:rsidR="54F4CFC7">
        <w:rPr>
          <w:rFonts w:ascii="Times New Roman" w:hAnsi="Times New Roman" w:eastAsia="Times New Roman" w:cs="Times New Roman"/>
          <w:sz w:val="28"/>
          <w:szCs w:val="28"/>
        </w:rPr>
        <w:t xml:space="preserve">, Công ty Cổ phần </w:t>
      </w:r>
      <w:proofErr w:type="spellStart"/>
      <w:r w:rsidRPr="364DBB7B" w:rsidR="54F4CFC7">
        <w:rPr>
          <w:rFonts w:ascii="Times New Roman" w:hAnsi="Times New Roman" w:eastAsia="Times New Roman" w:cs="Times New Roman"/>
          <w:sz w:val="28"/>
          <w:szCs w:val="28"/>
        </w:rPr>
        <w:t>Vinpearl</w:t>
      </w:r>
      <w:proofErr w:type="spellEnd"/>
      <w:r w:rsidRPr="364DBB7B" w:rsidR="54F4CFC7">
        <w:rPr>
          <w:rFonts w:ascii="Times New Roman" w:hAnsi="Times New Roman" w:eastAsia="Times New Roman" w:cs="Times New Roman"/>
          <w:sz w:val="28"/>
          <w:szCs w:val="28"/>
        </w:rPr>
        <w:t xml:space="preserve"> sáp nhập và</w:t>
      </w:r>
      <w:r w:rsidRPr="364DBB7B" w:rsidR="373BF877">
        <w:rPr>
          <w:rFonts w:ascii="Times New Roman" w:hAnsi="Times New Roman" w:eastAsia="Times New Roman" w:cs="Times New Roman"/>
          <w:sz w:val="28"/>
          <w:szCs w:val="28"/>
        </w:rPr>
        <w:t>o</w:t>
      </w:r>
      <w:r w:rsidRPr="364DBB7B" w:rsidR="54F4CFC7">
        <w:rPr>
          <w:rFonts w:ascii="Times New Roman" w:hAnsi="Times New Roman" w:eastAsia="Times New Roman" w:cs="Times New Roman"/>
          <w:sz w:val="28"/>
          <w:szCs w:val="28"/>
        </w:rPr>
        <w:t xml:space="preserve"> Công ty Cổ phần </w:t>
      </w:r>
      <w:proofErr w:type="spellStart"/>
      <w:r w:rsidRPr="364DBB7B" w:rsidR="54F4CFC7">
        <w:rPr>
          <w:rFonts w:ascii="Times New Roman" w:hAnsi="Times New Roman" w:eastAsia="Times New Roman" w:cs="Times New Roman"/>
          <w:sz w:val="28"/>
          <w:szCs w:val="28"/>
        </w:rPr>
        <w:t>Vincom</w:t>
      </w:r>
      <w:proofErr w:type="spellEnd"/>
      <w:r w:rsidRPr="364DBB7B" w:rsidR="54F4CFC7">
        <w:rPr>
          <w:rFonts w:ascii="Times New Roman" w:hAnsi="Times New Roman" w:eastAsia="Times New Roman" w:cs="Times New Roman"/>
          <w:sz w:val="28"/>
          <w:szCs w:val="28"/>
        </w:rPr>
        <w:t xml:space="preserve"> và thành Tập đoàn </w:t>
      </w:r>
      <w:proofErr w:type="spellStart"/>
      <w:r w:rsidRPr="364DBB7B" w:rsidR="54F4CFC7">
        <w:rPr>
          <w:rFonts w:ascii="Times New Roman" w:hAnsi="Times New Roman" w:eastAsia="Times New Roman" w:cs="Times New Roman"/>
          <w:sz w:val="28"/>
          <w:szCs w:val="28"/>
        </w:rPr>
        <w:t>VinGroup</w:t>
      </w:r>
      <w:proofErr w:type="spellEnd"/>
      <w:r w:rsidRPr="364DBB7B" w:rsidR="54F4CFC7">
        <w:rPr>
          <w:rFonts w:ascii="Times New Roman" w:hAnsi="Times New Roman" w:eastAsia="Times New Roman" w:cs="Times New Roman"/>
          <w:sz w:val="28"/>
          <w:szCs w:val="28"/>
        </w:rPr>
        <w:t xml:space="preserve">. Một tháng sau, cổ phiếu </w:t>
      </w:r>
      <w:proofErr w:type="spellStart"/>
      <w:r w:rsidRPr="364DBB7B" w:rsidR="54F4CFC7">
        <w:rPr>
          <w:rFonts w:ascii="Times New Roman" w:hAnsi="Times New Roman" w:eastAsia="Times New Roman" w:cs="Times New Roman"/>
          <w:b w:val="1"/>
          <w:bCs w:val="1"/>
          <w:sz w:val="28"/>
          <w:szCs w:val="28"/>
        </w:rPr>
        <w:t>Vingroup</w:t>
      </w:r>
      <w:proofErr w:type="spellEnd"/>
      <w:r w:rsidRPr="364DBB7B" w:rsidR="54F4CFC7">
        <w:rPr>
          <w:rFonts w:ascii="Times New Roman" w:hAnsi="Times New Roman" w:eastAsia="Times New Roman" w:cs="Times New Roman"/>
          <w:sz w:val="28"/>
          <w:szCs w:val="28"/>
        </w:rPr>
        <w:t xml:space="preserve"> (mã: </w:t>
      </w:r>
      <w:r w:rsidRPr="364DBB7B" w:rsidR="54F4CFC7">
        <w:rPr>
          <w:rFonts w:ascii="Times New Roman" w:hAnsi="Times New Roman" w:eastAsia="Times New Roman" w:cs="Times New Roman"/>
          <w:b w:val="1"/>
          <w:bCs w:val="1"/>
          <w:sz w:val="28"/>
          <w:szCs w:val="28"/>
        </w:rPr>
        <w:t>VIC</w:t>
      </w:r>
      <w:r w:rsidRPr="364DBB7B" w:rsidR="54F4CFC7">
        <w:rPr>
          <w:rFonts w:ascii="Times New Roman" w:hAnsi="Times New Roman" w:eastAsia="Times New Roman" w:cs="Times New Roman"/>
          <w:sz w:val="28"/>
          <w:szCs w:val="28"/>
        </w:rPr>
        <w:t>) chính thức có mặt trên sàn giao dịch</w:t>
      </w:r>
    </w:p>
    <w:p w:rsidR="4B32B949" w:rsidP="364DBB7B" w:rsidRDefault="4B32B949" w14:paraId="1CA462B6" w14:textId="40234496">
      <w:pPr>
        <w:pStyle w:val="Normal"/>
        <w:ind w:firstLine="720"/>
        <w:jc w:val="both"/>
        <w:rPr>
          <w:rFonts w:ascii="Times New Roman" w:hAnsi="Times New Roman" w:eastAsia="Times New Roman" w:cs="Times New Roman"/>
          <w:sz w:val="28"/>
          <w:szCs w:val="28"/>
        </w:rPr>
      </w:pPr>
      <w:r w:rsidR="4B32B949">
        <w:drawing>
          <wp:inline wp14:editId="54DAC9A9" wp14:anchorId="4F63585B">
            <wp:extent cx="4572000" cy="2857500"/>
            <wp:effectExtent l="0" t="0" r="0" b="0"/>
            <wp:docPr id="464776862" name="" title=""/>
            <wp:cNvGraphicFramePr>
              <a:graphicFrameLocks noChangeAspect="1"/>
            </wp:cNvGraphicFramePr>
            <a:graphic>
              <a:graphicData uri="http://schemas.openxmlformats.org/drawingml/2006/picture">
                <pic:pic>
                  <pic:nvPicPr>
                    <pic:cNvPr id="0" name=""/>
                    <pic:cNvPicPr/>
                  </pic:nvPicPr>
                  <pic:blipFill>
                    <a:blip r:embed="R869204b1b8484f05">
                      <a:extLst>
                        <a:ext xmlns:a="http://schemas.openxmlformats.org/drawingml/2006/main" uri="{28A0092B-C50C-407E-A947-70E740481C1C}">
                          <a14:useLocalDpi val="0"/>
                        </a:ext>
                      </a:extLst>
                    </a:blip>
                    <a:stretch>
                      <a:fillRect/>
                    </a:stretch>
                  </pic:blipFill>
                  <pic:spPr>
                    <a:xfrm>
                      <a:off x="0" y="0"/>
                      <a:ext cx="4572000" cy="2857500"/>
                    </a:xfrm>
                    <a:prstGeom prst="rect">
                      <a:avLst/>
                    </a:prstGeom>
                  </pic:spPr>
                </pic:pic>
              </a:graphicData>
            </a:graphic>
          </wp:inline>
        </w:drawing>
      </w:r>
    </w:p>
    <w:p w:rsidR="00B90A19" w:rsidP="364DBB7B" w:rsidRDefault="002F1D74" w14:paraId="2FB99F20" w14:textId="6C1E7340">
      <w:pPr>
        <w:jc w:val="both"/>
        <w:rPr>
          <w:rFonts w:ascii="Times New Roman" w:hAnsi="Times New Roman" w:eastAsia="Times New Roman" w:cs="Times New Roman"/>
          <w:sz w:val="28"/>
          <w:szCs w:val="28"/>
        </w:rPr>
      </w:pPr>
      <w:r w:rsidRPr="364DBB7B">
        <w:rPr>
          <w:rFonts w:ascii="Times New Roman" w:hAnsi="Times New Roman" w:eastAsia="Times New Roman" w:cs="Times New Roman"/>
          <w:sz w:val="28"/>
          <w:szCs w:val="28"/>
        </w:rPr>
        <w:br w:type="page"/>
      </w:r>
    </w:p>
    <w:p w:rsidR="00B90A19" w:rsidP="364DBB7B" w:rsidRDefault="5360D985" w14:paraId="66435001" w14:textId="0369F187">
      <w:pPr>
        <w:pStyle w:val="ListParagraph"/>
        <w:numPr>
          <w:ilvl w:val="0"/>
          <w:numId w:val="3"/>
        </w:numPr>
        <w:jc w:val="both"/>
        <w:rPr>
          <w:rFonts w:ascii="Times New Roman" w:hAnsi="Times New Roman" w:eastAsia="Times New Roman" w:cs="Times New Roman"/>
          <w:b w:val="1"/>
          <w:bCs w:val="1"/>
          <w:sz w:val="28"/>
          <w:szCs w:val="28"/>
        </w:rPr>
      </w:pPr>
      <w:r w:rsidRPr="364DBB7B" w:rsidR="54F4CFC7">
        <w:rPr>
          <w:rFonts w:ascii="Times New Roman" w:hAnsi="Times New Roman" w:eastAsia="Times New Roman" w:cs="Times New Roman"/>
          <w:b w:val="1"/>
          <w:bCs w:val="1"/>
          <w:sz w:val="28"/>
          <w:szCs w:val="28"/>
        </w:rPr>
        <w:t xml:space="preserve">Tính mới </w:t>
      </w:r>
    </w:p>
    <w:p w:rsidR="00B90A19" w:rsidP="364DBB7B" w:rsidRDefault="5360D985" w14:paraId="001FF90C" w14:textId="289941B3">
      <w:pPr>
        <w:ind w:firstLine="720"/>
        <w:jc w:val="both"/>
        <w:rPr>
          <w:rFonts w:ascii="Times New Roman" w:hAnsi="Times New Roman" w:eastAsia="Times New Roman" w:cs="Times New Roman"/>
          <w:sz w:val="28"/>
          <w:szCs w:val="28"/>
        </w:rPr>
      </w:pPr>
      <w:r w:rsidRPr="364DBB7B" w:rsidR="54F4CFC7">
        <w:rPr>
          <w:rFonts w:ascii="Times New Roman" w:hAnsi="Times New Roman" w:eastAsia="Times New Roman" w:cs="Times New Roman"/>
          <w:sz w:val="28"/>
          <w:szCs w:val="28"/>
        </w:rPr>
        <w:t xml:space="preserve">Thể hiện ở việc nắm bắt được nhu cầu và xu thế thị trường để mở rộng kinh doanh. Liên tục đổi mới và thay đổi để phù hợp với thời đại. Nắm bắt được những thời điểm kinh doanh để bắt tay vào hoạt động. </w:t>
      </w:r>
    </w:p>
    <w:p w:rsidR="00B90A19" w:rsidP="364DBB7B" w:rsidRDefault="53B4D5A4" w14:paraId="786873B9" w14:textId="2E300FBA">
      <w:pPr>
        <w:ind w:firstLine="720"/>
        <w:jc w:val="both"/>
        <w:rPr>
          <w:rFonts w:ascii="Times New Roman" w:hAnsi="Times New Roman" w:eastAsia="Times New Roman" w:cs="Times New Roman"/>
          <w:sz w:val="28"/>
          <w:szCs w:val="28"/>
        </w:rPr>
      </w:pPr>
      <w:r w:rsidRPr="364DBB7B" w:rsidR="025293D3">
        <w:rPr>
          <w:rFonts w:ascii="Times New Roman" w:hAnsi="Times New Roman" w:eastAsia="Times New Roman" w:cs="Times New Roman"/>
          <w:sz w:val="28"/>
          <w:szCs w:val="28"/>
        </w:rPr>
        <w:t xml:space="preserve">Hiện nay, </w:t>
      </w:r>
      <w:proofErr w:type="spellStart"/>
      <w:r w:rsidRPr="364DBB7B" w:rsidR="025293D3">
        <w:rPr>
          <w:rFonts w:ascii="Times New Roman" w:hAnsi="Times New Roman" w:eastAsia="Times New Roman" w:cs="Times New Roman"/>
          <w:b w:val="1"/>
          <w:bCs w:val="1"/>
          <w:sz w:val="28"/>
          <w:szCs w:val="28"/>
        </w:rPr>
        <w:t>Vingroup</w:t>
      </w:r>
      <w:proofErr w:type="spellEnd"/>
      <w:r w:rsidRPr="364DBB7B" w:rsidR="025293D3">
        <w:rPr>
          <w:rFonts w:ascii="Times New Roman" w:hAnsi="Times New Roman" w:eastAsia="Times New Roman" w:cs="Times New Roman"/>
          <w:sz w:val="28"/>
          <w:szCs w:val="28"/>
        </w:rPr>
        <w:t xml:space="preserve"> đã khẳng định mình với </w:t>
      </w:r>
      <w:r w:rsidRPr="364DBB7B" w:rsidR="26867681">
        <w:rPr>
          <w:rFonts w:ascii="Times New Roman" w:hAnsi="Times New Roman" w:eastAsia="Times New Roman" w:cs="Times New Roman"/>
          <w:sz w:val="28"/>
          <w:szCs w:val="28"/>
        </w:rPr>
        <w:t>những</w:t>
      </w:r>
      <w:r w:rsidRPr="364DBB7B" w:rsidR="025293D3">
        <w:rPr>
          <w:rFonts w:ascii="Times New Roman" w:hAnsi="Times New Roman" w:eastAsia="Times New Roman" w:cs="Times New Roman"/>
          <w:sz w:val="28"/>
          <w:szCs w:val="28"/>
        </w:rPr>
        <w:t xml:space="preserve"> nhóm thương hiệu chiến lược gồm: </w:t>
      </w:r>
    </w:p>
    <w:p w:rsidR="00B90A19" w:rsidP="364DBB7B" w:rsidRDefault="5360D985" w14:paraId="4570B814" w14:textId="74EC7DC9">
      <w:pPr>
        <w:pStyle w:val="ListParagraph"/>
        <w:numPr>
          <w:ilvl w:val="0"/>
          <w:numId w:val="6"/>
        </w:numPr>
        <w:jc w:val="both"/>
        <w:rPr>
          <w:rFonts w:ascii="Times New Roman" w:hAnsi="Times New Roman" w:eastAsia="Times New Roman" w:cs="Times New Roman"/>
          <w:sz w:val="28"/>
          <w:szCs w:val="28"/>
        </w:rPr>
      </w:pPr>
      <w:r w:rsidRPr="364DBB7B" w:rsidR="54F4CFC7">
        <w:rPr>
          <w:rFonts w:ascii="Times New Roman" w:hAnsi="Times New Roman" w:eastAsia="Times New Roman" w:cs="Times New Roman"/>
          <w:b w:val="1"/>
          <w:bCs w:val="1"/>
          <w:sz w:val="28"/>
          <w:szCs w:val="28"/>
        </w:rPr>
        <w:t>Vinhomes</w:t>
      </w:r>
      <w:r w:rsidRPr="364DBB7B" w:rsidR="54F4CFC7">
        <w:rPr>
          <w:rFonts w:ascii="Times New Roman" w:hAnsi="Times New Roman" w:eastAsia="Times New Roman" w:cs="Times New Roman"/>
          <w:sz w:val="28"/>
          <w:szCs w:val="28"/>
        </w:rPr>
        <w:t xml:space="preserve"> (Hệ thống Bất động sản nhà ở dịch vụ hạng sang); </w:t>
      </w:r>
    </w:p>
    <w:p w:rsidR="00B90A19" w:rsidP="364DBB7B" w:rsidRDefault="5360D985" w14:paraId="6EE77E1D" w14:textId="3F56103E">
      <w:pPr>
        <w:pStyle w:val="ListParagraph"/>
        <w:numPr>
          <w:ilvl w:val="0"/>
          <w:numId w:val="7"/>
        </w:numPr>
        <w:jc w:val="both"/>
        <w:rPr>
          <w:rFonts w:ascii="Times New Roman" w:hAnsi="Times New Roman" w:eastAsia="Times New Roman" w:cs="Times New Roman"/>
          <w:sz w:val="28"/>
          <w:szCs w:val="28"/>
        </w:rPr>
      </w:pPr>
      <w:r w:rsidRPr="364DBB7B" w:rsidR="54F4CFC7">
        <w:rPr>
          <w:rFonts w:ascii="Times New Roman" w:hAnsi="Times New Roman" w:eastAsia="Times New Roman" w:cs="Times New Roman"/>
          <w:b w:val="1"/>
          <w:bCs w:val="1"/>
          <w:sz w:val="28"/>
          <w:szCs w:val="28"/>
        </w:rPr>
        <w:t>Vincom</w:t>
      </w:r>
      <w:r w:rsidRPr="364DBB7B" w:rsidR="54F4CFC7">
        <w:rPr>
          <w:rFonts w:ascii="Times New Roman" w:hAnsi="Times New Roman" w:eastAsia="Times New Roman" w:cs="Times New Roman"/>
          <w:sz w:val="28"/>
          <w:szCs w:val="28"/>
        </w:rPr>
        <w:t xml:space="preserve"> (Hệ thống TTTM đẳng cấp); </w:t>
      </w:r>
    </w:p>
    <w:p w:rsidR="00B90A19" w:rsidP="364DBB7B" w:rsidRDefault="5360D985" w14:paraId="43B4CB6A" w14:textId="4D59A870">
      <w:pPr>
        <w:pStyle w:val="ListParagraph"/>
        <w:numPr>
          <w:ilvl w:val="0"/>
          <w:numId w:val="8"/>
        </w:numPr>
        <w:jc w:val="both"/>
        <w:rPr>
          <w:rFonts w:ascii="Times New Roman" w:hAnsi="Times New Roman" w:eastAsia="Times New Roman" w:cs="Times New Roman"/>
          <w:sz w:val="28"/>
          <w:szCs w:val="28"/>
        </w:rPr>
      </w:pPr>
      <w:r w:rsidRPr="364DBB7B" w:rsidR="54F4CFC7">
        <w:rPr>
          <w:rFonts w:ascii="Times New Roman" w:hAnsi="Times New Roman" w:eastAsia="Times New Roman" w:cs="Times New Roman"/>
          <w:b w:val="1"/>
          <w:bCs w:val="1"/>
          <w:sz w:val="28"/>
          <w:szCs w:val="28"/>
        </w:rPr>
        <w:t>Vinpearl</w:t>
      </w:r>
      <w:r w:rsidRPr="364DBB7B" w:rsidR="54F4CFC7">
        <w:rPr>
          <w:rFonts w:ascii="Times New Roman" w:hAnsi="Times New Roman" w:eastAsia="Times New Roman" w:cs="Times New Roman"/>
          <w:sz w:val="28"/>
          <w:szCs w:val="28"/>
        </w:rPr>
        <w:t xml:space="preserve"> (Bất động sản du lịch; dịch vụ du lịch – giải trí);</w:t>
      </w:r>
    </w:p>
    <w:p w:rsidR="00B90A19" w:rsidP="364DBB7B" w:rsidRDefault="5360D985" w14:paraId="73F285DD" w14:textId="5E6417C1">
      <w:pPr>
        <w:pStyle w:val="ListParagraph"/>
        <w:numPr>
          <w:ilvl w:val="0"/>
          <w:numId w:val="9"/>
        </w:numPr>
        <w:jc w:val="both"/>
        <w:rPr>
          <w:rFonts w:ascii="Times New Roman" w:hAnsi="Times New Roman" w:eastAsia="Times New Roman" w:cs="Times New Roman"/>
          <w:sz w:val="28"/>
          <w:szCs w:val="28"/>
        </w:rPr>
      </w:pPr>
      <w:r w:rsidRPr="364DBB7B" w:rsidR="54F4CFC7">
        <w:rPr>
          <w:rFonts w:ascii="Times New Roman" w:hAnsi="Times New Roman" w:eastAsia="Times New Roman" w:cs="Times New Roman"/>
          <w:b w:val="1"/>
          <w:bCs w:val="1"/>
          <w:sz w:val="28"/>
          <w:szCs w:val="28"/>
        </w:rPr>
        <w:t>Vinmec</w:t>
      </w:r>
      <w:r w:rsidRPr="364DBB7B" w:rsidR="54F4CFC7">
        <w:rPr>
          <w:rFonts w:ascii="Times New Roman" w:hAnsi="Times New Roman" w:eastAsia="Times New Roman" w:cs="Times New Roman"/>
          <w:sz w:val="28"/>
          <w:szCs w:val="28"/>
        </w:rPr>
        <w:t xml:space="preserve"> (y tế chất lượng cao), </w:t>
      </w:r>
    </w:p>
    <w:p w:rsidR="00B90A19" w:rsidP="364DBB7B" w:rsidRDefault="5360D985" w14:paraId="1D531134" w14:textId="350A76E6">
      <w:pPr>
        <w:pStyle w:val="ListParagraph"/>
        <w:numPr>
          <w:ilvl w:val="0"/>
          <w:numId w:val="10"/>
        </w:numPr>
        <w:jc w:val="both"/>
        <w:rPr>
          <w:rFonts w:ascii="Times New Roman" w:hAnsi="Times New Roman" w:eastAsia="Times New Roman" w:cs="Times New Roman"/>
          <w:sz w:val="28"/>
          <w:szCs w:val="28"/>
        </w:rPr>
      </w:pPr>
      <w:r w:rsidRPr="364DBB7B" w:rsidR="54F4CFC7">
        <w:rPr>
          <w:rFonts w:ascii="Times New Roman" w:hAnsi="Times New Roman" w:eastAsia="Times New Roman" w:cs="Times New Roman"/>
          <w:b w:val="1"/>
          <w:bCs w:val="1"/>
          <w:sz w:val="28"/>
          <w:szCs w:val="28"/>
        </w:rPr>
        <w:t>Vinschool</w:t>
      </w:r>
      <w:r w:rsidRPr="364DBB7B" w:rsidR="54F4CFC7">
        <w:rPr>
          <w:rFonts w:ascii="Times New Roman" w:hAnsi="Times New Roman" w:eastAsia="Times New Roman" w:cs="Times New Roman"/>
          <w:sz w:val="28"/>
          <w:szCs w:val="28"/>
        </w:rPr>
        <w:t xml:space="preserve"> (giáo dục)… </w:t>
      </w:r>
    </w:p>
    <w:p w:rsidR="00B90A19" w:rsidP="364DBB7B" w:rsidRDefault="5360D985" w14:paraId="713A5D80" w14:textId="4BE716B9">
      <w:pPr>
        <w:pStyle w:val="ListParagraph"/>
        <w:numPr>
          <w:ilvl w:val="0"/>
          <w:numId w:val="11"/>
        </w:numPr>
        <w:jc w:val="both"/>
        <w:rPr>
          <w:rFonts w:ascii="Times New Roman" w:hAnsi="Times New Roman" w:eastAsia="Times New Roman" w:cs="Times New Roman"/>
          <w:sz w:val="28"/>
          <w:szCs w:val="28"/>
        </w:rPr>
      </w:pPr>
      <w:r w:rsidRPr="364DBB7B" w:rsidR="54F4CFC7">
        <w:rPr>
          <w:rFonts w:ascii="Times New Roman" w:hAnsi="Times New Roman" w:eastAsia="Times New Roman" w:cs="Times New Roman"/>
          <w:b w:val="1"/>
          <w:bCs w:val="1"/>
          <w:sz w:val="28"/>
          <w:szCs w:val="28"/>
        </w:rPr>
        <w:t>Vinfast</w:t>
      </w:r>
      <w:r w:rsidRPr="364DBB7B" w:rsidR="54F4CFC7">
        <w:rPr>
          <w:rFonts w:ascii="Times New Roman" w:hAnsi="Times New Roman" w:eastAsia="Times New Roman" w:cs="Times New Roman"/>
          <w:sz w:val="28"/>
          <w:szCs w:val="28"/>
        </w:rPr>
        <w:t xml:space="preserve"> (ô tô).</w:t>
      </w:r>
      <w:r w:rsidRPr="364DBB7B" w:rsidR="54F4CFC7">
        <w:rPr>
          <w:rFonts w:ascii="Times New Roman" w:hAnsi="Times New Roman" w:eastAsia="Times New Roman" w:cs="Times New Roman"/>
          <w:sz w:val="28"/>
          <w:szCs w:val="28"/>
        </w:rPr>
        <w:t xml:space="preserve"> </w:t>
      </w:r>
    </w:p>
    <w:p w:rsidR="00B90A19" w:rsidP="364DBB7B" w:rsidRDefault="5360D985" w14:paraId="066FE526" w14:textId="29F7AD6F">
      <w:pPr>
        <w:ind w:firstLine="720"/>
        <w:jc w:val="both"/>
        <w:rPr>
          <w:rFonts w:ascii="Times New Roman" w:hAnsi="Times New Roman" w:eastAsia="Times New Roman" w:cs="Times New Roman"/>
          <w:b w:val="1"/>
          <w:bCs w:val="1"/>
          <w:sz w:val="28"/>
          <w:szCs w:val="28"/>
        </w:rPr>
      </w:pPr>
      <w:r w:rsidRPr="364DBB7B" w:rsidR="54F4CFC7">
        <w:rPr>
          <w:rFonts w:ascii="Times New Roman" w:hAnsi="Times New Roman" w:eastAsia="Times New Roman" w:cs="Times New Roman"/>
          <w:sz w:val="28"/>
          <w:szCs w:val="28"/>
        </w:rPr>
        <w:t xml:space="preserve">Đặc biệt, </w:t>
      </w:r>
      <w:r w:rsidRPr="364DBB7B" w:rsidR="54F4CFC7">
        <w:rPr>
          <w:rFonts w:ascii="Times New Roman" w:hAnsi="Times New Roman" w:eastAsia="Times New Roman" w:cs="Times New Roman"/>
          <w:b w:val="1"/>
          <w:bCs w:val="1"/>
          <w:sz w:val="28"/>
          <w:szCs w:val="28"/>
        </w:rPr>
        <w:t xml:space="preserve">Tập đoàn </w:t>
      </w:r>
      <w:proofErr w:type="spellStart"/>
      <w:r w:rsidRPr="364DBB7B" w:rsidR="54F4CFC7">
        <w:rPr>
          <w:rFonts w:ascii="Times New Roman" w:hAnsi="Times New Roman" w:eastAsia="Times New Roman" w:cs="Times New Roman"/>
          <w:b w:val="1"/>
          <w:bCs w:val="1"/>
          <w:sz w:val="28"/>
          <w:szCs w:val="28"/>
        </w:rPr>
        <w:t>Vingroup</w:t>
      </w:r>
      <w:proofErr w:type="spellEnd"/>
      <w:r w:rsidRPr="364DBB7B" w:rsidR="54F4CFC7">
        <w:rPr>
          <w:rFonts w:ascii="Times New Roman" w:hAnsi="Times New Roman" w:eastAsia="Times New Roman" w:cs="Times New Roman"/>
          <w:sz w:val="28"/>
          <w:szCs w:val="28"/>
        </w:rPr>
        <w:t xml:space="preserve"> tiếp tục mở rộng hoạt động kinh doanh của mình bằng cách ra mắt thương hiệu hàng không </w:t>
      </w:r>
      <w:proofErr w:type="spellStart"/>
      <w:r w:rsidRPr="364DBB7B" w:rsidR="54F4CFC7">
        <w:rPr>
          <w:rFonts w:ascii="Times New Roman" w:hAnsi="Times New Roman" w:eastAsia="Times New Roman" w:cs="Times New Roman"/>
          <w:b w:val="1"/>
          <w:bCs w:val="1"/>
          <w:sz w:val="28"/>
          <w:szCs w:val="28"/>
        </w:rPr>
        <w:t>Vinpearl</w:t>
      </w:r>
      <w:proofErr w:type="spellEnd"/>
      <w:r w:rsidRPr="364DBB7B" w:rsidR="54F4CFC7">
        <w:rPr>
          <w:rFonts w:ascii="Times New Roman" w:hAnsi="Times New Roman" w:eastAsia="Times New Roman" w:cs="Times New Roman"/>
          <w:b w:val="1"/>
          <w:bCs w:val="1"/>
          <w:sz w:val="28"/>
          <w:szCs w:val="28"/>
        </w:rPr>
        <w:t xml:space="preserve"> </w:t>
      </w:r>
      <w:proofErr w:type="spellStart"/>
      <w:r w:rsidRPr="364DBB7B" w:rsidR="54F4CFC7">
        <w:rPr>
          <w:rFonts w:ascii="Times New Roman" w:hAnsi="Times New Roman" w:eastAsia="Times New Roman" w:cs="Times New Roman"/>
          <w:b w:val="1"/>
          <w:bCs w:val="1"/>
          <w:sz w:val="28"/>
          <w:szCs w:val="28"/>
        </w:rPr>
        <w:t>Air</w:t>
      </w:r>
      <w:proofErr w:type="spellEnd"/>
    </w:p>
    <w:p w:rsidR="00B90A19" w:rsidP="364DBB7B" w:rsidRDefault="00B90A19" w14:paraId="36B01474" w14:textId="23D2577A">
      <w:pPr>
        <w:pStyle w:val="ListParagraph"/>
        <w:numPr>
          <w:ilvl w:val="0"/>
          <w:numId w:val="3"/>
        </w:numPr>
        <w:jc w:val="both"/>
        <w:rPr>
          <w:rFonts w:ascii="Times New Roman" w:hAnsi="Times New Roman" w:eastAsia="Times New Roman" w:cs="Times New Roman"/>
          <w:b w:val="1"/>
          <w:bCs w:val="1"/>
          <w:sz w:val="28"/>
          <w:szCs w:val="28"/>
        </w:rPr>
      </w:pPr>
      <w:r w:rsidRPr="364DBB7B" w:rsidR="3D187D37">
        <w:rPr>
          <w:rFonts w:ascii="Times New Roman" w:hAnsi="Times New Roman" w:eastAsia="Times New Roman" w:cs="Times New Roman"/>
          <w:b w:val="1"/>
          <w:bCs w:val="1"/>
          <w:sz w:val="28"/>
          <w:szCs w:val="28"/>
        </w:rPr>
        <w:t>Khả năng tăng trưởng và phát triển</w:t>
      </w:r>
    </w:p>
    <w:p w:rsidR="61F5FAF8" w:rsidP="364DBB7B" w:rsidRDefault="61F5FAF8" w14:paraId="3AB9E461" w14:textId="4616FBE2">
      <w:pPr>
        <w:pStyle w:val="Normal"/>
        <w:ind w:left="0" w:firstLine="720"/>
        <w:jc w:val="both"/>
        <w:rPr>
          <w:rFonts w:ascii="Times New Roman" w:hAnsi="Times New Roman" w:eastAsia="Times New Roman" w:cs="Times New Roman"/>
          <w:b w:val="1"/>
          <w:bCs w:val="1"/>
          <w:sz w:val="28"/>
          <w:szCs w:val="28"/>
        </w:rPr>
      </w:pPr>
      <w:r w:rsidR="61F5FAF8">
        <w:drawing>
          <wp:inline wp14:editId="09690E01" wp14:anchorId="2B6E7814">
            <wp:extent cx="4572000" cy="2571750"/>
            <wp:effectExtent l="0" t="0" r="0" b="0"/>
            <wp:docPr id="303516066" name="" title=""/>
            <wp:cNvGraphicFramePr>
              <a:graphicFrameLocks noChangeAspect="1"/>
            </wp:cNvGraphicFramePr>
            <a:graphic>
              <a:graphicData uri="http://schemas.openxmlformats.org/drawingml/2006/picture">
                <pic:pic>
                  <pic:nvPicPr>
                    <pic:cNvPr id="0" name=""/>
                    <pic:cNvPicPr/>
                  </pic:nvPicPr>
                  <pic:blipFill>
                    <a:blip r:embed="Re7d8296f7c7d4514">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w:rsidR="7F3ABC6A" w:rsidP="364DBB7B" w:rsidRDefault="7F3ABC6A" w14:paraId="5B07CE33" w14:textId="6576B214">
      <w:pPr>
        <w:pStyle w:val="Normal"/>
        <w:ind w:left="0" w:firstLine="720"/>
        <w:jc w:val="both"/>
        <w:rPr>
          <w:rFonts w:ascii="Times New Roman" w:hAnsi="Times New Roman" w:eastAsia="Times New Roman" w:cs="Times New Roman"/>
          <w:noProof w:val="0"/>
          <w:sz w:val="28"/>
          <w:szCs w:val="28"/>
          <w:lang w:val="vi-VN"/>
        </w:rPr>
      </w:pPr>
      <w:proofErr w:type="spellStart"/>
      <w:r w:rsidRPr="364DBB7B" w:rsidR="7F3ABC6A">
        <w:rPr>
          <w:rFonts w:ascii="Times New Roman" w:hAnsi="Times New Roman" w:eastAsia="Times New Roman" w:cs="Times New Roman"/>
          <w:b w:val="1"/>
          <w:bCs w:val="1"/>
          <w:i w:val="0"/>
          <w:iCs w:val="0"/>
          <w:caps w:val="0"/>
          <w:smallCaps w:val="0"/>
          <w:noProof w:val="0"/>
          <w:sz w:val="28"/>
          <w:szCs w:val="28"/>
          <w:lang w:val="vi-VN"/>
        </w:rPr>
        <w:t>Vingroup</w:t>
      </w:r>
      <w:proofErr w:type="spellEnd"/>
      <w:r w:rsidRPr="364DBB7B" w:rsidR="7F3ABC6A">
        <w:rPr>
          <w:rFonts w:ascii="Times New Roman" w:hAnsi="Times New Roman" w:eastAsia="Times New Roman" w:cs="Times New Roman"/>
          <w:b w:val="0"/>
          <w:bCs w:val="0"/>
          <w:i w:val="0"/>
          <w:iCs w:val="0"/>
          <w:caps w:val="0"/>
          <w:smallCaps w:val="0"/>
          <w:noProof w:val="0"/>
          <w:sz w:val="28"/>
          <w:szCs w:val="28"/>
          <w:lang w:val="vi-VN"/>
        </w:rPr>
        <w:t xml:space="preserve"> vươn lên được vị trí số một như ngày hôm nay một phần cũng vì tập đoàn là một trong những người đi đầu trong việc phát triển các bất động sản trung và cao cấp khi mà tiềm năng phát triển của nền kinh tế chưa thực sự rõ ràng. </w:t>
      </w:r>
    </w:p>
    <w:p w:rsidR="7F3ABC6A" w:rsidP="364DBB7B" w:rsidRDefault="7F3ABC6A" w14:paraId="3BF74F06" w14:textId="53E027B5">
      <w:pPr>
        <w:pStyle w:val="Normal"/>
        <w:ind w:left="0" w:firstLine="720"/>
        <w:jc w:val="both"/>
        <w:rPr>
          <w:rFonts w:ascii="Times New Roman" w:hAnsi="Times New Roman" w:eastAsia="Times New Roman" w:cs="Times New Roman"/>
          <w:noProof w:val="0"/>
          <w:sz w:val="28"/>
          <w:szCs w:val="28"/>
          <w:lang w:val="vi-VN"/>
        </w:rPr>
      </w:pPr>
      <w:r w:rsidRPr="364DBB7B" w:rsidR="7F3ABC6A">
        <w:rPr>
          <w:rFonts w:ascii="Times New Roman" w:hAnsi="Times New Roman" w:eastAsia="Times New Roman" w:cs="Times New Roman"/>
          <w:b w:val="0"/>
          <w:bCs w:val="0"/>
          <w:i w:val="0"/>
          <w:iCs w:val="0"/>
          <w:caps w:val="0"/>
          <w:smallCaps w:val="0"/>
          <w:noProof w:val="0"/>
          <w:sz w:val="28"/>
          <w:szCs w:val="28"/>
          <w:lang w:val="vi-VN"/>
        </w:rPr>
        <w:t xml:space="preserve">Ban đầu mới thành lập, </w:t>
      </w:r>
      <w:proofErr w:type="spellStart"/>
      <w:r w:rsidRPr="364DBB7B" w:rsidR="7F3ABC6A">
        <w:rPr>
          <w:rFonts w:ascii="Times New Roman" w:hAnsi="Times New Roman" w:eastAsia="Times New Roman" w:cs="Times New Roman"/>
          <w:b w:val="0"/>
          <w:bCs w:val="0"/>
          <w:i w:val="0"/>
          <w:iCs w:val="0"/>
          <w:caps w:val="0"/>
          <w:smallCaps w:val="0"/>
          <w:noProof w:val="0"/>
          <w:sz w:val="28"/>
          <w:szCs w:val="28"/>
          <w:lang w:val="vi-VN"/>
        </w:rPr>
        <w:t>Vingroup</w:t>
      </w:r>
      <w:proofErr w:type="spellEnd"/>
      <w:r w:rsidRPr="364DBB7B" w:rsidR="7F3ABC6A">
        <w:rPr>
          <w:rFonts w:ascii="Times New Roman" w:hAnsi="Times New Roman" w:eastAsia="Times New Roman" w:cs="Times New Roman"/>
          <w:b w:val="0"/>
          <w:bCs w:val="0"/>
          <w:i w:val="0"/>
          <w:iCs w:val="0"/>
          <w:caps w:val="0"/>
          <w:smallCaps w:val="0"/>
          <w:noProof w:val="0"/>
          <w:sz w:val="28"/>
          <w:szCs w:val="28"/>
          <w:lang w:val="vi-VN"/>
        </w:rPr>
        <w:t xml:space="preserve"> chỉ tập trung vào kinh doanh các bất động sản thương mại (</w:t>
      </w:r>
      <w:proofErr w:type="spellStart"/>
      <w:r w:rsidRPr="364DBB7B" w:rsidR="7F3ABC6A">
        <w:rPr>
          <w:rFonts w:ascii="Times New Roman" w:hAnsi="Times New Roman" w:eastAsia="Times New Roman" w:cs="Times New Roman"/>
          <w:b w:val="0"/>
          <w:bCs w:val="0"/>
          <w:i w:val="0"/>
          <w:iCs w:val="0"/>
          <w:caps w:val="0"/>
          <w:smallCaps w:val="0"/>
          <w:noProof w:val="0"/>
          <w:sz w:val="28"/>
          <w:szCs w:val="28"/>
          <w:lang w:val="vi-VN"/>
        </w:rPr>
        <w:t>Vincom</w:t>
      </w:r>
      <w:proofErr w:type="spellEnd"/>
      <w:r w:rsidRPr="364DBB7B" w:rsidR="7F3ABC6A">
        <w:rPr>
          <w:rFonts w:ascii="Times New Roman" w:hAnsi="Times New Roman" w:eastAsia="Times New Roman" w:cs="Times New Roman"/>
          <w:b w:val="0"/>
          <w:bCs w:val="0"/>
          <w:i w:val="0"/>
          <w:iCs w:val="0"/>
          <w:caps w:val="0"/>
          <w:smallCaps w:val="0"/>
          <w:noProof w:val="0"/>
          <w:sz w:val="28"/>
          <w:szCs w:val="28"/>
          <w:lang w:val="vi-VN"/>
        </w:rPr>
        <w:t>) và bất động sản du lịch (</w:t>
      </w:r>
      <w:proofErr w:type="spellStart"/>
      <w:r w:rsidRPr="364DBB7B" w:rsidR="7F3ABC6A">
        <w:rPr>
          <w:rFonts w:ascii="Times New Roman" w:hAnsi="Times New Roman" w:eastAsia="Times New Roman" w:cs="Times New Roman"/>
          <w:b w:val="0"/>
          <w:bCs w:val="0"/>
          <w:i w:val="0"/>
          <w:iCs w:val="0"/>
          <w:caps w:val="0"/>
          <w:smallCaps w:val="0"/>
          <w:noProof w:val="0"/>
          <w:sz w:val="28"/>
          <w:szCs w:val="28"/>
          <w:lang w:val="vi-VN"/>
        </w:rPr>
        <w:t>Vinpearl</w:t>
      </w:r>
      <w:proofErr w:type="spellEnd"/>
      <w:r w:rsidRPr="364DBB7B" w:rsidR="7F3ABC6A">
        <w:rPr>
          <w:rFonts w:ascii="Times New Roman" w:hAnsi="Times New Roman" w:eastAsia="Times New Roman" w:cs="Times New Roman"/>
          <w:b w:val="0"/>
          <w:bCs w:val="0"/>
          <w:i w:val="0"/>
          <w:iCs w:val="0"/>
          <w:caps w:val="0"/>
          <w:smallCaps w:val="0"/>
          <w:noProof w:val="0"/>
          <w:sz w:val="28"/>
          <w:szCs w:val="28"/>
          <w:lang w:val="vi-VN"/>
        </w:rPr>
        <w:t xml:space="preserve">) trong giai đoạn các ngành thương mại dịch vụ có dấu hiệu khởi sắc khi Việt Nam bước đầu gia nhập WTO (2007). Đây là bàn đạp rất vững chắc để </w:t>
      </w:r>
      <w:proofErr w:type="spellStart"/>
      <w:r w:rsidRPr="364DBB7B" w:rsidR="7F3ABC6A">
        <w:rPr>
          <w:rFonts w:ascii="Times New Roman" w:hAnsi="Times New Roman" w:eastAsia="Times New Roman" w:cs="Times New Roman"/>
          <w:b w:val="0"/>
          <w:bCs w:val="0"/>
          <w:i w:val="0"/>
          <w:iCs w:val="0"/>
          <w:caps w:val="0"/>
          <w:smallCaps w:val="0"/>
          <w:noProof w:val="0"/>
          <w:sz w:val="28"/>
          <w:szCs w:val="28"/>
          <w:lang w:val="vi-VN"/>
        </w:rPr>
        <w:t>Vingroup</w:t>
      </w:r>
      <w:proofErr w:type="spellEnd"/>
      <w:r w:rsidRPr="364DBB7B" w:rsidR="7F3ABC6A">
        <w:rPr>
          <w:rFonts w:ascii="Times New Roman" w:hAnsi="Times New Roman" w:eastAsia="Times New Roman" w:cs="Times New Roman"/>
          <w:b w:val="0"/>
          <w:bCs w:val="0"/>
          <w:i w:val="0"/>
          <w:iCs w:val="0"/>
          <w:caps w:val="0"/>
          <w:smallCaps w:val="0"/>
          <w:noProof w:val="0"/>
          <w:sz w:val="28"/>
          <w:szCs w:val="28"/>
          <w:lang w:val="vi-VN"/>
        </w:rPr>
        <w:t xml:space="preserve"> tiếp tục phát triển mảng bất động sản nhà ở (</w:t>
      </w:r>
      <w:proofErr w:type="spellStart"/>
      <w:r w:rsidRPr="364DBB7B" w:rsidR="7F3ABC6A">
        <w:rPr>
          <w:rFonts w:ascii="Times New Roman" w:hAnsi="Times New Roman" w:eastAsia="Times New Roman" w:cs="Times New Roman"/>
          <w:b w:val="0"/>
          <w:bCs w:val="0"/>
          <w:i w:val="0"/>
          <w:iCs w:val="0"/>
          <w:caps w:val="0"/>
          <w:smallCaps w:val="0"/>
          <w:noProof w:val="0"/>
          <w:sz w:val="28"/>
          <w:szCs w:val="28"/>
          <w:lang w:val="vi-VN"/>
        </w:rPr>
        <w:t>Vinhomes</w:t>
      </w:r>
      <w:proofErr w:type="spellEnd"/>
      <w:r w:rsidRPr="364DBB7B" w:rsidR="7F3ABC6A">
        <w:rPr>
          <w:rFonts w:ascii="Times New Roman" w:hAnsi="Times New Roman" w:eastAsia="Times New Roman" w:cs="Times New Roman"/>
          <w:b w:val="0"/>
          <w:bCs w:val="0"/>
          <w:i w:val="0"/>
          <w:iCs w:val="0"/>
          <w:caps w:val="0"/>
          <w:smallCaps w:val="0"/>
          <w:noProof w:val="0"/>
          <w:sz w:val="28"/>
          <w:szCs w:val="28"/>
          <w:lang w:val="vi-VN"/>
        </w:rPr>
        <w:t xml:space="preserve">) khi nhận thấy Việt Nam sắp bước vào giai đoạn tăng trưởng kinh tế và thu nhập bình quân (sau năm 2012). </w:t>
      </w:r>
    </w:p>
    <w:p w:rsidR="7F3ABC6A" w:rsidP="364DBB7B" w:rsidRDefault="7F3ABC6A" w14:paraId="1AF57217" w14:textId="6C3197E7">
      <w:pPr>
        <w:pStyle w:val="Normal"/>
        <w:ind w:left="0" w:firstLine="720"/>
        <w:jc w:val="both"/>
        <w:rPr>
          <w:rFonts w:ascii="Times New Roman" w:hAnsi="Times New Roman" w:eastAsia="Times New Roman" w:cs="Times New Roman"/>
          <w:noProof w:val="0"/>
          <w:sz w:val="28"/>
          <w:szCs w:val="28"/>
          <w:lang w:val="vi-VN"/>
        </w:rPr>
      </w:pPr>
      <w:r w:rsidRPr="364DBB7B" w:rsidR="7F3ABC6A">
        <w:rPr>
          <w:rFonts w:ascii="Times New Roman" w:hAnsi="Times New Roman" w:eastAsia="Times New Roman" w:cs="Times New Roman"/>
          <w:b w:val="0"/>
          <w:bCs w:val="0"/>
          <w:i w:val="0"/>
          <w:iCs w:val="0"/>
          <w:caps w:val="0"/>
          <w:smallCaps w:val="0"/>
          <w:noProof w:val="0"/>
          <w:sz w:val="28"/>
          <w:szCs w:val="28"/>
          <w:lang w:val="vi-VN"/>
        </w:rPr>
        <w:t xml:space="preserve">Điều đáng nói là </w:t>
      </w:r>
      <w:proofErr w:type="spellStart"/>
      <w:r w:rsidRPr="364DBB7B" w:rsidR="7F3ABC6A">
        <w:rPr>
          <w:rFonts w:ascii="Times New Roman" w:hAnsi="Times New Roman" w:eastAsia="Times New Roman" w:cs="Times New Roman"/>
          <w:b w:val="0"/>
          <w:bCs w:val="0"/>
          <w:i w:val="0"/>
          <w:iCs w:val="0"/>
          <w:caps w:val="0"/>
          <w:smallCaps w:val="0"/>
          <w:noProof w:val="0"/>
          <w:sz w:val="28"/>
          <w:szCs w:val="28"/>
          <w:lang w:val="vi-VN"/>
        </w:rPr>
        <w:t>Vingroup</w:t>
      </w:r>
      <w:proofErr w:type="spellEnd"/>
      <w:r w:rsidRPr="364DBB7B" w:rsidR="7F3ABC6A">
        <w:rPr>
          <w:rFonts w:ascii="Times New Roman" w:hAnsi="Times New Roman" w:eastAsia="Times New Roman" w:cs="Times New Roman"/>
          <w:b w:val="0"/>
          <w:bCs w:val="0"/>
          <w:i w:val="0"/>
          <w:iCs w:val="0"/>
          <w:caps w:val="0"/>
          <w:smallCaps w:val="0"/>
          <w:noProof w:val="0"/>
          <w:sz w:val="28"/>
          <w:szCs w:val="28"/>
          <w:lang w:val="vi-VN"/>
        </w:rPr>
        <w:t xml:space="preserve"> chuyển hướng tập trung vào bất động sản nhà ở ngay sau thời gian thị trường bất động sản Việt Nam đóng băng vào năm 2011</w:t>
      </w:r>
      <w:r w:rsidRPr="364DBB7B" w:rsidR="02DFBCF6">
        <w:rPr>
          <w:rFonts w:ascii="Times New Roman" w:hAnsi="Times New Roman" w:eastAsia="Times New Roman" w:cs="Times New Roman"/>
          <w:b w:val="0"/>
          <w:bCs w:val="0"/>
          <w:i w:val="0"/>
          <w:iCs w:val="0"/>
          <w:caps w:val="0"/>
          <w:smallCaps w:val="0"/>
          <w:noProof w:val="0"/>
          <w:sz w:val="28"/>
          <w:szCs w:val="28"/>
          <w:lang w:val="vi-VN"/>
        </w:rPr>
        <w:t>,</w:t>
      </w:r>
      <w:r w:rsidRPr="364DBB7B" w:rsidR="7F3ABC6A">
        <w:rPr>
          <w:rFonts w:ascii="Times New Roman" w:hAnsi="Times New Roman" w:eastAsia="Times New Roman" w:cs="Times New Roman"/>
          <w:b w:val="0"/>
          <w:bCs w:val="0"/>
          <w:i w:val="0"/>
          <w:iCs w:val="0"/>
          <w:caps w:val="0"/>
          <w:smallCaps w:val="0"/>
          <w:noProof w:val="0"/>
          <w:sz w:val="28"/>
          <w:szCs w:val="28"/>
          <w:lang w:val="vi-VN"/>
        </w:rPr>
        <w:t xml:space="preserve"> </w:t>
      </w:r>
      <w:r w:rsidRPr="364DBB7B" w:rsidR="08F33230">
        <w:rPr>
          <w:rFonts w:ascii="Times New Roman" w:hAnsi="Times New Roman" w:eastAsia="Times New Roman" w:cs="Times New Roman"/>
          <w:b w:val="0"/>
          <w:bCs w:val="0"/>
          <w:i w:val="0"/>
          <w:iCs w:val="0"/>
          <w:caps w:val="0"/>
          <w:smallCaps w:val="0"/>
          <w:noProof w:val="0"/>
          <w:sz w:val="28"/>
          <w:szCs w:val="28"/>
          <w:lang w:val="vi-VN"/>
        </w:rPr>
        <w:t>khi</w:t>
      </w:r>
      <w:r w:rsidRPr="364DBB7B" w:rsidR="7F3ABC6A">
        <w:rPr>
          <w:rFonts w:ascii="Times New Roman" w:hAnsi="Times New Roman" w:eastAsia="Times New Roman" w:cs="Times New Roman"/>
          <w:b w:val="0"/>
          <w:bCs w:val="0"/>
          <w:i w:val="0"/>
          <w:iCs w:val="0"/>
          <w:caps w:val="0"/>
          <w:smallCaps w:val="0"/>
          <w:noProof w:val="0"/>
          <w:sz w:val="28"/>
          <w:szCs w:val="28"/>
          <w:lang w:val="vi-VN"/>
        </w:rPr>
        <w:t xml:space="preserve"> nhiều ông lớn như Kinh Bắc (KBC) hay Sông Đà (SJS) còn đang ngã ngựa. </w:t>
      </w:r>
    </w:p>
    <w:p w:rsidR="7F3ABC6A" w:rsidP="364DBB7B" w:rsidRDefault="7F3ABC6A" w14:paraId="4E9403E4" w14:textId="4193A733">
      <w:pPr>
        <w:pStyle w:val="Normal"/>
        <w:ind w:left="0" w:firstLine="720"/>
        <w:jc w:val="both"/>
        <w:rPr>
          <w:rFonts w:ascii="Times New Roman" w:hAnsi="Times New Roman" w:eastAsia="Times New Roman" w:cs="Times New Roman"/>
          <w:b w:val="0"/>
          <w:bCs w:val="0"/>
          <w:i w:val="0"/>
          <w:iCs w:val="0"/>
          <w:caps w:val="0"/>
          <w:smallCaps w:val="0"/>
          <w:noProof w:val="0"/>
          <w:sz w:val="28"/>
          <w:szCs w:val="28"/>
          <w:lang w:val="vi-VN"/>
        </w:rPr>
      </w:pPr>
      <w:r w:rsidRPr="364DBB7B" w:rsidR="7F3ABC6A">
        <w:rPr>
          <w:rFonts w:ascii="Times New Roman" w:hAnsi="Times New Roman" w:eastAsia="Times New Roman" w:cs="Times New Roman"/>
          <w:b w:val="0"/>
          <w:bCs w:val="0"/>
          <w:i w:val="0"/>
          <w:iCs w:val="0"/>
          <w:caps w:val="0"/>
          <w:smallCaps w:val="0"/>
          <w:noProof w:val="0"/>
          <w:sz w:val="28"/>
          <w:szCs w:val="28"/>
          <w:lang w:val="vi-VN"/>
        </w:rPr>
        <w:t xml:space="preserve">Hiện nay, khi nhận thấy chuỗi giá trị toàn cầu đang từng bước chuyển dịch về Việt Nam, </w:t>
      </w:r>
      <w:proofErr w:type="spellStart"/>
      <w:r w:rsidRPr="364DBB7B" w:rsidR="7F3ABC6A">
        <w:rPr>
          <w:rFonts w:ascii="Times New Roman" w:hAnsi="Times New Roman" w:eastAsia="Times New Roman" w:cs="Times New Roman"/>
          <w:b w:val="0"/>
          <w:bCs w:val="0"/>
          <w:i w:val="0"/>
          <w:iCs w:val="0"/>
          <w:caps w:val="0"/>
          <w:smallCaps w:val="0"/>
          <w:noProof w:val="0"/>
          <w:sz w:val="28"/>
          <w:szCs w:val="28"/>
          <w:lang w:val="vi-VN"/>
        </w:rPr>
        <w:t>Vingroup</w:t>
      </w:r>
      <w:proofErr w:type="spellEnd"/>
      <w:r w:rsidRPr="364DBB7B" w:rsidR="7F3ABC6A">
        <w:rPr>
          <w:rFonts w:ascii="Times New Roman" w:hAnsi="Times New Roman" w:eastAsia="Times New Roman" w:cs="Times New Roman"/>
          <w:b w:val="0"/>
          <w:bCs w:val="0"/>
          <w:i w:val="0"/>
          <w:iCs w:val="0"/>
          <w:caps w:val="0"/>
          <w:smallCaps w:val="0"/>
          <w:noProof w:val="0"/>
          <w:sz w:val="28"/>
          <w:szCs w:val="28"/>
          <w:lang w:val="vi-VN"/>
        </w:rPr>
        <w:t xml:space="preserve"> đã sẵn sàng để mở rộng phát triển các dự án bất động sản công nghiệp (như dự án khu công nghiệp Nam Tràng Cát, Thủy Nguyên, Vũng Áng,...) để đón đầu xu hướng. Có thể thấy, các chiến lược xây dựng, đầu tư và phát triển bất động sản của </w:t>
      </w:r>
      <w:proofErr w:type="spellStart"/>
      <w:r w:rsidRPr="364DBB7B" w:rsidR="7F3ABC6A">
        <w:rPr>
          <w:rFonts w:ascii="Times New Roman" w:hAnsi="Times New Roman" w:eastAsia="Times New Roman" w:cs="Times New Roman"/>
          <w:b w:val="0"/>
          <w:bCs w:val="0"/>
          <w:i w:val="0"/>
          <w:iCs w:val="0"/>
          <w:caps w:val="0"/>
          <w:smallCaps w:val="0"/>
          <w:noProof w:val="0"/>
          <w:sz w:val="28"/>
          <w:szCs w:val="28"/>
          <w:lang w:val="vi-VN"/>
        </w:rPr>
        <w:t>Vingroup</w:t>
      </w:r>
      <w:proofErr w:type="spellEnd"/>
      <w:r w:rsidRPr="364DBB7B" w:rsidR="7F3ABC6A">
        <w:rPr>
          <w:rFonts w:ascii="Times New Roman" w:hAnsi="Times New Roman" w:eastAsia="Times New Roman" w:cs="Times New Roman"/>
          <w:b w:val="0"/>
          <w:bCs w:val="0"/>
          <w:i w:val="0"/>
          <w:iCs w:val="0"/>
          <w:caps w:val="0"/>
          <w:smallCaps w:val="0"/>
          <w:noProof w:val="0"/>
          <w:sz w:val="28"/>
          <w:szCs w:val="28"/>
          <w:lang w:val="vi-VN"/>
        </w:rPr>
        <w:t xml:space="preserve"> được thực hiện rất khoa học và tỉ mỉ,</w:t>
      </w:r>
      <w:r w:rsidRPr="364DBB7B" w:rsidR="5A8E337F">
        <w:rPr>
          <w:rFonts w:ascii="Times New Roman" w:hAnsi="Times New Roman" w:eastAsia="Times New Roman" w:cs="Times New Roman"/>
          <w:b w:val="0"/>
          <w:bCs w:val="0"/>
          <w:i w:val="0"/>
          <w:iCs w:val="0"/>
          <w:caps w:val="0"/>
          <w:smallCaps w:val="0"/>
          <w:noProof w:val="0"/>
          <w:sz w:val="28"/>
          <w:szCs w:val="28"/>
          <w:lang w:val="vi-VN"/>
        </w:rPr>
        <w:t xml:space="preserve"> với tư duy và định hướng rõ ràng,</w:t>
      </w:r>
      <w:r w:rsidRPr="364DBB7B" w:rsidR="7F3ABC6A">
        <w:rPr>
          <w:rFonts w:ascii="Times New Roman" w:hAnsi="Times New Roman" w:eastAsia="Times New Roman" w:cs="Times New Roman"/>
          <w:b w:val="0"/>
          <w:bCs w:val="0"/>
          <w:i w:val="0"/>
          <w:iCs w:val="0"/>
          <w:caps w:val="0"/>
          <w:smallCaps w:val="0"/>
          <w:noProof w:val="0"/>
          <w:sz w:val="28"/>
          <w:szCs w:val="28"/>
          <w:lang w:val="vi-VN"/>
        </w:rPr>
        <w:t xml:space="preserve"> </w:t>
      </w:r>
      <w:r w:rsidRPr="364DBB7B" w:rsidR="7F3ABC6A">
        <w:rPr>
          <w:rFonts w:ascii="Times New Roman" w:hAnsi="Times New Roman" w:eastAsia="Times New Roman" w:cs="Times New Roman"/>
          <w:b w:val="0"/>
          <w:bCs w:val="0"/>
          <w:i w:val="0"/>
          <w:iCs w:val="0"/>
          <w:caps w:val="0"/>
          <w:smallCaps w:val="0"/>
          <w:noProof w:val="0"/>
          <w:sz w:val="28"/>
          <w:szCs w:val="28"/>
          <w:lang w:val="vi-VN"/>
        </w:rPr>
        <w:t>theo sát biến động của nền kinh tế chứ không phải chỉ là “om đất chờ bán”.</w:t>
      </w:r>
    </w:p>
    <w:p w:rsidR="4C58640C" w:rsidP="364DBB7B" w:rsidRDefault="4C58640C" w14:paraId="2685AC47" w14:textId="53EE5050">
      <w:pPr>
        <w:pStyle w:val="ListParagraph"/>
        <w:numPr>
          <w:ilvl w:val="0"/>
          <w:numId w:val="3"/>
        </w:numPr>
        <w:jc w:val="both"/>
        <w:rPr>
          <w:rFonts w:ascii="Times New Roman" w:hAnsi="Times New Roman" w:eastAsia="Times New Roman" w:cs="Times New Roman"/>
          <w:b w:val="1"/>
          <w:bCs w:val="1"/>
          <w:i w:val="0"/>
          <w:iCs w:val="0"/>
          <w:caps w:val="0"/>
          <w:smallCaps w:val="0"/>
          <w:noProof w:val="0"/>
          <w:sz w:val="28"/>
          <w:szCs w:val="28"/>
          <w:lang w:val="vi-VN"/>
        </w:rPr>
      </w:pPr>
      <w:r w:rsidRPr="364DBB7B" w:rsidR="4C58640C">
        <w:rPr>
          <w:rFonts w:ascii="Times New Roman" w:hAnsi="Times New Roman" w:eastAsia="Times New Roman" w:cs="Times New Roman"/>
          <w:b w:val="1"/>
          <w:bCs w:val="1"/>
          <w:i w:val="0"/>
          <w:iCs w:val="0"/>
          <w:caps w:val="0"/>
          <w:smallCaps w:val="0"/>
          <w:noProof w:val="0"/>
          <w:sz w:val="28"/>
          <w:szCs w:val="28"/>
          <w:lang w:val="vi-VN"/>
        </w:rPr>
        <w:t>Xếp loại khởi nghiệp</w:t>
      </w:r>
    </w:p>
    <w:p w:rsidR="4C58640C" w:rsidP="364DBB7B" w:rsidRDefault="4C58640C" w14:paraId="4C4304E3" w14:textId="62996E6F">
      <w:pPr>
        <w:pStyle w:val="Normal"/>
        <w:ind w:left="0"/>
        <w:jc w:val="both"/>
        <w:rPr>
          <w:rFonts w:ascii="Times New Roman" w:hAnsi="Times New Roman" w:eastAsia="Times New Roman" w:cs="Times New Roman"/>
          <w:b w:val="0"/>
          <w:bCs w:val="0"/>
          <w:i w:val="0"/>
          <w:iCs w:val="0"/>
          <w:caps w:val="0"/>
          <w:smallCaps w:val="0"/>
          <w:noProof w:val="0"/>
          <w:sz w:val="28"/>
          <w:szCs w:val="28"/>
          <w:lang w:val="vi-VN"/>
        </w:rPr>
      </w:pPr>
      <w:r w:rsidRPr="364DBB7B" w:rsidR="4C58640C">
        <w:rPr>
          <w:rFonts w:ascii="Times New Roman" w:hAnsi="Times New Roman" w:eastAsia="Times New Roman" w:cs="Times New Roman"/>
          <w:b w:val="0"/>
          <w:bCs w:val="0"/>
          <w:i w:val="0"/>
          <w:iCs w:val="0"/>
          <w:caps w:val="0"/>
          <w:smallCaps w:val="0"/>
          <w:noProof w:val="0"/>
          <w:sz w:val="28"/>
          <w:szCs w:val="28"/>
          <w:lang w:val="vi-VN"/>
        </w:rPr>
        <w:t xml:space="preserve">Công cuộc khởi nghiệp của ông Phạm Nhật Vượng được xếp vào loại khởi nghiệp là: </w:t>
      </w:r>
      <w:r w:rsidRPr="364DBB7B" w:rsidR="4C58640C">
        <w:rPr>
          <w:rFonts w:ascii="Times New Roman" w:hAnsi="Times New Roman" w:eastAsia="Times New Roman" w:cs="Times New Roman"/>
          <w:b w:val="0"/>
          <w:bCs w:val="0"/>
          <w:i w:val="1"/>
          <w:iCs w:val="1"/>
          <w:caps w:val="0"/>
          <w:smallCaps w:val="0"/>
          <w:noProof w:val="0"/>
          <w:sz w:val="28"/>
          <w:szCs w:val="28"/>
          <w:lang w:val="vi-VN"/>
        </w:rPr>
        <w:t>kinh doanh nhỏ lẻ</w:t>
      </w:r>
    </w:p>
    <w:p w:rsidR="364DBB7B" w:rsidP="364DBB7B" w:rsidRDefault="364DBB7B" w14:paraId="42C4F9EE" w14:textId="298DF2BC">
      <w:pPr>
        <w:pStyle w:val="Normal"/>
        <w:ind w:left="0"/>
        <w:jc w:val="both"/>
        <w:rPr>
          <w:rFonts w:ascii="Times New Roman" w:hAnsi="Times New Roman" w:eastAsia="Times New Roman" w:cs="Times New Roman"/>
          <w:sz w:val="28"/>
          <w:szCs w:val="28"/>
        </w:rPr>
      </w:pPr>
    </w:p>
    <w:sectPr w:rsidR="00B90A19">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0">
    <w:nsid w:val="708e47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2797e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d28ca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de97c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98309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5d60e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e87e1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bc6f2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69508F3"/>
    <w:multiLevelType w:val="hybridMultilevel"/>
    <w:tmpl w:val="FFFFFFFF"/>
    <w:lvl w:ilvl="0" w:tplc="5FC6A49C">
      <w:start w:val="3"/>
      <w:numFmt w:val="decimal"/>
      <w:lvlText w:val="%1."/>
      <w:lvlJc w:val="left"/>
      <w:pPr>
        <w:ind w:left="720" w:hanging="360"/>
      </w:pPr>
    </w:lvl>
    <w:lvl w:ilvl="1" w:tplc="93546C12">
      <w:start w:val="1"/>
      <w:numFmt w:val="lowerLetter"/>
      <w:lvlText w:val="%2."/>
      <w:lvlJc w:val="left"/>
      <w:pPr>
        <w:ind w:left="1440" w:hanging="360"/>
      </w:pPr>
    </w:lvl>
    <w:lvl w:ilvl="2" w:tplc="78D63086">
      <w:start w:val="1"/>
      <w:numFmt w:val="lowerRoman"/>
      <w:lvlText w:val="%3."/>
      <w:lvlJc w:val="right"/>
      <w:pPr>
        <w:ind w:left="2160" w:hanging="180"/>
      </w:pPr>
    </w:lvl>
    <w:lvl w:ilvl="3" w:tplc="CDAE0BE2">
      <w:start w:val="1"/>
      <w:numFmt w:val="decimal"/>
      <w:lvlText w:val="%4."/>
      <w:lvlJc w:val="left"/>
      <w:pPr>
        <w:ind w:left="2880" w:hanging="360"/>
      </w:pPr>
    </w:lvl>
    <w:lvl w:ilvl="4" w:tplc="61D81FE2">
      <w:start w:val="1"/>
      <w:numFmt w:val="lowerLetter"/>
      <w:lvlText w:val="%5."/>
      <w:lvlJc w:val="left"/>
      <w:pPr>
        <w:ind w:left="3600" w:hanging="360"/>
      </w:pPr>
    </w:lvl>
    <w:lvl w:ilvl="5" w:tplc="A28EB11C">
      <w:start w:val="1"/>
      <w:numFmt w:val="lowerRoman"/>
      <w:lvlText w:val="%6."/>
      <w:lvlJc w:val="right"/>
      <w:pPr>
        <w:ind w:left="4320" w:hanging="180"/>
      </w:pPr>
    </w:lvl>
    <w:lvl w:ilvl="6" w:tplc="0BB0AC2A">
      <w:start w:val="1"/>
      <w:numFmt w:val="decimal"/>
      <w:lvlText w:val="%7."/>
      <w:lvlJc w:val="left"/>
      <w:pPr>
        <w:ind w:left="5040" w:hanging="360"/>
      </w:pPr>
    </w:lvl>
    <w:lvl w:ilvl="7" w:tplc="6592EA76">
      <w:start w:val="1"/>
      <w:numFmt w:val="lowerLetter"/>
      <w:lvlText w:val="%8."/>
      <w:lvlJc w:val="left"/>
      <w:pPr>
        <w:ind w:left="5760" w:hanging="360"/>
      </w:pPr>
    </w:lvl>
    <w:lvl w:ilvl="8" w:tplc="36B29F36">
      <w:start w:val="1"/>
      <w:numFmt w:val="lowerRoman"/>
      <w:lvlText w:val="%9."/>
      <w:lvlJc w:val="right"/>
      <w:pPr>
        <w:ind w:left="6480" w:hanging="180"/>
      </w:pPr>
    </w:lvl>
  </w:abstractNum>
  <w:abstractNum w:abstractNumId="1" w15:restartNumberingAfterBreak="0">
    <w:nsid w:val="0F7D9F21"/>
    <w:multiLevelType w:val="hybridMultilevel"/>
    <w:tmpl w:val="FFFFFFFF"/>
    <w:lvl w:ilvl="0" w:tplc="955C7302">
      <w:start w:val="1"/>
      <w:numFmt w:val="decimal"/>
      <w:lvlText w:val="%1."/>
      <w:lvlJc w:val="left"/>
      <w:pPr>
        <w:ind w:left="720" w:hanging="360"/>
      </w:pPr>
    </w:lvl>
    <w:lvl w:ilvl="1" w:tplc="8E1E8F82">
      <w:start w:val="1"/>
      <w:numFmt w:val="lowerLetter"/>
      <w:lvlText w:val="%2."/>
      <w:lvlJc w:val="left"/>
      <w:pPr>
        <w:ind w:left="1440" w:hanging="360"/>
      </w:pPr>
    </w:lvl>
    <w:lvl w:ilvl="2" w:tplc="FC4A262C">
      <w:start w:val="1"/>
      <w:numFmt w:val="lowerRoman"/>
      <w:lvlText w:val="%3."/>
      <w:lvlJc w:val="right"/>
      <w:pPr>
        <w:ind w:left="2160" w:hanging="180"/>
      </w:pPr>
    </w:lvl>
    <w:lvl w:ilvl="3" w:tplc="CD942CB4">
      <w:start w:val="1"/>
      <w:numFmt w:val="decimal"/>
      <w:lvlText w:val="%4."/>
      <w:lvlJc w:val="left"/>
      <w:pPr>
        <w:ind w:left="2880" w:hanging="360"/>
      </w:pPr>
    </w:lvl>
    <w:lvl w:ilvl="4" w:tplc="82AEC302">
      <w:start w:val="1"/>
      <w:numFmt w:val="lowerLetter"/>
      <w:lvlText w:val="%5."/>
      <w:lvlJc w:val="left"/>
      <w:pPr>
        <w:ind w:left="3600" w:hanging="360"/>
      </w:pPr>
    </w:lvl>
    <w:lvl w:ilvl="5" w:tplc="BF42D68C">
      <w:start w:val="1"/>
      <w:numFmt w:val="lowerRoman"/>
      <w:lvlText w:val="%6."/>
      <w:lvlJc w:val="right"/>
      <w:pPr>
        <w:ind w:left="4320" w:hanging="180"/>
      </w:pPr>
    </w:lvl>
    <w:lvl w:ilvl="6" w:tplc="3BE888B8">
      <w:start w:val="1"/>
      <w:numFmt w:val="decimal"/>
      <w:lvlText w:val="%7."/>
      <w:lvlJc w:val="left"/>
      <w:pPr>
        <w:ind w:left="5040" w:hanging="360"/>
      </w:pPr>
    </w:lvl>
    <w:lvl w:ilvl="7" w:tplc="97003F1E">
      <w:start w:val="1"/>
      <w:numFmt w:val="lowerLetter"/>
      <w:lvlText w:val="%8."/>
      <w:lvlJc w:val="left"/>
      <w:pPr>
        <w:ind w:left="5760" w:hanging="360"/>
      </w:pPr>
    </w:lvl>
    <w:lvl w:ilvl="8" w:tplc="D384FE28">
      <w:start w:val="1"/>
      <w:numFmt w:val="lowerRoman"/>
      <w:lvlText w:val="%9."/>
      <w:lvlJc w:val="right"/>
      <w:pPr>
        <w:ind w:left="6480" w:hanging="180"/>
      </w:pPr>
    </w:lvl>
  </w:abstractNum>
  <w:abstractNum w:abstractNumId="2" w15:restartNumberingAfterBreak="0">
    <w:nsid w:val="6397706D"/>
    <w:multiLevelType w:val="hybridMultilevel"/>
    <w:tmpl w:val="FFFFFFFF"/>
    <w:lvl w:ilvl="0" w:tplc="CEA2A294">
      <w:start w:val="2"/>
      <w:numFmt w:val="decimal"/>
      <w:lvlText w:val="%1."/>
      <w:lvlJc w:val="left"/>
      <w:pPr>
        <w:ind w:left="720" w:hanging="360"/>
      </w:pPr>
    </w:lvl>
    <w:lvl w:ilvl="1" w:tplc="78281612">
      <w:start w:val="1"/>
      <w:numFmt w:val="lowerLetter"/>
      <w:lvlText w:val="%2."/>
      <w:lvlJc w:val="left"/>
      <w:pPr>
        <w:ind w:left="1440" w:hanging="360"/>
      </w:pPr>
    </w:lvl>
    <w:lvl w:ilvl="2" w:tplc="2E5A86FE">
      <w:start w:val="1"/>
      <w:numFmt w:val="lowerRoman"/>
      <w:lvlText w:val="%3."/>
      <w:lvlJc w:val="right"/>
      <w:pPr>
        <w:ind w:left="2160" w:hanging="180"/>
      </w:pPr>
    </w:lvl>
    <w:lvl w:ilvl="3" w:tplc="5F966B88">
      <w:start w:val="1"/>
      <w:numFmt w:val="decimal"/>
      <w:lvlText w:val="%4."/>
      <w:lvlJc w:val="left"/>
      <w:pPr>
        <w:ind w:left="2880" w:hanging="360"/>
      </w:pPr>
    </w:lvl>
    <w:lvl w:ilvl="4" w:tplc="A80A3A2C">
      <w:start w:val="1"/>
      <w:numFmt w:val="lowerLetter"/>
      <w:lvlText w:val="%5."/>
      <w:lvlJc w:val="left"/>
      <w:pPr>
        <w:ind w:left="3600" w:hanging="360"/>
      </w:pPr>
    </w:lvl>
    <w:lvl w:ilvl="5" w:tplc="2376BE02">
      <w:start w:val="1"/>
      <w:numFmt w:val="lowerRoman"/>
      <w:lvlText w:val="%6."/>
      <w:lvlJc w:val="right"/>
      <w:pPr>
        <w:ind w:left="4320" w:hanging="180"/>
      </w:pPr>
    </w:lvl>
    <w:lvl w:ilvl="6" w:tplc="FB022F14">
      <w:start w:val="1"/>
      <w:numFmt w:val="decimal"/>
      <w:lvlText w:val="%7."/>
      <w:lvlJc w:val="left"/>
      <w:pPr>
        <w:ind w:left="5040" w:hanging="360"/>
      </w:pPr>
    </w:lvl>
    <w:lvl w:ilvl="7" w:tplc="81CE24E2">
      <w:start w:val="1"/>
      <w:numFmt w:val="lowerLetter"/>
      <w:lvlText w:val="%8."/>
      <w:lvlJc w:val="left"/>
      <w:pPr>
        <w:ind w:left="5760" w:hanging="360"/>
      </w:pPr>
    </w:lvl>
    <w:lvl w:ilvl="8" w:tplc="710446C2">
      <w:start w:val="1"/>
      <w:numFmt w:val="lowerRoman"/>
      <w:lvlText w:val="%9."/>
      <w:lvlJc w:val="right"/>
      <w:pPr>
        <w:ind w:left="6480" w:hanging="180"/>
      </w:p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1" w16cid:durableId="1622999354">
    <w:abstractNumId w:val="0"/>
  </w:num>
  <w:num w:numId="2" w16cid:durableId="555700711">
    <w:abstractNumId w:val="2"/>
  </w:num>
  <w:num w:numId="3" w16cid:durableId="14493570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A899B64"/>
    <w:rsid w:val="002F1D74"/>
    <w:rsid w:val="006860D5"/>
    <w:rsid w:val="00B90A19"/>
    <w:rsid w:val="00F6584A"/>
    <w:rsid w:val="021972CC"/>
    <w:rsid w:val="025293D3"/>
    <w:rsid w:val="02DFBCF6"/>
    <w:rsid w:val="0485CD00"/>
    <w:rsid w:val="0835DC89"/>
    <w:rsid w:val="08F33230"/>
    <w:rsid w:val="096579F5"/>
    <w:rsid w:val="0E87A08D"/>
    <w:rsid w:val="13D5BBFA"/>
    <w:rsid w:val="161D8B40"/>
    <w:rsid w:val="1FC57A33"/>
    <w:rsid w:val="201C704C"/>
    <w:rsid w:val="24080811"/>
    <w:rsid w:val="24D44602"/>
    <w:rsid w:val="25A3D872"/>
    <w:rsid w:val="26867681"/>
    <w:rsid w:val="28ADB38F"/>
    <w:rsid w:val="2F053EDF"/>
    <w:rsid w:val="2F0993C3"/>
    <w:rsid w:val="2F5CBEDD"/>
    <w:rsid w:val="33E1EC32"/>
    <w:rsid w:val="364DBB7B"/>
    <w:rsid w:val="373BF877"/>
    <w:rsid w:val="387D4CF0"/>
    <w:rsid w:val="39947F6D"/>
    <w:rsid w:val="3C00D9A1"/>
    <w:rsid w:val="3D187D37"/>
    <w:rsid w:val="3EE370B6"/>
    <w:rsid w:val="401FA7A8"/>
    <w:rsid w:val="421B1178"/>
    <w:rsid w:val="435EDF13"/>
    <w:rsid w:val="47BC4600"/>
    <w:rsid w:val="48328307"/>
    <w:rsid w:val="4B32B949"/>
    <w:rsid w:val="4C58640C"/>
    <w:rsid w:val="4E40A64A"/>
    <w:rsid w:val="51D2C0FE"/>
    <w:rsid w:val="5360D985"/>
    <w:rsid w:val="5378F454"/>
    <w:rsid w:val="53B4D5A4"/>
    <w:rsid w:val="54F4CFC7"/>
    <w:rsid w:val="575F500D"/>
    <w:rsid w:val="5A8E337F"/>
    <w:rsid w:val="5DF67FB9"/>
    <w:rsid w:val="61F5FAF8"/>
    <w:rsid w:val="623BC802"/>
    <w:rsid w:val="6264862B"/>
    <w:rsid w:val="62ED6E3C"/>
    <w:rsid w:val="64FB1CE3"/>
    <w:rsid w:val="66080833"/>
    <w:rsid w:val="69F4D69B"/>
    <w:rsid w:val="6A061EEF"/>
    <w:rsid w:val="6A6470A4"/>
    <w:rsid w:val="6A899B64"/>
    <w:rsid w:val="6FC0A022"/>
    <w:rsid w:val="70F03D8E"/>
    <w:rsid w:val="7401D13A"/>
    <w:rsid w:val="74A657D0"/>
    <w:rsid w:val="75B0E19B"/>
    <w:rsid w:val="7648CB9F"/>
    <w:rsid w:val="797D829C"/>
    <w:rsid w:val="7C4D2718"/>
    <w:rsid w:val="7F3ABC6A"/>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99B64"/>
  <w15:chartTrackingRefBased/>
  <w15:docId w15:val="{97965E80-CBBB-4372-9B68-583D2AFE0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image" Target="/media/image.jpg" Id="Rb3912ea2b51644d0" /><Relationship Type="http://schemas.openxmlformats.org/officeDocument/2006/relationships/image" Target="/media/image2.jpg" Id="Rdea37035c1374a3b" /><Relationship Type="http://schemas.openxmlformats.org/officeDocument/2006/relationships/image" Target="/media/image3.jpg" Id="R869204b1b8484f05" /><Relationship Type="http://schemas.openxmlformats.org/officeDocument/2006/relationships/image" Target="/media/image4.jpg" Id="Re7d8296f7c7d45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Vu Tien Cuong</dc:creator>
  <keywords/>
  <dc:description/>
  <lastModifiedBy>Bui Thi Anh Dao</lastModifiedBy>
  <revision>4</revision>
  <dcterms:created xsi:type="dcterms:W3CDTF">2023-02-08T04:05:00.0000000Z</dcterms:created>
  <dcterms:modified xsi:type="dcterms:W3CDTF">2023-02-08T04:20:21.8690352Z</dcterms:modified>
</coreProperties>
</file>