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B2BBE" w14:textId="5673621E" w:rsidR="00D34288" w:rsidRDefault="00D34288" w:rsidP="00D34288">
      <w:pPr>
        <w:jc w:val="center"/>
        <w:rPr>
          <w:sz w:val="32"/>
          <w:szCs w:val="32"/>
        </w:rPr>
      </w:pPr>
      <w:r w:rsidRPr="00D34288">
        <w:rPr>
          <w:b/>
          <w:bCs/>
          <w:sz w:val="32"/>
          <w:szCs w:val="32"/>
        </w:rPr>
        <w:t>Công nghệ và Đời sống</w:t>
      </w:r>
      <w:r w:rsidRPr="00D34288">
        <w:rPr>
          <w:sz w:val="32"/>
          <w:szCs w:val="32"/>
        </w:rPr>
        <w:t>.</w:t>
      </w:r>
    </w:p>
    <w:p w14:paraId="5E13A7D6" w14:textId="1EE5D1E5" w:rsidR="00D34288" w:rsidRPr="00D34288" w:rsidRDefault="00D34288" w:rsidP="00D34288">
      <w:pPr>
        <w:jc w:val="center"/>
      </w:pPr>
      <w:r w:rsidRPr="00D34288">
        <w:rPr>
          <w:rFonts w:ascii="Times New Roman" w:hAnsi="Times New Roman" w:cs="Times New Roman"/>
          <w:sz w:val="28"/>
          <w:szCs w:val="28"/>
        </w:rPr>
        <w:t>Công nghệ ngày nay đã trở thành một phần không thể thiếu trong đời sống của con người. Từ việc liên lạc qua điện thoại, mạng xã hội, đến học tập trực tuyến và làm việc từ xa, công nghệ đã thay đổi cách chúng ta kết nối và chia sẻ thông tin..</w:t>
      </w:r>
      <w:r>
        <w:rPr>
          <w:rFonts w:ascii="Times New Roman" w:hAnsi="Times New Roman" w:cs="Times New Roman"/>
          <w:noProof/>
          <w:sz w:val="32"/>
          <w:szCs w:val="32"/>
        </w:rPr>
        <w:drawing>
          <wp:anchor distT="0" distB="0" distL="114300" distR="114300" simplePos="0" relativeHeight="251658240" behindDoc="0" locked="0" layoutInCell="1" allowOverlap="1" wp14:anchorId="2209BF15" wp14:editId="6D19EAB5">
            <wp:simplePos x="0" y="0"/>
            <wp:positionH relativeFrom="column">
              <wp:posOffset>708660</wp:posOffset>
            </wp:positionH>
            <wp:positionV relativeFrom="paragraph">
              <wp:posOffset>0</wp:posOffset>
            </wp:positionV>
            <wp:extent cx="4529311" cy="2948940"/>
            <wp:effectExtent l="0" t="0" r="5080" b="3810"/>
            <wp:wrapSquare wrapText="bothSides"/>
            <wp:docPr id="208137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77517" name="Picture 2081377517"/>
                    <pic:cNvPicPr/>
                  </pic:nvPicPr>
                  <pic:blipFill>
                    <a:blip r:embed="rId4">
                      <a:extLst>
                        <a:ext uri="{28A0092B-C50C-407E-A947-70E740481C1C}">
                          <a14:useLocalDpi xmlns:a14="http://schemas.microsoft.com/office/drawing/2010/main" val="0"/>
                        </a:ext>
                      </a:extLst>
                    </a:blip>
                    <a:stretch>
                      <a:fillRect/>
                    </a:stretch>
                  </pic:blipFill>
                  <pic:spPr>
                    <a:xfrm>
                      <a:off x="0" y="0"/>
                      <a:ext cx="4529311" cy="2948940"/>
                    </a:xfrm>
                    <a:prstGeom prst="rect">
                      <a:avLst/>
                    </a:prstGeom>
                  </pic:spPr>
                </pic:pic>
              </a:graphicData>
            </a:graphic>
            <wp14:sizeRelH relativeFrom="page">
              <wp14:pctWidth>0</wp14:pctWidth>
            </wp14:sizeRelH>
            <wp14:sizeRelV relativeFrom="page">
              <wp14:pctHeight>0</wp14:pctHeight>
            </wp14:sizeRelV>
          </wp:anchor>
        </w:drawing>
      </w:r>
    </w:p>
    <w:p w14:paraId="20E12358" w14:textId="77777777" w:rsidR="00D34288" w:rsidRDefault="00D34288" w:rsidP="00D34288">
      <w:pPr>
        <w:jc w:val="center"/>
        <w:rPr>
          <w:rFonts w:ascii="Times New Roman" w:hAnsi="Times New Roman" w:cs="Times New Roman"/>
          <w:sz w:val="32"/>
          <w:szCs w:val="32"/>
        </w:rPr>
      </w:pPr>
    </w:p>
    <w:p w14:paraId="6FF83767" w14:textId="295AEE4A" w:rsidR="00D34288" w:rsidRPr="00D34288" w:rsidRDefault="00D34288" w:rsidP="00D34288">
      <w:pPr>
        <w:jc w:val="center"/>
        <w:rPr>
          <w:rFonts w:ascii="Times New Roman" w:hAnsi="Times New Roman" w:cs="Times New Roman"/>
          <w:sz w:val="28"/>
          <w:szCs w:val="28"/>
        </w:rPr>
      </w:pPr>
      <w:r w:rsidRPr="00D34288">
        <w:rPr>
          <w:rFonts w:ascii="Times New Roman" w:hAnsi="Times New Roman" w:cs="Times New Roman"/>
          <w:noProof/>
          <w:sz w:val="28"/>
          <w:szCs w:val="28"/>
        </w:rPr>
        <w:drawing>
          <wp:anchor distT="0" distB="0" distL="114300" distR="114300" simplePos="0" relativeHeight="251659264" behindDoc="0" locked="0" layoutInCell="1" allowOverlap="1" wp14:anchorId="71DB3C1A" wp14:editId="2074533E">
            <wp:simplePos x="0" y="0"/>
            <wp:positionH relativeFrom="margin">
              <wp:align>left</wp:align>
            </wp:positionH>
            <wp:positionV relativeFrom="paragraph">
              <wp:posOffset>16510</wp:posOffset>
            </wp:positionV>
            <wp:extent cx="3794760" cy="3794760"/>
            <wp:effectExtent l="0" t="0" r="0" b="0"/>
            <wp:wrapSquare wrapText="bothSides"/>
            <wp:docPr id="189838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8698" name="Picture 189838698"/>
                    <pic:cNvPicPr/>
                  </pic:nvPicPr>
                  <pic:blipFill>
                    <a:blip r:embed="rId5">
                      <a:extLst>
                        <a:ext uri="{28A0092B-C50C-407E-A947-70E740481C1C}">
                          <a14:useLocalDpi xmlns:a14="http://schemas.microsoft.com/office/drawing/2010/main" val="0"/>
                        </a:ext>
                      </a:extLst>
                    </a:blip>
                    <a:stretch>
                      <a:fillRect/>
                    </a:stretch>
                  </pic:blipFill>
                  <pic:spPr>
                    <a:xfrm>
                      <a:off x="0" y="0"/>
                      <a:ext cx="3794760" cy="3794760"/>
                    </a:xfrm>
                    <a:prstGeom prst="rect">
                      <a:avLst/>
                    </a:prstGeom>
                  </pic:spPr>
                </pic:pic>
              </a:graphicData>
            </a:graphic>
            <wp14:sizeRelH relativeFrom="page">
              <wp14:pctWidth>0</wp14:pctWidth>
            </wp14:sizeRelH>
            <wp14:sizeRelV relativeFrom="page">
              <wp14:pctHeight>0</wp14:pctHeight>
            </wp14:sizeRelV>
          </wp:anchor>
        </w:drawing>
      </w:r>
      <w:r w:rsidRPr="00D34288">
        <w:rPr>
          <w:rFonts w:ascii="Times New Roman" w:hAnsi="Times New Roman" w:cs="Times New Roman"/>
          <w:sz w:val="28"/>
          <w:szCs w:val="28"/>
        </w:rPr>
        <w:t xml:space="preserve">Các thiết bị thông minh giúp con người tiết kiệm thời gian, nâng cao hiệu quả làm việc, đồng thời mang lại nhiều tiện ích trong giải trí, y tế, và giáo dục. Tuy nhiên, công nghệ cũng đặt ra những thách thức như phụ thuộc quá nhiều vào thiết bị điện tử hay nguy cơ mất an toàn thông tin. Vì vậy, việc sử dụng công nghệ một cách thông minh, hợp lý và an toàn sẽ góp phần làm cho cuộc sống hiện đại </w:t>
      </w:r>
      <w:r w:rsidRPr="00D34288">
        <w:rPr>
          <w:rFonts w:ascii="Times New Roman" w:hAnsi="Times New Roman" w:cs="Times New Roman"/>
          <w:sz w:val="28"/>
          <w:szCs w:val="28"/>
        </w:rPr>
        <w:lastRenderedPageBreak/>
        <w:t>trở nên tiện nghi và bền vững hơn</w:t>
      </w:r>
    </w:p>
    <w:p w14:paraId="5E1B4268" w14:textId="77777777" w:rsidR="00D34288" w:rsidRPr="00D34288" w:rsidRDefault="00D34288" w:rsidP="00D34288">
      <w:pPr>
        <w:jc w:val="center"/>
        <w:rPr>
          <w:rFonts w:ascii="Times New Roman" w:hAnsi="Times New Roman" w:cs="Times New Roman"/>
          <w:sz w:val="28"/>
          <w:szCs w:val="28"/>
        </w:rPr>
      </w:pPr>
    </w:p>
    <w:p w14:paraId="7107C86B" w14:textId="77777777" w:rsidR="00D34288" w:rsidRDefault="00D34288" w:rsidP="00D34288">
      <w:pPr>
        <w:jc w:val="center"/>
        <w:rPr>
          <w:rFonts w:ascii="Times New Roman" w:hAnsi="Times New Roman" w:cs="Times New Roman"/>
          <w:sz w:val="32"/>
          <w:szCs w:val="32"/>
        </w:rPr>
      </w:pPr>
    </w:p>
    <w:p w14:paraId="7831E908" w14:textId="77777777" w:rsidR="00D34288" w:rsidRDefault="00D34288" w:rsidP="00D34288">
      <w:pPr>
        <w:jc w:val="center"/>
        <w:rPr>
          <w:rFonts w:ascii="Times New Roman" w:hAnsi="Times New Roman" w:cs="Times New Roman"/>
          <w:sz w:val="32"/>
          <w:szCs w:val="32"/>
        </w:rPr>
      </w:pPr>
    </w:p>
    <w:p w14:paraId="17123DC0" w14:textId="77777777" w:rsidR="00D34288" w:rsidRDefault="00D34288" w:rsidP="00D34288">
      <w:pPr>
        <w:jc w:val="center"/>
        <w:rPr>
          <w:rFonts w:ascii="Times New Roman" w:hAnsi="Times New Roman" w:cs="Times New Roman"/>
          <w:sz w:val="32"/>
          <w:szCs w:val="32"/>
        </w:rPr>
      </w:pPr>
    </w:p>
    <w:p w14:paraId="3AB36302" w14:textId="77777777" w:rsidR="00D34288" w:rsidRDefault="00D34288" w:rsidP="00D34288">
      <w:pPr>
        <w:jc w:val="center"/>
        <w:rPr>
          <w:rFonts w:ascii="Times New Roman" w:hAnsi="Times New Roman" w:cs="Times New Roman"/>
          <w:sz w:val="32"/>
          <w:szCs w:val="32"/>
        </w:rPr>
      </w:pPr>
    </w:p>
    <w:p w14:paraId="791CAB2F" w14:textId="0EEA0EA8" w:rsidR="00D34288" w:rsidRPr="00D34288" w:rsidRDefault="00D34288" w:rsidP="00D34288">
      <w:pPr>
        <w:jc w:val="center"/>
        <w:rPr>
          <w:rFonts w:ascii="Times New Roman" w:hAnsi="Times New Roman" w:cs="Times New Roman"/>
          <w:sz w:val="32"/>
          <w:szCs w:val="32"/>
        </w:rPr>
      </w:pPr>
    </w:p>
    <w:sectPr w:rsidR="00D34288" w:rsidRPr="00D34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88"/>
    <w:rsid w:val="0017579D"/>
    <w:rsid w:val="00D34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FD6A"/>
  <w15:chartTrackingRefBased/>
  <w15:docId w15:val="{44731E75-4CC8-4B0D-A031-CC227EA13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2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2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2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2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2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2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288"/>
    <w:rPr>
      <w:rFonts w:eastAsiaTheme="majorEastAsia" w:cstheme="majorBidi"/>
      <w:color w:val="272727" w:themeColor="text1" w:themeTint="D8"/>
    </w:rPr>
  </w:style>
  <w:style w:type="paragraph" w:styleId="Title">
    <w:name w:val="Title"/>
    <w:basedOn w:val="Normal"/>
    <w:next w:val="Normal"/>
    <w:link w:val="TitleChar"/>
    <w:uiPriority w:val="10"/>
    <w:qFormat/>
    <w:rsid w:val="00D34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288"/>
    <w:pPr>
      <w:spacing w:before="160"/>
      <w:jc w:val="center"/>
    </w:pPr>
    <w:rPr>
      <w:i/>
      <w:iCs/>
      <w:color w:val="404040" w:themeColor="text1" w:themeTint="BF"/>
    </w:rPr>
  </w:style>
  <w:style w:type="character" w:customStyle="1" w:styleId="QuoteChar">
    <w:name w:val="Quote Char"/>
    <w:basedOn w:val="DefaultParagraphFont"/>
    <w:link w:val="Quote"/>
    <w:uiPriority w:val="29"/>
    <w:rsid w:val="00D34288"/>
    <w:rPr>
      <w:i/>
      <w:iCs/>
      <w:color w:val="404040" w:themeColor="text1" w:themeTint="BF"/>
    </w:rPr>
  </w:style>
  <w:style w:type="paragraph" w:styleId="ListParagraph">
    <w:name w:val="List Paragraph"/>
    <w:basedOn w:val="Normal"/>
    <w:uiPriority w:val="34"/>
    <w:qFormat/>
    <w:rsid w:val="00D34288"/>
    <w:pPr>
      <w:ind w:left="720"/>
      <w:contextualSpacing/>
    </w:pPr>
  </w:style>
  <w:style w:type="character" w:styleId="IntenseEmphasis">
    <w:name w:val="Intense Emphasis"/>
    <w:basedOn w:val="DefaultParagraphFont"/>
    <w:uiPriority w:val="21"/>
    <w:qFormat/>
    <w:rsid w:val="00D34288"/>
    <w:rPr>
      <w:i/>
      <w:iCs/>
      <w:color w:val="2F5496" w:themeColor="accent1" w:themeShade="BF"/>
    </w:rPr>
  </w:style>
  <w:style w:type="paragraph" w:styleId="IntenseQuote">
    <w:name w:val="Intense Quote"/>
    <w:basedOn w:val="Normal"/>
    <w:next w:val="Normal"/>
    <w:link w:val="IntenseQuoteChar"/>
    <w:uiPriority w:val="30"/>
    <w:qFormat/>
    <w:rsid w:val="00D34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288"/>
    <w:rPr>
      <w:i/>
      <w:iCs/>
      <w:color w:val="2F5496" w:themeColor="accent1" w:themeShade="BF"/>
    </w:rPr>
  </w:style>
  <w:style w:type="character" w:styleId="IntenseReference">
    <w:name w:val="Intense Reference"/>
    <w:basedOn w:val="DefaultParagraphFont"/>
    <w:uiPriority w:val="32"/>
    <w:qFormat/>
    <w:rsid w:val="00D342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105</Words>
  <Characters>599</Characters>
  <Application>Microsoft Office Word</Application>
  <DocSecurity>0</DocSecurity>
  <Lines>4</Lines>
  <Paragraphs>1</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cp:revision>
  <dcterms:created xsi:type="dcterms:W3CDTF">2025-09-27T20:05:00Z</dcterms:created>
  <dcterms:modified xsi:type="dcterms:W3CDTF">2025-09-27T20:11:00Z</dcterms:modified>
</cp:coreProperties>
</file>