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F5EC4" w14:textId="3D59E357" w:rsidR="00D84C07" w:rsidRDefault="004E575E" w:rsidP="000129E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grid implied that an event such as Edward Snowden’s release of top-secret information about NSA security and surveillance challenges a lot of ethical quandaries. With this case we can see the argument of </w:t>
      </w:r>
      <w:proofErr w:type="gramStart"/>
      <w:r>
        <w:rPr>
          <w:rFonts w:ascii="Times New Roman" w:hAnsi="Times New Roman" w:cs="Times New Roman"/>
        </w:rPr>
        <w:t>whether or not</w:t>
      </w:r>
      <w:proofErr w:type="gramEnd"/>
      <w:r>
        <w:rPr>
          <w:rFonts w:ascii="Times New Roman" w:hAnsi="Times New Roman" w:cs="Times New Roman"/>
        </w:rPr>
        <w:t xml:space="preserve"> it was in public interest. As a result, many aspects of the system were affected. This can be seen more as a catastrophic event</w:t>
      </w:r>
      <w:r w:rsidR="00CF02C2">
        <w:rPr>
          <w:rFonts w:ascii="Times New Roman" w:hAnsi="Times New Roman" w:cs="Times New Roman"/>
        </w:rPr>
        <w:t xml:space="preserve"> where many quandaries are put into question and all aspects of the system are affected.</w:t>
      </w:r>
    </w:p>
    <w:p w14:paraId="4F1474A2" w14:textId="42281A26" w:rsidR="00CF02C2" w:rsidRPr="000129E9" w:rsidRDefault="00CF02C2" w:rsidP="000129E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such a breach we can interpret that the whole system from top to bottom can be affected with such news. As mentioned, the case is that of a lot of grey </w:t>
      </w:r>
      <w:proofErr w:type="gramStart"/>
      <w:r>
        <w:rPr>
          <w:rFonts w:ascii="Times New Roman" w:hAnsi="Times New Roman" w:cs="Times New Roman"/>
        </w:rPr>
        <w:t>area</w:t>
      </w:r>
      <w:proofErr w:type="gramEnd"/>
      <w:r>
        <w:rPr>
          <w:rFonts w:ascii="Times New Roman" w:hAnsi="Times New Roman" w:cs="Times New Roman"/>
        </w:rPr>
        <w:t xml:space="preserve"> but we can see how his judgment tests the relationship between him and his coworkers and also the interest of the government vs that of its clients: the public. It is up to each person’s opinion on </w:t>
      </w:r>
      <w:proofErr w:type="gramStart"/>
      <w:r>
        <w:rPr>
          <w:rFonts w:ascii="Times New Roman" w:hAnsi="Times New Roman" w:cs="Times New Roman"/>
        </w:rPr>
        <w:t>whether or not</w:t>
      </w:r>
      <w:proofErr w:type="gramEnd"/>
      <w:r>
        <w:rPr>
          <w:rFonts w:ascii="Times New Roman" w:hAnsi="Times New Roman" w:cs="Times New Roman"/>
        </w:rPr>
        <w:t xml:space="preserve"> the ends justify the means. Regardless, such a case may throw a whole system off track and make its parts rethink its future.</w:t>
      </w:r>
    </w:p>
    <w:sectPr w:rsidR="00CF02C2" w:rsidRPr="00012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E9"/>
    <w:rsid w:val="000129E9"/>
    <w:rsid w:val="004E575E"/>
    <w:rsid w:val="00CF02C2"/>
    <w:rsid w:val="00D8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F9D54"/>
  <w15:chartTrackingRefBased/>
  <w15:docId w15:val="{131B738B-853F-C944-9959-2CEE3D43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Dzuy (MU-Student)</dc:creator>
  <cp:keywords/>
  <dc:description/>
  <cp:lastModifiedBy>Nguyen, Dzuy (MU-Student)</cp:lastModifiedBy>
  <cp:revision>1</cp:revision>
  <dcterms:created xsi:type="dcterms:W3CDTF">2022-09-07T04:47:00Z</dcterms:created>
  <dcterms:modified xsi:type="dcterms:W3CDTF">2022-09-07T05:04:00Z</dcterms:modified>
</cp:coreProperties>
</file>