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10FC02" w14:textId="6F50F54D" w:rsidR="007F37B3" w:rsidRDefault="003967C6" w:rsidP="003967C6">
      <w:pPr>
        <w:jc w:val="center"/>
        <w:rPr>
          <w:rFonts w:ascii="Times New Roman" w:hAnsi="Times New Roman" w:cs="Times New Roman"/>
          <w:b/>
          <w:bCs/>
          <w:sz w:val="28"/>
          <w:szCs w:val="28"/>
        </w:rPr>
      </w:pPr>
      <w:bookmarkStart w:id="0" w:name="_Hlk185100421"/>
      <w:bookmarkEnd w:id="0"/>
      <w:r w:rsidRPr="003967C6">
        <w:rPr>
          <w:rFonts w:ascii="Times New Roman" w:hAnsi="Times New Roman" w:cs="Times New Roman"/>
          <w:b/>
          <w:bCs/>
          <w:sz w:val="28"/>
          <w:szCs w:val="28"/>
        </w:rPr>
        <w:t xml:space="preserve">Xây dựng mô hình dự đoán </w:t>
      </w:r>
      <w:r w:rsidR="00FC42FE">
        <w:rPr>
          <w:rFonts w:ascii="Times New Roman" w:hAnsi="Times New Roman" w:cs="Times New Roman"/>
          <w:b/>
          <w:bCs/>
          <w:sz w:val="28"/>
          <w:szCs w:val="28"/>
        </w:rPr>
        <w:t>chuỗi</w:t>
      </w:r>
      <w:r w:rsidRPr="003967C6">
        <w:rPr>
          <w:rFonts w:ascii="Times New Roman" w:hAnsi="Times New Roman" w:cs="Times New Roman"/>
          <w:b/>
          <w:bCs/>
          <w:sz w:val="28"/>
          <w:szCs w:val="28"/>
        </w:rPr>
        <w:t xml:space="preserve"> </w:t>
      </w:r>
      <w:r w:rsidR="00FC42FE">
        <w:rPr>
          <w:rFonts w:ascii="Times New Roman" w:hAnsi="Times New Roman" w:cs="Times New Roman"/>
          <w:b/>
          <w:bCs/>
          <w:sz w:val="28"/>
          <w:szCs w:val="28"/>
        </w:rPr>
        <w:t>p</w:t>
      </w:r>
      <w:r w:rsidRPr="003967C6">
        <w:rPr>
          <w:rFonts w:ascii="Times New Roman" w:hAnsi="Times New Roman" w:cs="Times New Roman"/>
          <w:b/>
          <w:bCs/>
          <w:sz w:val="28"/>
          <w:szCs w:val="28"/>
        </w:rPr>
        <w:t>eptide kháng khuẩn bằng học máy</w:t>
      </w:r>
    </w:p>
    <w:p w14:paraId="6B176277" w14:textId="77777777" w:rsidR="001D75E5" w:rsidRDefault="001D75E5" w:rsidP="00954ED1">
      <w:pPr>
        <w:spacing w:before="120" w:after="120" w:line="240" w:lineRule="auto"/>
        <w:jc w:val="both"/>
        <w:rPr>
          <w:rFonts w:ascii="Times New Roman" w:hAnsi="Times New Roman" w:cs="Times New Roman"/>
          <w:b/>
          <w:bCs/>
          <w:color w:val="FF0000"/>
          <w:sz w:val="28"/>
          <w:szCs w:val="28"/>
        </w:rPr>
      </w:pPr>
    </w:p>
    <w:p w14:paraId="6196B317" w14:textId="14495F09" w:rsidR="0011692A" w:rsidRPr="0011692A" w:rsidRDefault="00954ED1" w:rsidP="0011692A">
      <w:pPr>
        <w:spacing w:before="120" w:after="120" w:line="240" w:lineRule="auto"/>
        <w:jc w:val="both"/>
        <w:rPr>
          <w:rFonts w:ascii="Times New Roman" w:hAnsi="Times New Roman" w:cs="Times New Roman"/>
          <w:b/>
          <w:bCs/>
          <w:sz w:val="26"/>
          <w:szCs w:val="26"/>
        </w:rPr>
      </w:pPr>
      <w:r w:rsidRPr="00954ED1">
        <w:rPr>
          <w:rFonts w:ascii="Times New Roman" w:hAnsi="Times New Roman" w:cs="Times New Roman"/>
          <w:b/>
          <w:bCs/>
          <w:sz w:val="26"/>
          <w:szCs w:val="26"/>
        </w:rPr>
        <w:t>Tóm tắt</w:t>
      </w:r>
      <w:bookmarkStart w:id="1" w:name="_Hlk184909473"/>
    </w:p>
    <w:p w14:paraId="1B309747" w14:textId="53B2C516" w:rsidR="00972425" w:rsidRDefault="001B2F3B" w:rsidP="00714E5E">
      <w:pPr>
        <w:spacing w:before="120" w:after="120" w:line="240" w:lineRule="auto"/>
        <w:ind w:left="567" w:right="567"/>
        <w:jc w:val="both"/>
        <w:rPr>
          <w:rFonts w:ascii="Times New Roman" w:hAnsi="Times New Roman" w:cs="Times New Roman"/>
        </w:rPr>
      </w:pPr>
      <w:r w:rsidRPr="001B2F3B">
        <w:rPr>
          <w:rFonts w:ascii="Times New Roman" w:hAnsi="Times New Roman" w:cs="Times New Roman"/>
        </w:rPr>
        <w:t xml:space="preserve">Antimicrobial Peptides </w:t>
      </w:r>
      <w:r>
        <w:rPr>
          <w:rFonts w:ascii="Times New Roman" w:hAnsi="Times New Roman" w:cs="Times New Roman"/>
        </w:rPr>
        <w:t>(</w:t>
      </w:r>
      <w:r w:rsidRPr="001B2F3B">
        <w:rPr>
          <w:rFonts w:ascii="Times New Roman" w:hAnsi="Times New Roman" w:cs="Times New Roman"/>
        </w:rPr>
        <w:t>AMPs)</w:t>
      </w:r>
      <w:r>
        <w:rPr>
          <w:rFonts w:ascii="Times New Roman" w:hAnsi="Times New Roman" w:cs="Times New Roman"/>
        </w:rPr>
        <w:t xml:space="preserve"> </w:t>
      </w:r>
      <w:r w:rsidR="0011692A" w:rsidRPr="0011692A">
        <w:rPr>
          <w:rFonts w:ascii="Times New Roman" w:hAnsi="Times New Roman" w:cs="Times New Roman"/>
        </w:rPr>
        <w:t xml:space="preserve">là các phân tử tự nhiên có khả năng </w:t>
      </w:r>
      <w:r>
        <w:rPr>
          <w:rFonts w:ascii="Times New Roman" w:hAnsi="Times New Roman" w:cs="Times New Roman"/>
        </w:rPr>
        <w:t>kháng</w:t>
      </w:r>
      <w:r w:rsidR="0011692A" w:rsidRPr="0011692A">
        <w:rPr>
          <w:rFonts w:ascii="Times New Roman" w:hAnsi="Times New Roman" w:cs="Times New Roman"/>
        </w:rPr>
        <w:t xml:space="preserve"> khuẩn, virus và các tác nhân gây bệnh, trở thành một giải pháp triển vọng trong y học. Việc ứng dụng học máy cho phép phân tích</w:t>
      </w:r>
      <w:r w:rsidR="00A25FAC">
        <w:rPr>
          <w:rFonts w:ascii="Times New Roman" w:hAnsi="Times New Roman" w:cs="Times New Roman"/>
        </w:rPr>
        <w:t>,</w:t>
      </w:r>
      <w:r w:rsidR="0011692A" w:rsidRPr="0011692A">
        <w:rPr>
          <w:rFonts w:ascii="Times New Roman" w:hAnsi="Times New Roman" w:cs="Times New Roman"/>
        </w:rPr>
        <w:t xml:space="preserve"> khai thác các tập dữ liệu sinh học lớn để dự đoán và tối ưu hóa hoạt tính kháng khuẩn của AMPs.</w:t>
      </w:r>
      <w:r w:rsidR="00FD692B">
        <w:rPr>
          <w:rFonts w:ascii="Times New Roman" w:hAnsi="Times New Roman" w:cs="Times New Roman"/>
        </w:rPr>
        <w:t xml:space="preserve"> </w:t>
      </w:r>
      <w:r w:rsidR="0011692A" w:rsidRPr="0011692A">
        <w:rPr>
          <w:rFonts w:ascii="Times New Roman" w:hAnsi="Times New Roman" w:cs="Times New Roman"/>
        </w:rPr>
        <w:t xml:space="preserve">Trong nghiên cứu này, hai mô hình học máy Support Vector Machine (SVM) và Long Short-Term Memory (LSTM) được áp dụng để dự đoán hoạt tính sinh học của AMPs. Kết quả thực nghiệm cho thấy mô hình LSTM vượt trội hơn mô hình SVM về khả năng dự đoán. Cụ thể, mô hình LSTM đạt được độ chính xác (Accuracy) lên tới 90%, trong khi SVM chỉ đạt khoảng 86%. </w:t>
      </w:r>
      <w:r w:rsidR="00DC4281" w:rsidRPr="00DC4281">
        <w:rPr>
          <w:rFonts w:ascii="Times New Roman" w:hAnsi="Times New Roman" w:cs="Times New Roman"/>
        </w:rPr>
        <w:t>Các chỉ số khác như F1-Score, Precision và Recall đều ch</w:t>
      </w:r>
      <w:r w:rsidR="000E6A19">
        <w:rPr>
          <w:rFonts w:ascii="Times New Roman" w:hAnsi="Times New Roman" w:cs="Times New Roman"/>
        </w:rPr>
        <w:t>o thấy</w:t>
      </w:r>
      <w:r w:rsidR="00DC4281" w:rsidRPr="00DC4281">
        <w:rPr>
          <w:rFonts w:ascii="Times New Roman" w:hAnsi="Times New Roman" w:cs="Times New Roman"/>
        </w:rPr>
        <w:t xml:space="preserve"> LSTM có hiệu quả vượt trội, đặc biệt trong việc xử lý chuỗi dữ liệu tuần tự và tự động trích xuất đặc trưng mà không cần </w:t>
      </w:r>
      <w:r w:rsidR="000E6A19">
        <w:rPr>
          <w:rFonts w:ascii="Times New Roman" w:hAnsi="Times New Roman" w:cs="Times New Roman"/>
        </w:rPr>
        <w:t>qua</w:t>
      </w:r>
      <w:r w:rsidR="00DC4281" w:rsidRPr="00DC4281">
        <w:rPr>
          <w:rFonts w:ascii="Times New Roman" w:hAnsi="Times New Roman" w:cs="Times New Roman"/>
        </w:rPr>
        <w:t xml:space="preserve"> bước xử lý thủ công</w:t>
      </w:r>
      <w:r w:rsidR="00A25FAC">
        <w:rPr>
          <w:rFonts w:ascii="Times New Roman" w:hAnsi="Times New Roman" w:cs="Times New Roman"/>
        </w:rPr>
        <w:t>.</w:t>
      </w:r>
      <w:r w:rsidR="0011692A" w:rsidRPr="0011692A">
        <w:rPr>
          <w:rFonts w:ascii="Times New Roman" w:hAnsi="Times New Roman" w:cs="Times New Roman"/>
        </w:rPr>
        <w:t xml:space="preserve"> </w:t>
      </w:r>
      <w:r w:rsidR="00714E5E" w:rsidRPr="00714E5E">
        <w:rPr>
          <w:rFonts w:ascii="Times New Roman" w:hAnsi="Times New Roman" w:cs="Times New Roman"/>
        </w:rPr>
        <w:t xml:space="preserve">LSTM không chỉ chính xác </w:t>
      </w:r>
      <w:r w:rsidR="00E22094">
        <w:rPr>
          <w:rFonts w:ascii="Times New Roman" w:hAnsi="Times New Roman" w:cs="Times New Roman"/>
        </w:rPr>
        <w:t xml:space="preserve">trong </w:t>
      </w:r>
      <w:r w:rsidR="00714E5E" w:rsidRPr="00714E5E">
        <w:rPr>
          <w:rFonts w:ascii="Times New Roman" w:hAnsi="Times New Roman" w:cs="Times New Roman"/>
        </w:rPr>
        <w:t>dự đoán mà còn giảm thiểu sự phụ thuộc vào các quy trình xử lý thủ công</w:t>
      </w:r>
      <w:r w:rsidR="00DC4281">
        <w:rPr>
          <w:rFonts w:ascii="Times New Roman" w:hAnsi="Times New Roman" w:cs="Times New Roman"/>
        </w:rPr>
        <w:t xml:space="preserve">, </w:t>
      </w:r>
      <w:r w:rsidR="00DC4281" w:rsidRPr="00DC4281">
        <w:rPr>
          <w:rFonts w:ascii="Times New Roman" w:hAnsi="Times New Roman" w:cs="Times New Roman"/>
        </w:rPr>
        <w:t>tối ưu hóa việc khai thác thông tin tuần tự trong chuỗi peptide</w:t>
      </w:r>
      <w:r w:rsidR="00714E5E" w:rsidRPr="00714E5E">
        <w:rPr>
          <w:rFonts w:ascii="Times New Roman" w:hAnsi="Times New Roman" w:cs="Times New Roman"/>
        </w:rPr>
        <w:t xml:space="preserve">. </w:t>
      </w:r>
      <w:r w:rsidR="00E22094" w:rsidRPr="00E22094">
        <w:rPr>
          <w:rFonts w:ascii="Times New Roman" w:hAnsi="Times New Roman" w:cs="Times New Roman"/>
        </w:rPr>
        <w:t>Điều này đánh dấu bước tiến quan trọng trong phát triển thuốc kháng sinh mới, giúp giải quyết thách thức kháng thuốc trong y học hiện đại</w:t>
      </w:r>
      <w:r w:rsidR="007F5720">
        <w:rPr>
          <w:rFonts w:ascii="Times New Roman" w:hAnsi="Times New Roman" w:cs="Times New Roman"/>
        </w:rPr>
        <w:t>.</w:t>
      </w:r>
    </w:p>
    <w:p w14:paraId="040AF2E8" w14:textId="0785A09E" w:rsidR="00972425" w:rsidRDefault="00972425" w:rsidP="00972425">
      <w:pPr>
        <w:spacing w:before="120" w:after="120" w:line="240" w:lineRule="auto"/>
        <w:ind w:right="567"/>
        <w:jc w:val="both"/>
        <w:rPr>
          <w:rFonts w:ascii="Times New Roman" w:hAnsi="Times New Roman" w:cs="Times New Roman"/>
        </w:rPr>
      </w:pPr>
      <w:r>
        <w:rPr>
          <w:rFonts w:ascii="Times New Roman" w:hAnsi="Times New Roman" w:cs="Times New Roman"/>
        </w:rPr>
        <w:t>Từ khóa: Chuỗi peptides, AMPs, DNA, Học sâu, LSTM.</w:t>
      </w:r>
    </w:p>
    <w:bookmarkEnd w:id="1"/>
    <w:p w14:paraId="188C2C3D" w14:textId="4E2C2D9E" w:rsidR="00954ED1" w:rsidRDefault="00954ED1" w:rsidP="00954ED1">
      <w:pPr>
        <w:spacing w:before="120" w:after="120" w:line="240" w:lineRule="auto"/>
        <w:jc w:val="both"/>
        <w:rPr>
          <w:rFonts w:ascii="Times New Roman" w:hAnsi="Times New Roman" w:cs="Times New Roman"/>
          <w:b/>
          <w:bCs/>
          <w:sz w:val="28"/>
          <w:szCs w:val="28"/>
        </w:rPr>
      </w:pPr>
      <w:r w:rsidRPr="00F53609">
        <w:rPr>
          <w:rFonts w:ascii="Times New Roman" w:hAnsi="Times New Roman" w:cs="Times New Roman"/>
          <w:b/>
          <w:bCs/>
          <w:sz w:val="28"/>
          <w:szCs w:val="28"/>
        </w:rPr>
        <w:t>1. Giới thiệu</w:t>
      </w:r>
    </w:p>
    <w:p w14:paraId="49ACF451" w14:textId="35E9F8E2" w:rsidR="00F05E31" w:rsidRDefault="00F05E31" w:rsidP="003D3570">
      <w:pPr>
        <w:spacing w:before="120" w:after="120" w:line="240" w:lineRule="auto"/>
        <w:ind w:firstLine="851"/>
        <w:jc w:val="both"/>
        <w:rPr>
          <w:rFonts w:ascii="Times New Roman" w:hAnsi="Times New Roman" w:cs="Times New Roman"/>
        </w:rPr>
      </w:pPr>
      <w:bookmarkStart w:id="2" w:name="_Hlk186373673"/>
      <w:r w:rsidRPr="00F05E31">
        <w:rPr>
          <w:rFonts w:ascii="Times New Roman" w:hAnsi="Times New Roman" w:cs="Times New Roman"/>
        </w:rPr>
        <w:t xml:space="preserve">Kháng </w:t>
      </w:r>
      <w:r w:rsidR="00035415">
        <w:rPr>
          <w:rFonts w:ascii="Times New Roman" w:hAnsi="Times New Roman" w:cs="Times New Roman"/>
        </w:rPr>
        <w:t xml:space="preserve">lại thuốc </w:t>
      </w:r>
      <w:r w:rsidRPr="00F05E31">
        <w:rPr>
          <w:rFonts w:ascii="Times New Roman" w:hAnsi="Times New Roman" w:cs="Times New Roman"/>
        </w:rPr>
        <w:t xml:space="preserve">kháng sinh (AMR) hiện đang là một trong những thách thức nghiêm trọng nhất </w:t>
      </w:r>
      <w:r w:rsidR="003723AD">
        <w:rPr>
          <w:rFonts w:ascii="Times New Roman" w:hAnsi="Times New Roman" w:cs="Times New Roman"/>
        </w:rPr>
        <w:t xml:space="preserve">đối với </w:t>
      </w:r>
      <w:r w:rsidRPr="00F05E31">
        <w:rPr>
          <w:rFonts w:ascii="Times New Roman" w:hAnsi="Times New Roman" w:cs="Times New Roman"/>
        </w:rPr>
        <w:t>y học hiện đại. Các chủng vi khuẩn như Staphylococcus aureus kháng methicillin (MRSA), Enterococcus kháng vancomycin (VRE)</w:t>
      </w:r>
      <w:r w:rsidR="009537CC">
        <w:rPr>
          <w:rFonts w:ascii="Times New Roman" w:hAnsi="Times New Roman" w:cs="Times New Roman"/>
        </w:rPr>
        <w:t xml:space="preserve"> </w:t>
      </w:r>
      <w:r w:rsidRPr="00F05E31">
        <w:rPr>
          <w:rFonts w:ascii="Times New Roman" w:hAnsi="Times New Roman" w:cs="Times New Roman"/>
        </w:rPr>
        <w:t>và các vi khuẩn Enterobacteriaceae kháng carbapenem (CRE) đang trở thành mối đe dọa lớn đối với sức khỏe cộng đồng. Sự phát triển của các siêu vi khuẩn này không chỉ làm phức tạp việc điều trị mà còn tạo ra gánh nặng lớn đối với hệ thống y tế. Kháng</w:t>
      </w:r>
      <w:r w:rsidR="009537CC">
        <w:rPr>
          <w:rFonts w:ascii="Times New Roman" w:hAnsi="Times New Roman" w:cs="Times New Roman"/>
        </w:rPr>
        <w:t xml:space="preserve"> thuốc</w:t>
      </w:r>
      <w:r w:rsidRPr="00F05E31">
        <w:rPr>
          <w:rFonts w:ascii="Times New Roman" w:hAnsi="Times New Roman" w:cs="Times New Roman"/>
        </w:rPr>
        <w:t xml:space="preserve"> kháng sinh xảy ra khi vi khuẩn phát triển khả năng đề kháng với các loại thuốc vốn được sử dụng để tiêu diệt chúng. Các vi khuẩn như MRSA và VRE đặc biệt nguy hiểm đối với những bệnh nhân có hệ miễn dịch yếu, hoặc những người cần chăm sóc y tế dài</w:t>
      </w:r>
      <w:r w:rsidR="003723AD">
        <w:rPr>
          <w:rFonts w:ascii="Times New Roman" w:hAnsi="Times New Roman" w:cs="Times New Roman"/>
        </w:rPr>
        <w:t xml:space="preserve"> ngày</w:t>
      </w:r>
      <w:r w:rsidRPr="00F05E31">
        <w:rPr>
          <w:rFonts w:ascii="Times New Roman" w:hAnsi="Times New Roman" w:cs="Times New Roman"/>
        </w:rPr>
        <w:t>. Sự kháng thuốc</w:t>
      </w:r>
      <w:r w:rsidR="004810C4">
        <w:rPr>
          <w:rFonts w:ascii="Times New Roman" w:hAnsi="Times New Roman" w:cs="Times New Roman"/>
        </w:rPr>
        <w:t xml:space="preserve"> của các loại vi khuẩn </w:t>
      </w:r>
      <w:r w:rsidRPr="00F05E31">
        <w:rPr>
          <w:rFonts w:ascii="Times New Roman" w:hAnsi="Times New Roman" w:cs="Times New Roman"/>
        </w:rPr>
        <w:t xml:space="preserve">làm giảm hiệu quả của các kháng sinh phổ biến như methicillin và vancomycin, trong </w:t>
      </w:r>
      <w:r w:rsidR="00BD4E58">
        <w:rPr>
          <w:rFonts w:ascii="Times New Roman" w:hAnsi="Times New Roman" w:cs="Times New Roman"/>
        </w:rPr>
        <w:t>đó có</w:t>
      </w:r>
      <w:r w:rsidRPr="00F05E31">
        <w:rPr>
          <w:rFonts w:ascii="Times New Roman" w:hAnsi="Times New Roman" w:cs="Times New Roman"/>
        </w:rPr>
        <w:t xml:space="preserve"> nhóm vi khuẩn sản xuất beta-lactamase phổ rộng (ESBL) ngày càng gia tăng, làm vô hiệu hóa nhiều loại kháng sinh thông dụng. Đặc biệt,</w:t>
      </w:r>
      <w:r w:rsidR="00BD4E58">
        <w:rPr>
          <w:rFonts w:ascii="Times New Roman" w:hAnsi="Times New Roman" w:cs="Times New Roman"/>
        </w:rPr>
        <w:t xml:space="preserve"> </w:t>
      </w:r>
      <w:r w:rsidRPr="00F05E31">
        <w:rPr>
          <w:rFonts w:ascii="Times New Roman" w:hAnsi="Times New Roman" w:cs="Times New Roman"/>
        </w:rPr>
        <w:t xml:space="preserve">chủng Enterobacteriaceae kháng carbapenem (CRE), có khả năng kháng </w:t>
      </w:r>
      <w:r w:rsidR="00BD4E58">
        <w:rPr>
          <w:rFonts w:ascii="Times New Roman" w:hAnsi="Times New Roman" w:cs="Times New Roman"/>
        </w:rPr>
        <w:t xml:space="preserve">lại </w:t>
      </w:r>
      <w:r w:rsidRPr="00F05E31">
        <w:rPr>
          <w:rFonts w:ascii="Times New Roman" w:hAnsi="Times New Roman" w:cs="Times New Roman"/>
        </w:rPr>
        <w:t xml:space="preserve">carbapenem – một nhóm kháng sinh mạnh nhất hiện nay, </w:t>
      </w:r>
      <w:r w:rsidR="00BD4E58">
        <w:rPr>
          <w:rFonts w:ascii="Times New Roman" w:hAnsi="Times New Roman" w:cs="Times New Roman"/>
        </w:rPr>
        <w:t>gây ra rất nhiều khó khăn</w:t>
      </w:r>
      <w:r w:rsidRPr="00F05E31">
        <w:rPr>
          <w:rFonts w:ascii="Times New Roman" w:hAnsi="Times New Roman" w:cs="Times New Roman"/>
        </w:rPr>
        <w:t xml:space="preserve"> trong điều trị. </w:t>
      </w:r>
    </w:p>
    <w:p w14:paraId="260344FE" w14:textId="4ED009BF" w:rsidR="0084618B" w:rsidRPr="0084618B" w:rsidRDefault="00FC42FE" w:rsidP="003D3570">
      <w:pPr>
        <w:spacing w:before="120" w:after="120" w:line="240" w:lineRule="auto"/>
        <w:ind w:firstLine="851"/>
        <w:jc w:val="both"/>
        <w:rPr>
          <w:rFonts w:ascii="Times New Roman" w:hAnsi="Times New Roman" w:cs="Times New Roman"/>
        </w:rPr>
      </w:pPr>
      <w:r>
        <w:rPr>
          <w:rFonts w:ascii="Times New Roman" w:hAnsi="Times New Roman" w:cs="Times New Roman"/>
        </w:rPr>
        <w:t>Chuỗi p</w:t>
      </w:r>
      <w:r w:rsidR="004810C4" w:rsidRPr="00F05E31">
        <w:rPr>
          <w:rFonts w:ascii="Times New Roman" w:hAnsi="Times New Roman" w:cs="Times New Roman"/>
        </w:rPr>
        <w:t xml:space="preserve">eptide kháng khuẩn </w:t>
      </w:r>
      <w:r w:rsidR="004810C4">
        <w:rPr>
          <w:rFonts w:ascii="Times New Roman" w:hAnsi="Times New Roman" w:cs="Times New Roman"/>
        </w:rPr>
        <w:t>(</w:t>
      </w:r>
      <w:r w:rsidR="0084618B" w:rsidRPr="0084618B">
        <w:rPr>
          <w:rFonts w:ascii="Times New Roman" w:hAnsi="Times New Roman" w:cs="Times New Roman"/>
        </w:rPr>
        <w:t>AMPs</w:t>
      </w:r>
      <w:r w:rsidR="004810C4">
        <w:rPr>
          <w:rFonts w:ascii="Times New Roman" w:hAnsi="Times New Roman" w:cs="Times New Roman"/>
        </w:rPr>
        <w:t>)</w:t>
      </w:r>
      <w:r w:rsidR="0084618B" w:rsidRPr="0084618B">
        <w:rPr>
          <w:rFonts w:ascii="Times New Roman" w:hAnsi="Times New Roman" w:cs="Times New Roman"/>
        </w:rPr>
        <w:t xml:space="preserve"> được cấu tạo từ các amino acid, là đơn vị cơ bản quyết định tính chất hóa học và hoạt tính kháng khuẩn. Chúng thuộc nhóm peptide, gồm các chuỗi ngắn từ 10–50 amino acid liên kết với nhau qua liên kết peptide. AMPs mang điện tích dương và có tính phân cực, cho phép chúng tương tác mạnh với màng tế bào vi sinh vật, vốn mang điện tích âm. </w:t>
      </w:r>
      <w:r w:rsidR="00A97895" w:rsidRPr="00A97895">
        <w:rPr>
          <w:rFonts w:ascii="Times New Roman" w:hAnsi="Times New Roman" w:cs="Times New Roman"/>
        </w:rPr>
        <w:t>Các peptide này thường có cấu trúc phân cực, với một đầu kỵ nước và một đầu ưa nước, giúp chúng dễ dàng xuyên qua lớp màng lipid kép của vi khuẩn, như defensin và cathelicidin, chúng tiêu diệt vi khuẩn bằng cách phá vỡ màng tế bào, làm giảm khả năng vi khuẩn phát triển kháng thuốc.</w:t>
      </w:r>
      <w:r w:rsidR="00A97895">
        <w:rPr>
          <w:rFonts w:ascii="Times New Roman" w:hAnsi="Times New Roman" w:cs="Times New Roman"/>
        </w:rPr>
        <w:t xml:space="preserve"> </w:t>
      </w:r>
      <w:r w:rsidR="0084618B" w:rsidRPr="0084618B">
        <w:rPr>
          <w:rFonts w:ascii="Times New Roman" w:hAnsi="Times New Roman" w:cs="Times New Roman"/>
        </w:rPr>
        <w:t>AMPs có thể hình thành từ sự cắt nhỏ của các protein lớn hơn</w:t>
      </w:r>
      <w:bookmarkEnd w:id="2"/>
      <w:r w:rsidR="0084618B" w:rsidRPr="0084618B">
        <w:rPr>
          <w:rFonts w:ascii="Times New Roman" w:hAnsi="Times New Roman" w:cs="Times New Roman"/>
        </w:rPr>
        <w:t>.</w:t>
      </w:r>
    </w:p>
    <w:p w14:paraId="2E7404AD" w14:textId="77777777" w:rsidR="00B977C0" w:rsidRDefault="0084618B" w:rsidP="00B977C0">
      <w:pPr>
        <w:keepNext/>
        <w:spacing w:after="0" w:line="360" w:lineRule="auto"/>
        <w:jc w:val="center"/>
      </w:pPr>
      <w:r>
        <w:rPr>
          <w:noProof/>
        </w:rPr>
        <w:lastRenderedPageBreak/>
        <w:drawing>
          <wp:inline distT="0" distB="0" distL="0" distR="0" wp14:anchorId="60782252" wp14:editId="6535A6F9">
            <wp:extent cx="5561546" cy="3013363"/>
            <wp:effectExtent l="0" t="0" r="1270" b="0"/>
            <wp:docPr id="133" name="Google Shape;133;p19" descr="A diagram of different colored circles&#10;&#10;Description automatically generated"/>
            <wp:cNvGraphicFramePr/>
            <a:graphic xmlns:a="http://schemas.openxmlformats.org/drawingml/2006/main">
              <a:graphicData uri="http://schemas.openxmlformats.org/drawingml/2006/picture">
                <pic:pic xmlns:pic="http://schemas.openxmlformats.org/drawingml/2006/picture">
                  <pic:nvPicPr>
                    <pic:cNvPr id="133" name="Google Shape;133;p19" descr="A diagram of different colored circles&#10;&#10;Description automatically generated"/>
                    <pic:cNvPicPr preferRelativeResize="0"/>
                  </pic:nvPicPr>
                  <pic:blipFill rotWithShape="1">
                    <a:blip r:embed="rId6">
                      <a:alphaModFix/>
                    </a:blip>
                    <a:srcRect l="3613" r="2797" b="10378"/>
                    <a:stretch/>
                  </pic:blipFill>
                  <pic:spPr bwMode="auto">
                    <a:xfrm>
                      <a:off x="0" y="0"/>
                      <a:ext cx="5562596" cy="3013932"/>
                    </a:xfrm>
                    <a:prstGeom prst="rect">
                      <a:avLst/>
                    </a:prstGeom>
                    <a:noFill/>
                    <a:ln>
                      <a:noFill/>
                    </a:ln>
                    <a:extLst>
                      <a:ext uri="{53640926-AAD7-44D8-BBD7-CCE9431645EC}">
                        <a14:shadowObscured xmlns:a14="http://schemas.microsoft.com/office/drawing/2010/main"/>
                      </a:ext>
                    </a:extLst>
                  </pic:spPr>
                </pic:pic>
              </a:graphicData>
            </a:graphic>
          </wp:inline>
        </w:drawing>
      </w:r>
    </w:p>
    <w:p w14:paraId="690CD1AF" w14:textId="0BA48C2B" w:rsidR="0084618B" w:rsidRPr="007E2605" w:rsidRDefault="00B977C0" w:rsidP="00B977C0">
      <w:pPr>
        <w:pStyle w:val="Caption"/>
        <w:jc w:val="center"/>
        <w:rPr>
          <w:rFonts w:ascii="Times New Roman" w:hAnsi="Times New Roman" w:cs="Times New Roman"/>
          <w:b/>
          <w:bCs/>
          <w:i w:val="0"/>
          <w:iCs w:val="0"/>
        </w:rPr>
      </w:pPr>
      <w:r w:rsidRPr="007E2605">
        <w:rPr>
          <w:b/>
          <w:bCs/>
          <w:i w:val="0"/>
          <w:iCs w:val="0"/>
        </w:rPr>
        <w:t>Hình1</w:t>
      </w:r>
      <w:r w:rsidR="007E2605">
        <w:rPr>
          <w:b/>
          <w:bCs/>
          <w:i w:val="0"/>
          <w:iCs w:val="0"/>
        </w:rPr>
        <w:t>.</w:t>
      </w:r>
    </w:p>
    <w:p w14:paraId="3191CC05" w14:textId="6D0D3F62" w:rsidR="008C575C" w:rsidRPr="008C575C" w:rsidRDefault="00F05E31" w:rsidP="003D3570">
      <w:pPr>
        <w:spacing w:before="120" w:after="120" w:line="240" w:lineRule="auto"/>
        <w:ind w:firstLine="720"/>
        <w:jc w:val="both"/>
        <w:rPr>
          <w:rFonts w:ascii="Times New Roman" w:hAnsi="Times New Roman" w:cs="Times New Roman"/>
        </w:rPr>
      </w:pPr>
      <w:bookmarkStart w:id="3" w:name="_Hlk186373814"/>
      <w:r w:rsidRPr="00F05E31">
        <w:rPr>
          <w:rFonts w:ascii="Times New Roman" w:hAnsi="Times New Roman" w:cs="Times New Roman"/>
        </w:rPr>
        <w:t>AMPs được tìm thấy trong nhiều sinh vật khác nhau, bao gồm động vật, thực vật và vi sinh vật, chúng đóng vai trò quan trọng trong hệ miễn dịch tự nhiên</w:t>
      </w:r>
      <w:r w:rsidR="00A97895">
        <w:rPr>
          <w:rFonts w:ascii="Times New Roman" w:hAnsi="Times New Roman" w:cs="Times New Roman"/>
        </w:rPr>
        <w:t xml:space="preserve">. </w:t>
      </w:r>
      <w:r w:rsidR="008C575C" w:rsidRPr="008C575C">
        <w:rPr>
          <w:rFonts w:ascii="Times New Roman" w:hAnsi="Times New Roman" w:cs="Times New Roman"/>
        </w:rPr>
        <w:t>AMPs là các chuỗi peptide ngắn, được mã hóa bởi các gen trong DNA và trải qua quá trình phiên mã (mRNA) và dịch mã (ribosome) để hình thành. Trong quá trình dịch mã, các amino acid được sắp xếp theo trình tự quy định bởi mRNA, tạo nên chuỗi polypeptide</w:t>
      </w:r>
      <w:bookmarkEnd w:id="3"/>
      <w:r w:rsidR="008C575C" w:rsidRPr="008C575C">
        <w:rPr>
          <w:rFonts w:ascii="Times New Roman" w:hAnsi="Times New Roman" w:cs="Times New Roman"/>
        </w:rPr>
        <w:t xml:space="preserve">. </w:t>
      </w:r>
    </w:p>
    <w:p w14:paraId="02AD713E" w14:textId="77777777" w:rsidR="00B977C0" w:rsidRDefault="008C575C" w:rsidP="00B977C0">
      <w:pPr>
        <w:keepNext/>
        <w:spacing w:after="0" w:line="360" w:lineRule="auto"/>
        <w:ind w:firstLine="142"/>
        <w:jc w:val="both"/>
      </w:pPr>
      <w:r>
        <w:rPr>
          <w:noProof/>
        </w:rPr>
        <w:drawing>
          <wp:inline distT="0" distB="0" distL="0" distR="0" wp14:anchorId="159A2FC2" wp14:editId="24417C8E">
            <wp:extent cx="6172200" cy="3398520"/>
            <wp:effectExtent l="0" t="0" r="0" b="0"/>
            <wp:docPr id="140" name="Google Shape;140;p20"/>
            <wp:cNvGraphicFramePr/>
            <a:graphic xmlns:a="http://schemas.openxmlformats.org/drawingml/2006/main">
              <a:graphicData uri="http://schemas.openxmlformats.org/drawingml/2006/picture">
                <pic:pic xmlns:pic="http://schemas.openxmlformats.org/drawingml/2006/picture">
                  <pic:nvPicPr>
                    <pic:cNvPr id="140" name="Google Shape;140;p20"/>
                    <pic:cNvPicPr preferRelativeResize="0"/>
                  </pic:nvPicPr>
                  <pic:blipFill>
                    <a:blip r:embed="rId7">
                      <a:alphaModFix/>
                    </a:blip>
                    <a:stretch>
                      <a:fillRect/>
                    </a:stretch>
                  </pic:blipFill>
                  <pic:spPr>
                    <a:xfrm>
                      <a:off x="0" y="0"/>
                      <a:ext cx="6172200" cy="3398520"/>
                    </a:xfrm>
                    <a:prstGeom prst="rect">
                      <a:avLst/>
                    </a:prstGeom>
                    <a:noFill/>
                    <a:ln>
                      <a:noFill/>
                    </a:ln>
                  </pic:spPr>
                </pic:pic>
              </a:graphicData>
            </a:graphic>
          </wp:inline>
        </w:drawing>
      </w:r>
    </w:p>
    <w:p w14:paraId="414C998F" w14:textId="42A20D89" w:rsidR="008C575C" w:rsidRPr="007E2605" w:rsidRDefault="00B977C0" w:rsidP="007E2605">
      <w:pPr>
        <w:pStyle w:val="Caption"/>
        <w:jc w:val="center"/>
        <w:rPr>
          <w:rFonts w:ascii="Times New Roman" w:hAnsi="Times New Roman" w:cs="Times New Roman"/>
          <w:b/>
          <w:bCs/>
          <w:i w:val="0"/>
          <w:iCs w:val="0"/>
        </w:rPr>
      </w:pPr>
      <w:r w:rsidRPr="007E2605">
        <w:rPr>
          <w:b/>
          <w:bCs/>
          <w:i w:val="0"/>
          <w:iCs w:val="0"/>
        </w:rPr>
        <w:t xml:space="preserve">Hình 2 </w:t>
      </w:r>
    </w:p>
    <w:p w14:paraId="4D60E72C" w14:textId="6EAB6070" w:rsidR="00302697" w:rsidRPr="00F55C5D" w:rsidRDefault="0044591D" w:rsidP="003D3570">
      <w:pPr>
        <w:spacing w:before="120" w:after="120" w:line="240" w:lineRule="auto"/>
        <w:ind w:firstLine="720"/>
        <w:jc w:val="both"/>
        <w:rPr>
          <w:rFonts w:ascii="Times New Roman" w:hAnsi="Times New Roman" w:cs="Times New Roman"/>
        </w:rPr>
      </w:pPr>
      <w:bookmarkStart w:id="4" w:name="_Hlk186373892"/>
      <w:r w:rsidRPr="0044591D">
        <w:rPr>
          <w:rFonts w:ascii="Times New Roman" w:hAnsi="Times New Roman" w:cs="Times New Roman"/>
        </w:rPr>
        <w:t xml:space="preserve">Quá trình tổng hợp peptide kháng khuẩn (AMPs) bắt đầu từ DNA trong nhân tế bào, nơi thông tin di truyền được sao chép thành mRNA. </w:t>
      </w:r>
      <w:r w:rsidR="003723AD">
        <w:rPr>
          <w:rFonts w:ascii="Times New Roman" w:hAnsi="Times New Roman" w:cs="Times New Roman"/>
        </w:rPr>
        <w:t>m</w:t>
      </w:r>
      <w:r w:rsidRPr="0044591D">
        <w:rPr>
          <w:rFonts w:ascii="Times New Roman" w:hAnsi="Times New Roman" w:cs="Times New Roman"/>
        </w:rPr>
        <w:t xml:space="preserve">RNA này chứa vùng khung đọc mở (ORF), nơi mã hóa chuỗi </w:t>
      </w:r>
      <w:r w:rsidRPr="0044591D">
        <w:rPr>
          <w:rFonts w:ascii="Times New Roman" w:hAnsi="Times New Roman" w:cs="Times New Roman"/>
        </w:rPr>
        <w:lastRenderedPageBreak/>
        <w:t>peptide. Khung đọc mở bắt đầu từ codon khởi đầu (AUG) và kết thúc tại một trong các codon kết thúc (UAA, UAG hoặc UGA). Sau khi quá trình dịch mã hoàn tất, mRNA được chuyển thành chuỗi peptide, trong đó các amino acid được sắp xếp theo một trình tự cụ thể, tạo thành AMP</w:t>
      </w:r>
      <w:r w:rsidR="00CC0733">
        <w:rPr>
          <w:rFonts w:ascii="Times New Roman" w:hAnsi="Times New Roman" w:cs="Times New Roman"/>
        </w:rPr>
        <w:t>s</w:t>
      </w:r>
      <w:r w:rsidRPr="0044591D">
        <w:rPr>
          <w:rFonts w:ascii="Times New Roman" w:hAnsi="Times New Roman" w:cs="Times New Roman"/>
        </w:rPr>
        <w:t xml:space="preserve"> hoàn chỉnh</w:t>
      </w:r>
      <w:bookmarkEnd w:id="4"/>
      <w:r w:rsidR="00F55C5D">
        <w:rPr>
          <w:rFonts w:ascii="Times New Roman" w:hAnsi="Times New Roman" w:cs="Times New Roman"/>
        </w:rPr>
        <w:t>.</w:t>
      </w:r>
    </w:p>
    <w:p w14:paraId="0AE5488C" w14:textId="77777777" w:rsidR="00F55C5D" w:rsidRPr="008138E6" w:rsidRDefault="00F55C5D" w:rsidP="003D3570">
      <w:pPr>
        <w:spacing w:before="120" w:after="120" w:line="240" w:lineRule="auto"/>
        <w:ind w:firstLine="720"/>
        <w:jc w:val="both"/>
        <w:rPr>
          <w:rFonts w:ascii="Times New Roman" w:hAnsi="Times New Roman" w:cs="Times New Roman"/>
        </w:rPr>
      </w:pPr>
      <w:r w:rsidRPr="008138E6">
        <w:rPr>
          <w:rFonts w:ascii="Times New Roman" w:hAnsi="Times New Roman" w:cs="Times New Roman"/>
        </w:rPr>
        <w:t xml:space="preserve">Mô hình </w:t>
      </w:r>
      <w:r w:rsidRPr="008138E6">
        <w:rPr>
          <w:rFonts w:ascii="Times New Roman" w:hAnsi="Times New Roman" w:cs="Times New Roman"/>
          <w:lang w:val="vi-VN"/>
        </w:rPr>
        <w:t>Open Reading Frame (ORF</w:t>
      </w:r>
      <w:r w:rsidRPr="008138E6">
        <w:rPr>
          <w:rFonts w:ascii="Times New Roman" w:hAnsi="Times New Roman" w:cs="Times New Roman"/>
        </w:rPr>
        <w:t>)</w:t>
      </w:r>
    </w:p>
    <w:p w14:paraId="68A90FE8" w14:textId="191CE34D" w:rsidR="00F55C5D" w:rsidRDefault="00F55C5D" w:rsidP="00302697">
      <w:pPr>
        <w:spacing w:after="0" w:line="360" w:lineRule="auto"/>
        <w:ind w:firstLine="720"/>
        <w:jc w:val="both"/>
        <w:rPr>
          <w:rFonts w:ascii="Times New Roman" w:hAnsi="Times New Roman" w:cs="Times New Roman"/>
        </w:rPr>
      </w:pPr>
    </w:p>
    <w:p w14:paraId="6A8100BD" w14:textId="77777777" w:rsidR="00B977C0" w:rsidRDefault="00F55C5D" w:rsidP="00B977C0">
      <w:pPr>
        <w:keepNext/>
        <w:spacing w:after="0" w:line="360" w:lineRule="auto"/>
        <w:jc w:val="center"/>
      </w:pPr>
      <w:r w:rsidRPr="00F55C5D">
        <w:rPr>
          <w:rFonts w:ascii="Times New Roman" w:hAnsi="Times New Roman" w:cs="Times New Roman"/>
          <w:noProof/>
        </w:rPr>
        <w:drawing>
          <wp:inline distT="0" distB="0" distL="0" distR="0" wp14:anchorId="4D91EE7D" wp14:editId="460A7C1D">
            <wp:extent cx="5943600" cy="1519555"/>
            <wp:effectExtent l="0" t="0" r="0" b="4445"/>
            <wp:docPr id="272354356" name="Picture 1" descr="A diagram of a dn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54356" name="Picture 1" descr="A diagram of a dna&#10;&#10;Description automatically generated with medium confidence"/>
                    <pic:cNvPicPr/>
                  </pic:nvPicPr>
                  <pic:blipFill>
                    <a:blip r:embed="rId8"/>
                    <a:stretch>
                      <a:fillRect/>
                    </a:stretch>
                  </pic:blipFill>
                  <pic:spPr>
                    <a:xfrm>
                      <a:off x="0" y="0"/>
                      <a:ext cx="5943600" cy="1519555"/>
                    </a:xfrm>
                    <a:prstGeom prst="rect">
                      <a:avLst/>
                    </a:prstGeom>
                  </pic:spPr>
                </pic:pic>
              </a:graphicData>
            </a:graphic>
          </wp:inline>
        </w:drawing>
      </w:r>
    </w:p>
    <w:p w14:paraId="74BAD473" w14:textId="5DEE1849" w:rsidR="00302697" w:rsidRPr="007E2605" w:rsidRDefault="00B977C0" w:rsidP="00B977C0">
      <w:pPr>
        <w:pStyle w:val="Caption"/>
        <w:jc w:val="center"/>
        <w:rPr>
          <w:rFonts w:ascii="Times New Roman" w:hAnsi="Times New Roman" w:cs="Times New Roman"/>
          <w:b/>
          <w:bCs/>
          <w:i w:val="0"/>
          <w:iCs w:val="0"/>
        </w:rPr>
      </w:pPr>
      <w:r w:rsidRPr="007E2605">
        <w:rPr>
          <w:b/>
          <w:bCs/>
          <w:i w:val="0"/>
          <w:iCs w:val="0"/>
        </w:rPr>
        <w:t xml:space="preserve">Hình 3 </w:t>
      </w:r>
    </w:p>
    <w:p w14:paraId="6F690305" w14:textId="48DB2B82" w:rsidR="003D3570" w:rsidRDefault="00B01560" w:rsidP="00B01560">
      <w:pPr>
        <w:spacing w:after="0" w:line="240" w:lineRule="auto"/>
        <w:jc w:val="both"/>
        <w:rPr>
          <w:rFonts w:ascii="Times New Roman" w:hAnsi="Times New Roman" w:cs="Times New Roman"/>
        </w:rPr>
      </w:pPr>
      <w:bookmarkStart w:id="5" w:name="_Hlk186373987"/>
      <w:r w:rsidRPr="008F6AB9">
        <w:rPr>
          <w:rFonts w:ascii="Times New Roman" w:hAnsi="Times New Roman" w:cs="Times New Roman"/>
        </w:rPr>
        <w:t>Quá trình tổng hợp peptide bắt đầu từ DNA, nơi lưu trữ thông tin di truyền của sinh vật. Đầu tiên, DNA được sử dụng làm khuôn mẫu để phiên mã thành mRNA. mRNA này chứa bản sao mã hóa thông tin di truyền và đóng vai trò như một bản hướng dẫn, truyền tải thông tin cần thiết cho việc tổng hợp peptide. Sau đó, mRNA di chuyển ra ngoài nhân tế bào, nơi nó được dịch mã thành chuỗi peptide qua sự tham gia của ribosome và các tRNA mang amino acid tương ứng</w:t>
      </w:r>
      <w:r w:rsidR="00E76D10" w:rsidRPr="001F6317">
        <w:rPr>
          <w:rFonts w:ascii="Times New Roman" w:hAnsi="Times New Roman" w:cs="Times New Roman"/>
        </w:rPr>
        <w:t>.</w:t>
      </w:r>
    </w:p>
    <w:p w14:paraId="087E10A5" w14:textId="6A4A6255" w:rsidR="00F05E31" w:rsidRDefault="00871E8F" w:rsidP="00CE75E5">
      <w:pPr>
        <w:spacing w:before="120" w:after="120" w:line="240" w:lineRule="auto"/>
        <w:ind w:firstLine="720"/>
        <w:jc w:val="both"/>
        <w:rPr>
          <w:rFonts w:ascii="Times New Roman" w:hAnsi="Times New Roman" w:cs="Times New Roman"/>
        </w:rPr>
      </w:pPr>
      <w:r>
        <w:rPr>
          <w:rFonts w:ascii="Times New Roman" w:hAnsi="Times New Roman" w:cs="Times New Roman"/>
        </w:rPr>
        <w:t>Trong bối cảnh hiện tại</w:t>
      </w:r>
      <w:r w:rsidR="00281CDB" w:rsidRPr="00F05E31">
        <w:rPr>
          <w:rFonts w:ascii="Times New Roman" w:hAnsi="Times New Roman" w:cs="Times New Roman"/>
        </w:rPr>
        <w:t>, việc nghiên cứu và phát triển thuốc mới nhanh chóng là vô cùng cấp thiết. Việc ứng dụng công nghệ học máy trong việc dự đoán và thiết kế peptide kháng khuẩn (AMPs) trước khi bước vào giai đoạn sản xuất</w:t>
      </w:r>
      <w:r w:rsidR="00281CDB">
        <w:rPr>
          <w:rFonts w:ascii="Times New Roman" w:hAnsi="Times New Roman" w:cs="Times New Roman"/>
        </w:rPr>
        <w:t>,</w:t>
      </w:r>
      <w:r w:rsidR="00281CDB" w:rsidRPr="00F05E31">
        <w:rPr>
          <w:rFonts w:ascii="Times New Roman" w:hAnsi="Times New Roman" w:cs="Times New Roman"/>
        </w:rPr>
        <w:t xml:space="preserve"> đóng vai trò </w:t>
      </w:r>
      <w:r w:rsidR="00281CDB">
        <w:rPr>
          <w:rFonts w:ascii="Times New Roman" w:hAnsi="Times New Roman" w:cs="Times New Roman"/>
        </w:rPr>
        <w:t xml:space="preserve">vô cùng </w:t>
      </w:r>
      <w:r w:rsidR="00281CDB" w:rsidRPr="00F05E31">
        <w:rPr>
          <w:rFonts w:ascii="Times New Roman" w:hAnsi="Times New Roman" w:cs="Times New Roman"/>
        </w:rPr>
        <w:t>quan trọng trong việc giảm thiểu</w:t>
      </w:r>
      <w:r w:rsidR="00281CDB">
        <w:rPr>
          <w:rFonts w:ascii="Times New Roman" w:hAnsi="Times New Roman" w:cs="Times New Roman"/>
        </w:rPr>
        <w:t xml:space="preserve"> rủi ro, tiết kiệm chi phí</w:t>
      </w:r>
      <w:r w:rsidR="00281CDB" w:rsidRPr="00F05E31">
        <w:rPr>
          <w:rFonts w:ascii="Times New Roman" w:hAnsi="Times New Roman" w:cs="Times New Roman"/>
        </w:rPr>
        <w:t xml:space="preserve">. Phương pháp này giúp quá trình phát triển các loại thuốc kháng </w:t>
      </w:r>
      <w:r w:rsidR="005E3E30">
        <w:rPr>
          <w:rFonts w:ascii="Times New Roman" w:hAnsi="Times New Roman" w:cs="Times New Roman"/>
        </w:rPr>
        <w:t>sinh</w:t>
      </w:r>
      <w:r w:rsidR="00281CDB" w:rsidRPr="00F05E31">
        <w:rPr>
          <w:rFonts w:ascii="Times New Roman" w:hAnsi="Times New Roman" w:cs="Times New Roman"/>
        </w:rPr>
        <w:t xml:space="preserve"> </w:t>
      </w:r>
      <w:r w:rsidR="00281CDB">
        <w:rPr>
          <w:rFonts w:ascii="Times New Roman" w:hAnsi="Times New Roman" w:cs="Times New Roman"/>
        </w:rPr>
        <w:t xml:space="preserve">mới được thực hiện nhanh chóng, </w:t>
      </w:r>
      <w:r w:rsidR="00281CDB" w:rsidRPr="00F05E31">
        <w:rPr>
          <w:rFonts w:ascii="Times New Roman" w:hAnsi="Times New Roman" w:cs="Times New Roman"/>
        </w:rPr>
        <w:t>hiệu quả, giảm gánh nặng</w:t>
      </w:r>
      <w:r w:rsidR="00281CDB">
        <w:rPr>
          <w:rFonts w:ascii="Times New Roman" w:hAnsi="Times New Roman" w:cs="Times New Roman"/>
        </w:rPr>
        <w:t xml:space="preserve"> về</w:t>
      </w:r>
      <w:r w:rsidR="00281CDB" w:rsidRPr="00F05E31">
        <w:rPr>
          <w:rFonts w:ascii="Times New Roman" w:hAnsi="Times New Roman" w:cs="Times New Roman"/>
        </w:rPr>
        <w:t xml:space="preserve"> </w:t>
      </w:r>
      <w:r w:rsidR="00281CDB">
        <w:rPr>
          <w:rFonts w:ascii="Times New Roman" w:hAnsi="Times New Roman" w:cs="Times New Roman"/>
        </w:rPr>
        <w:t>chi phí nhân vật lực trong quá trình nghiên cứu và sản xuất</w:t>
      </w:r>
      <w:r w:rsidR="00281CDB" w:rsidRPr="00F05E31">
        <w:rPr>
          <w:rFonts w:ascii="Times New Roman" w:hAnsi="Times New Roman" w:cs="Times New Roman"/>
        </w:rPr>
        <w:t>.</w:t>
      </w:r>
      <w:r w:rsidR="00E76D10">
        <w:rPr>
          <w:rFonts w:ascii="Times New Roman" w:hAnsi="Times New Roman" w:cs="Times New Roman"/>
        </w:rPr>
        <w:t xml:space="preserve"> </w:t>
      </w:r>
      <w:r w:rsidR="00F05E31" w:rsidRPr="00F05E31">
        <w:rPr>
          <w:rFonts w:ascii="Times New Roman" w:hAnsi="Times New Roman" w:cs="Times New Roman"/>
        </w:rPr>
        <w:t xml:space="preserve">Học máy </w:t>
      </w:r>
      <w:r w:rsidR="00275447">
        <w:rPr>
          <w:rFonts w:ascii="Times New Roman" w:hAnsi="Times New Roman" w:cs="Times New Roman"/>
        </w:rPr>
        <w:t>với</w:t>
      </w:r>
      <w:r w:rsidR="00F05E31" w:rsidRPr="00F05E31">
        <w:rPr>
          <w:rFonts w:ascii="Times New Roman" w:hAnsi="Times New Roman" w:cs="Times New Roman"/>
        </w:rPr>
        <w:t xml:space="preserve"> khả năng xử lý khối lượng dữ liệu lớn, giúp nhận diện mối liên hệ giữa các đặc tính của peptide và</w:t>
      </w:r>
      <w:r w:rsidR="00275447">
        <w:rPr>
          <w:rFonts w:ascii="Times New Roman" w:hAnsi="Times New Roman" w:cs="Times New Roman"/>
        </w:rPr>
        <w:t xml:space="preserve"> tính </w:t>
      </w:r>
      <w:r w:rsidR="00F05E31" w:rsidRPr="00F05E31">
        <w:rPr>
          <w:rFonts w:ascii="Times New Roman" w:hAnsi="Times New Roman" w:cs="Times New Roman"/>
        </w:rPr>
        <w:t xml:space="preserve">kháng khuẩn của chúng. </w:t>
      </w:r>
      <w:r w:rsidR="005E3E30">
        <w:rPr>
          <w:rFonts w:ascii="Times New Roman" w:hAnsi="Times New Roman" w:cs="Times New Roman"/>
        </w:rPr>
        <w:t>Việc s</w:t>
      </w:r>
      <w:r w:rsidR="00F05E31" w:rsidRPr="00F05E31">
        <w:rPr>
          <w:rFonts w:ascii="Times New Roman" w:hAnsi="Times New Roman" w:cs="Times New Roman"/>
        </w:rPr>
        <w:t>ử dụng các thuật toán học máy, có thể dự đoán hiệu quả của peptide trước khi tiến hành thí nghiệm thực tế, từ đó tiết kiệm thời gian và chi phí. Đồng thời</w:t>
      </w:r>
      <w:r w:rsidR="00275447">
        <w:rPr>
          <w:rFonts w:ascii="Times New Roman" w:hAnsi="Times New Roman" w:cs="Times New Roman"/>
        </w:rPr>
        <w:t>, c</w:t>
      </w:r>
      <w:r w:rsidR="00F05E31" w:rsidRPr="00F05E31">
        <w:rPr>
          <w:rFonts w:ascii="Times New Roman" w:hAnsi="Times New Roman" w:cs="Times New Roman"/>
        </w:rPr>
        <w:t xml:space="preserve">ũng hỗ trợ tối ưu hóa thiết kế peptide, cải thiện tính đặc hiệu và tăng cường hiệu lực của chúng đối với các vi khuẩn kháng thuốc. Sự kết hợp giữa  mô hình học </w:t>
      </w:r>
      <w:r w:rsidR="005E3E30">
        <w:rPr>
          <w:rFonts w:ascii="Times New Roman" w:hAnsi="Times New Roman" w:cs="Times New Roman"/>
        </w:rPr>
        <w:t>máy</w:t>
      </w:r>
      <w:r w:rsidR="00F05E31" w:rsidRPr="00F05E31">
        <w:rPr>
          <w:rFonts w:ascii="Times New Roman" w:hAnsi="Times New Roman" w:cs="Times New Roman"/>
        </w:rPr>
        <w:t xml:space="preserve"> và các phương pháp phân tích dữ liệu tiên tiến đã mở ra cơ hội khám phá những peptide nhanh chóng và chính xác. </w:t>
      </w:r>
      <w:r w:rsidR="00275447">
        <w:rPr>
          <w:rFonts w:ascii="Times New Roman" w:hAnsi="Times New Roman" w:cs="Times New Roman"/>
        </w:rPr>
        <w:t>H</w:t>
      </w:r>
      <w:r w:rsidR="00F05E31" w:rsidRPr="00F05E31">
        <w:rPr>
          <w:rFonts w:ascii="Times New Roman" w:hAnsi="Times New Roman" w:cs="Times New Roman"/>
        </w:rPr>
        <w:t>ọc máy có thể đánh giá hàng triệu chuỗi peptide, chọn lọc và tối ưu hóa các chuỗi có hiệu quả kháng khuẩn cao nhất</w:t>
      </w:r>
      <w:r w:rsidR="005E3E30">
        <w:rPr>
          <w:rFonts w:ascii="Times New Roman" w:hAnsi="Times New Roman" w:cs="Times New Roman"/>
        </w:rPr>
        <w:t>,</w:t>
      </w:r>
      <w:r w:rsidR="00F05E31" w:rsidRPr="00F05E31">
        <w:rPr>
          <w:rFonts w:ascii="Times New Roman" w:hAnsi="Times New Roman" w:cs="Times New Roman"/>
        </w:rPr>
        <w:t xml:space="preserve"> góp phần</w:t>
      </w:r>
      <w:r w:rsidR="00275447">
        <w:rPr>
          <w:rFonts w:ascii="Times New Roman" w:hAnsi="Times New Roman" w:cs="Times New Roman"/>
        </w:rPr>
        <w:t xml:space="preserve"> đẩy nhanh quá trình</w:t>
      </w:r>
      <w:r w:rsidR="00F05E31" w:rsidRPr="00F05E31">
        <w:rPr>
          <w:rFonts w:ascii="Times New Roman" w:hAnsi="Times New Roman" w:cs="Times New Roman"/>
        </w:rPr>
        <w:t xml:space="preserve"> phát triển</w:t>
      </w:r>
      <w:r w:rsidR="00275447">
        <w:rPr>
          <w:rFonts w:ascii="Times New Roman" w:hAnsi="Times New Roman" w:cs="Times New Roman"/>
        </w:rPr>
        <w:t xml:space="preserve"> thuốc mới, rút ngắn thời gian nghiên cứu, thử nghiệm, giúp ngăn chặn kịp thời tình trạng kháng thuốc khánh sinh hiện nay</w:t>
      </w:r>
      <w:bookmarkEnd w:id="5"/>
      <w:r w:rsidR="00275447">
        <w:rPr>
          <w:rFonts w:ascii="Times New Roman" w:hAnsi="Times New Roman" w:cs="Times New Roman"/>
        </w:rPr>
        <w:t>.</w:t>
      </w:r>
    </w:p>
    <w:p w14:paraId="7AD7B77F" w14:textId="32F6E65F" w:rsidR="000D5DE6" w:rsidRDefault="00F55C5D" w:rsidP="00CE75E5">
      <w:pPr>
        <w:spacing w:before="120" w:after="120" w:line="240" w:lineRule="auto"/>
        <w:ind w:firstLine="720"/>
        <w:jc w:val="both"/>
        <w:rPr>
          <w:rFonts w:ascii="Times New Roman" w:hAnsi="Times New Roman" w:cs="Times New Roman"/>
          <w:b/>
          <w:bCs/>
        </w:rPr>
      </w:pPr>
      <w:r w:rsidRPr="00BD4E58">
        <w:rPr>
          <w:rFonts w:ascii="Times New Roman" w:hAnsi="Times New Roman" w:cs="Times New Roman"/>
          <w:b/>
          <w:bCs/>
        </w:rPr>
        <w:t xml:space="preserve">2. </w:t>
      </w:r>
      <w:bookmarkStart w:id="6" w:name="_Hlk186374033"/>
      <w:r w:rsidRPr="00BD4E58">
        <w:rPr>
          <w:rFonts w:ascii="Times New Roman" w:hAnsi="Times New Roman" w:cs="Times New Roman"/>
          <w:b/>
          <w:bCs/>
        </w:rPr>
        <w:t>Phương pháp nghiên cứu</w:t>
      </w:r>
      <w:r w:rsidR="007374AA">
        <w:rPr>
          <w:rFonts w:ascii="Times New Roman" w:hAnsi="Times New Roman" w:cs="Times New Roman"/>
          <w:b/>
          <w:bCs/>
        </w:rPr>
        <w:t xml:space="preserve"> </w:t>
      </w:r>
      <w:r w:rsidR="007374AA" w:rsidRPr="00BE37A4">
        <w:rPr>
          <w:rFonts w:ascii="Times New Roman" w:hAnsi="Times New Roman" w:cs="Times New Roman"/>
          <w:b/>
          <w:bCs/>
        </w:rPr>
        <w:t xml:space="preserve">peptide kháng khuẩn </w:t>
      </w:r>
      <w:r w:rsidR="007374AA">
        <w:rPr>
          <w:rFonts w:ascii="Times New Roman" w:hAnsi="Times New Roman" w:cs="Times New Roman"/>
          <w:b/>
          <w:bCs/>
        </w:rPr>
        <w:t>(</w:t>
      </w:r>
      <w:r w:rsidR="007374AA" w:rsidRPr="002E08F5">
        <w:rPr>
          <w:rFonts w:ascii="Times New Roman" w:hAnsi="Times New Roman" w:cs="Times New Roman"/>
          <w:b/>
          <w:bCs/>
        </w:rPr>
        <w:t>AMP</w:t>
      </w:r>
      <w:r w:rsidR="007374AA">
        <w:rPr>
          <w:rFonts w:ascii="Times New Roman" w:hAnsi="Times New Roman" w:cs="Times New Roman"/>
          <w:b/>
          <w:bCs/>
        </w:rPr>
        <w:t>s)</w:t>
      </w:r>
      <w:bookmarkEnd w:id="6"/>
    </w:p>
    <w:p w14:paraId="4E20EDD5" w14:textId="77777777" w:rsidR="008F6AB9" w:rsidRDefault="002E08F5" w:rsidP="008F6AB9">
      <w:pPr>
        <w:spacing w:before="120" w:after="120" w:line="240" w:lineRule="auto"/>
        <w:ind w:firstLine="720"/>
        <w:jc w:val="both"/>
        <w:rPr>
          <w:rFonts w:ascii="Times New Roman" w:hAnsi="Times New Roman" w:cs="Times New Roman"/>
          <w:b/>
          <w:bCs/>
        </w:rPr>
      </w:pPr>
      <w:bookmarkStart w:id="7" w:name="_Hlk186374054"/>
      <w:r>
        <w:rPr>
          <w:rFonts w:ascii="Times New Roman" w:hAnsi="Times New Roman" w:cs="Times New Roman"/>
          <w:b/>
          <w:bCs/>
        </w:rPr>
        <w:t>2.1.</w:t>
      </w:r>
      <w:r w:rsidRPr="002E08F5">
        <w:t xml:space="preserve"> </w:t>
      </w:r>
      <w:r w:rsidRPr="002E08F5">
        <w:rPr>
          <w:rFonts w:ascii="Times New Roman" w:hAnsi="Times New Roman" w:cs="Times New Roman"/>
          <w:b/>
          <w:bCs/>
        </w:rPr>
        <w:t xml:space="preserve">Phương pháp truyền thống trong nghiên cứu </w:t>
      </w:r>
      <w:r w:rsidR="009A100F" w:rsidRPr="00BE37A4">
        <w:rPr>
          <w:rFonts w:ascii="Times New Roman" w:hAnsi="Times New Roman" w:cs="Times New Roman"/>
          <w:b/>
          <w:bCs/>
        </w:rPr>
        <w:t xml:space="preserve">peptide kháng khuẩn </w:t>
      </w:r>
      <w:r w:rsidR="009A100F">
        <w:rPr>
          <w:rFonts w:ascii="Times New Roman" w:hAnsi="Times New Roman" w:cs="Times New Roman"/>
          <w:b/>
          <w:bCs/>
        </w:rPr>
        <w:t>(</w:t>
      </w:r>
      <w:r w:rsidRPr="002E08F5">
        <w:rPr>
          <w:rFonts w:ascii="Times New Roman" w:hAnsi="Times New Roman" w:cs="Times New Roman"/>
          <w:b/>
          <w:bCs/>
        </w:rPr>
        <w:t>AMP</w:t>
      </w:r>
      <w:r w:rsidR="009A100F">
        <w:rPr>
          <w:rFonts w:ascii="Times New Roman" w:hAnsi="Times New Roman" w:cs="Times New Roman"/>
          <w:b/>
          <w:bCs/>
        </w:rPr>
        <w:t>s)</w:t>
      </w:r>
      <w:bookmarkEnd w:id="7"/>
    </w:p>
    <w:p w14:paraId="47F5851F" w14:textId="1CD3B163" w:rsidR="00A53183" w:rsidRPr="008F6AB9" w:rsidRDefault="00E13ADA" w:rsidP="008F6AB9">
      <w:pPr>
        <w:spacing w:before="120" w:after="120" w:line="240" w:lineRule="auto"/>
        <w:ind w:firstLine="720"/>
        <w:jc w:val="both"/>
        <w:rPr>
          <w:rFonts w:ascii="Times New Roman" w:hAnsi="Times New Roman" w:cs="Times New Roman"/>
          <w:b/>
          <w:bCs/>
        </w:rPr>
      </w:pPr>
      <w:bookmarkStart w:id="8" w:name="_Hlk186374153"/>
      <w:r w:rsidRPr="00E13ADA">
        <w:rPr>
          <w:rFonts w:ascii="Times New Roman" w:hAnsi="Times New Roman" w:cs="Times New Roman"/>
        </w:rPr>
        <w:t>Phần lớn các peptide kháng khuẩn (AMPs) tự nhiên được phát hiện thông qua phương pháp phân lập từ nguồn sinh học và đặc trưng hóa bằng các kỹ thuật truyền thống</w:t>
      </w:r>
      <w:r w:rsidR="008F6AB9" w:rsidRPr="008F6AB9">
        <w:rPr>
          <w:rFonts w:ascii="Times New Roman" w:hAnsi="Times New Roman" w:cs="Times New Roman"/>
        </w:rPr>
        <w:t xml:space="preserve">, tuy nhiên, </w:t>
      </w:r>
      <w:r>
        <w:rPr>
          <w:rFonts w:ascii="Times New Roman" w:hAnsi="Times New Roman" w:cs="Times New Roman"/>
        </w:rPr>
        <w:t xml:space="preserve">các </w:t>
      </w:r>
      <w:r w:rsidR="008F6AB9" w:rsidRPr="008F6AB9">
        <w:rPr>
          <w:rFonts w:ascii="Times New Roman" w:hAnsi="Times New Roman" w:cs="Times New Roman"/>
        </w:rPr>
        <w:t xml:space="preserve">phương pháp này thường tốn nhiều thời gian và công sức. Để khắc phục những hạn chế này, phương pháp tính toán dựa trên dữ liệu peptide và bộ gen của các sinh vật đã được áp dụng. </w:t>
      </w:r>
      <w:r>
        <w:rPr>
          <w:rFonts w:ascii="Times New Roman" w:hAnsi="Times New Roman" w:cs="Times New Roman"/>
        </w:rPr>
        <w:t>P</w:t>
      </w:r>
      <w:r w:rsidR="008F6AB9" w:rsidRPr="008F6AB9">
        <w:rPr>
          <w:rFonts w:ascii="Times New Roman" w:hAnsi="Times New Roman" w:cs="Times New Roman"/>
        </w:rPr>
        <w:t xml:space="preserve">hương pháp này có thể chia thành năm nhóm chính: </w:t>
      </w:r>
      <w:r>
        <w:rPr>
          <w:rFonts w:ascii="Times New Roman" w:hAnsi="Times New Roman" w:cs="Times New Roman"/>
        </w:rPr>
        <w:t xml:space="preserve">Nhóm một, </w:t>
      </w:r>
      <w:r w:rsidR="008F6AB9" w:rsidRPr="008F6AB9">
        <w:rPr>
          <w:rFonts w:ascii="Times New Roman" w:hAnsi="Times New Roman" w:cs="Times New Roman"/>
        </w:rPr>
        <w:t xml:space="preserve">dựa trên peptide trưởng thành (Mature peptide), tập trung vào các đặc điểm cấu trúc như tính axit, phân cực và khả năng tương tác với màng tế bào để xác định các peptide kháng khuẩn. </w:t>
      </w:r>
      <w:r>
        <w:rPr>
          <w:rFonts w:ascii="Times New Roman" w:hAnsi="Times New Roman" w:cs="Times New Roman"/>
        </w:rPr>
        <w:t xml:space="preserve">Nhóm hai, </w:t>
      </w:r>
      <w:r w:rsidR="008F6AB9" w:rsidRPr="008F6AB9">
        <w:rPr>
          <w:rFonts w:ascii="Times New Roman" w:hAnsi="Times New Roman" w:cs="Times New Roman"/>
        </w:rPr>
        <w:t xml:space="preserve">dựa trên propeptide, phân tích các peptide nguyên mẫu chưa qua xử lý, dự đoán các peptide có khả năng trở thành AMPs sau khi trải qua quá trình cắt và biến đổi dịch mã. </w:t>
      </w:r>
      <w:r>
        <w:rPr>
          <w:rFonts w:ascii="Times New Roman" w:hAnsi="Times New Roman" w:cs="Times New Roman"/>
        </w:rPr>
        <w:t xml:space="preserve">Nhóm ba, </w:t>
      </w:r>
      <w:r w:rsidR="008F6AB9" w:rsidRPr="008F6AB9">
        <w:rPr>
          <w:rFonts w:ascii="Times New Roman" w:hAnsi="Times New Roman" w:cs="Times New Roman"/>
        </w:rPr>
        <w:t xml:space="preserve">kết hợp peptide </w:t>
      </w:r>
      <w:r w:rsidR="008F6AB9" w:rsidRPr="008F6AB9">
        <w:rPr>
          <w:rFonts w:ascii="Times New Roman" w:hAnsi="Times New Roman" w:cs="Times New Roman"/>
        </w:rPr>
        <w:lastRenderedPageBreak/>
        <w:t>trưởng thành và propeptide, giúp tăng độ chính xác trong dự đoán AMPs bằng cách tận dụng đặc điểm của cả hai giai đoạn trong quá trình sinh tổng hợp peptide.</w:t>
      </w:r>
      <w:r>
        <w:rPr>
          <w:rFonts w:ascii="Times New Roman" w:hAnsi="Times New Roman" w:cs="Times New Roman"/>
        </w:rPr>
        <w:t xml:space="preserve"> Nhóm bốn,</w:t>
      </w:r>
      <w:r w:rsidR="008F6AB9" w:rsidRPr="008F6AB9">
        <w:rPr>
          <w:rFonts w:ascii="Times New Roman" w:hAnsi="Times New Roman" w:cs="Times New Roman"/>
        </w:rPr>
        <w:t xml:space="preserve"> dựa trên enzyme xử lý (Processing Enzyme), phân tích các enzyme chịu trách nhiệm cắt và xử lý propeptide thành AMPs, hỗ trợ dự đoán các peptide kháng khuẩn tiềm năng. </w:t>
      </w:r>
      <w:r>
        <w:rPr>
          <w:rFonts w:ascii="Times New Roman" w:hAnsi="Times New Roman" w:cs="Times New Roman"/>
        </w:rPr>
        <w:t>Nhóm 5,</w:t>
      </w:r>
      <w:r w:rsidR="008F6AB9" w:rsidRPr="008F6AB9">
        <w:rPr>
          <w:rFonts w:ascii="Times New Roman" w:hAnsi="Times New Roman" w:cs="Times New Roman"/>
        </w:rPr>
        <w:t xml:space="preserve"> dựa trên ngữ cảnh gen (Genomic Context), khai thác thông tin bộ gene của sinh vật để xác định các gen mã hóa AMPs và làm rõ các yếu tố môi trường và sinh lý có thể kích hoạt quá trình sinh tổng hợp AMPs</w:t>
      </w:r>
      <w:bookmarkEnd w:id="8"/>
      <w:r w:rsidR="008F6AB9" w:rsidRPr="008F6AB9">
        <w:rPr>
          <w:rFonts w:ascii="Times New Roman" w:hAnsi="Times New Roman" w:cs="Times New Roman"/>
        </w:rPr>
        <w:t>.</w:t>
      </w:r>
    </w:p>
    <w:p w14:paraId="09500F32" w14:textId="2EB47554" w:rsidR="00A53183" w:rsidRPr="00A53183" w:rsidRDefault="00A53183" w:rsidP="003D3570">
      <w:pPr>
        <w:spacing w:before="120" w:after="120" w:line="240" w:lineRule="auto"/>
        <w:ind w:firstLine="720"/>
        <w:jc w:val="both"/>
        <w:rPr>
          <w:rFonts w:ascii="Times New Roman" w:hAnsi="Times New Roman" w:cs="Times New Roman"/>
          <w:b/>
          <w:bCs/>
        </w:rPr>
      </w:pPr>
      <w:bookmarkStart w:id="9" w:name="_Hlk186374174"/>
      <w:r w:rsidRPr="00A53183">
        <w:rPr>
          <w:rFonts w:ascii="Times New Roman" w:hAnsi="Times New Roman" w:cs="Times New Roman"/>
          <w:b/>
          <w:bCs/>
        </w:rPr>
        <w:t xml:space="preserve">2.2. </w:t>
      </w:r>
      <w:r>
        <w:rPr>
          <w:rFonts w:ascii="Times New Roman" w:hAnsi="Times New Roman" w:cs="Times New Roman"/>
          <w:b/>
          <w:bCs/>
        </w:rPr>
        <w:t xml:space="preserve">Phương pháp </w:t>
      </w:r>
      <w:r w:rsidRPr="00A53183">
        <w:rPr>
          <w:rFonts w:ascii="Times New Roman" w:hAnsi="Times New Roman" w:cs="Times New Roman"/>
          <w:b/>
          <w:bCs/>
        </w:rPr>
        <w:t xml:space="preserve">Global Protein Sequence Descriptor (GPSD) </w:t>
      </w:r>
      <w:bookmarkEnd w:id="9"/>
    </w:p>
    <w:p w14:paraId="4A0A83DA" w14:textId="389B16A1" w:rsidR="0012046F" w:rsidRDefault="00BA2833" w:rsidP="003D3570">
      <w:pPr>
        <w:spacing w:before="120" w:after="120" w:line="240" w:lineRule="auto"/>
        <w:ind w:firstLine="720"/>
        <w:jc w:val="both"/>
        <w:rPr>
          <w:rFonts w:ascii="Times New Roman" w:hAnsi="Times New Roman" w:cs="Times New Roman"/>
        </w:rPr>
      </w:pPr>
      <w:bookmarkStart w:id="10" w:name="_Hlk186374218"/>
      <w:r w:rsidRPr="00BA2833">
        <w:rPr>
          <w:rFonts w:ascii="Times New Roman" w:hAnsi="Times New Roman" w:cs="Times New Roman"/>
        </w:rPr>
        <w:t>Global Protein Sequence Descriptor (GPSD) là phương pháp mã hóa trình tự protein dưới dạng số, dựa trên các đặc tính lý hóa của các amino acid trong chuỗi protein. Mục tiêu của GPSD là rút trích thông tin từ chuỗi AMPs thành các giá trị số, giúp các mô hình học máy phân tích và dự đoán các tính chất quan trọng của chuỗi AMPs, như quá trình gấp cuộn protein (protein folding), chức năng sinh học và khả năng kháng khuẩn. Nhờ việc mã hóa thông tin dựa trên các thuộc tính lý hóa của amino acid, GPSD cung cấp một công cụ hiệu quả trong nghiên cứu và ứng dụng sinh học phân tử</w:t>
      </w:r>
      <w:bookmarkEnd w:id="10"/>
      <w:r w:rsidR="0012046F" w:rsidRPr="0012046F">
        <w:rPr>
          <w:rFonts w:ascii="Times New Roman" w:hAnsi="Times New Roman" w:cs="Times New Roman"/>
        </w:rPr>
        <w:t xml:space="preserve">. </w:t>
      </w:r>
    </w:p>
    <w:p w14:paraId="6FD90A6F" w14:textId="6B0A3ECE" w:rsidR="00306E34" w:rsidRPr="00306E34" w:rsidRDefault="00306E34" w:rsidP="003D3570">
      <w:pPr>
        <w:spacing w:before="120" w:after="120" w:line="240" w:lineRule="auto"/>
        <w:ind w:firstLine="720"/>
        <w:jc w:val="both"/>
        <w:rPr>
          <w:rFonts w:ascii="Times New Roman" w:hAnsi="Times New Roman" w:cs="Times New Roman"/>
          <w:b/>
          <w:bCs/>
        </w:rPr>
      </w:pPr>
      <w:bookmarkStart w:id="11" w:name="_Hlk186374236"/>
      <w:r w:rsidRPr="00306E34">
        <w:rPr>
          <w:rFonts w:ascii="Times New Roman" w:hAnsi="Times New Roman" w:cs="Times New Roman"/>
          <w:b/>
          <w:bCs/>
        </w:rPr>
        <w:t>2.2.1. Đặc điểm chính của GPSD</w:t>
      </w:r>
      <w:bookmarkEnd w:id="11"/>
    </w:p>
    <w:p w14:paraId="0C1CF50E" w14:textId="0EA82310" w:rsidR="003026C9" w:rsidRDefault="00E048E9" w:rsidP="003D3570">
      <w:pPr>
        <w:spacing w:before="120" w:after="120" w:line="240" w:lineRule="auto"/>
        <w:ind w:firstLine="720"/>
        <w:jc w:val="both"/>
        <w:rPr>
          <w:rFonts w:ascii="Times New Roman" w:hAnsi="Times New Roman" w:cs="Times New Roman"/>
        </w:rPr>
      </w:pPr>
      <w:bookmarkStart w:id="12" w:name="_Hlk186374246"/>
      <w:r w:rsidRPr="00E048E9">
        <w:rPr>
          <w:rFonts w:ascii="Times New Roman" w:hAnsi="Times New Roman" w:cs="Times New Roman"/>
        </w:rPr>
        <w:t>Các đặc điểm chính của Global Protein Sequence Descriptor</w:t>
      </w:r>
      <w:r w:rsidR="00D15006">
        <w:rPr>
          <w:rFonts w:ascii="Times New Roman" w:hAnsi="Times New Roman" w:cs="Times New Roman"/>
        </w:rPr>
        <w:t>,</w:t>
      </w:r>
      <w:r w:rsidRPr="00E048E9">
        <w:rPr>
          <w:rFonts w:ascii="Times New Roman" w:hAnsi="Times New Roman" w:cs="Times New Roman"/>
        </w:rPr>
        <w:t xml:space="preserve"> sử dụng các thuộc tính lý hóa của các amino acid như độ kỵ nước (hydrophobicity), thể tích van der Waals chuẩn hóa (normalized van der Waals volume), độ phân cực (polarity), khả năng phân cực (polarizability), điện tích (charge), cấu trúc thứ cấp (secondary structure) và khả năng tiếp xúc với dung môi (solvent accessibility). Những đặc tính này ảnh hưởng trực tiếp đến cấu trúc và chức năng của protein</w:t>
      </w:r>
      <w:r w:rsidR="004B0F86">
        <w:rPr>
          <w:rFonts w:ascii="Times New Roman" w:hAnsi="Times New Roman" w:cs="Times New Roman"/>
        </w:rPr>
        <w:t xml:space="preserve"> </w:t>
      </w:r>
      <w:r w:rsidR="005F7F07">
        <w:rPr>
          <w:rFonts w:ascii="Times New Roman" w:hAnsi="Times New Roman" w:cs="Times New Roman"/>
        </w:rPr>
        <w:t>[]</w:t>
      </w:r>
      <w:r w:rsidR="004B0F86">
        <w:rPr>
          <w:rFonts w:ascii="Times New Roman" w:hAnsi="Times New Roman" w:cs="Times New Roman"/>
        </w:rPr>
        <w:t>.</w:t>
      </w:r>
      <w:r>
        <w:rPr>
          <w:rFonts w:ascii="Times New Roman" w:hAnsi="Times New Roman" w:cs="Times New Roman"/>
        </w:rPr>
        <w:t xml:space="preserve"> </w:t>
      </w:r>
      <w:r w:rsidR="00493D56" w:rsidRPr="00493D56">
        <w:rPr>
          <w:rFonts w:ascii="Times New Roman" w:hAnsi="Times New Roman" w:cs="Times New Roman"/>
        </w:rPr>
        <w:t>Nhờ vào các kỹ thuật học máy, việc dự đoán AMP đã đạt được độ chính xác và hiệu quả cao hơn, đóng góp vào sự phát triển các liệu pháp điều trị kháng sinh, đặc biệt trong bối cảnh kháng thuốc đang trở thành thách thức lớn trong y học hiện đại</w:t>
      </w:r>
      <w:bookmarkEnd w:id="12"/>
      <w:r w:rsidR="00493D56" w:rsidRPr="00493D56">
        <w:rPr>
          <w:rFonts w:ascii="Times New Roman" w:hAnsi="Times New Roman" w:cs="Times New Roman"/>
        </w:rPr>
        <w:t>.</w:t>
      </w:r>
    </w:p>
    <w:p w14:paraId="3631FE06" w14:textId="7A5ACD57" w:rsidR="00306E34" w:rsidRPr="00306E34" w:rsidRDefault="00306E34" w:rsidP="003D3570">
      <w:pPr>
        <w:spacing w:before="120" w:after="120" w:line="240" w:lineRule="auto"/>
        <w:ind w:firstLine="720"/>
        <w:jc w:val="both"/>
        <w:rPr>
          <w:rFonts w:ascii="Times New Roman" w:hAnsi="Times New Roman" w:cs="Times New Roman"/>
          <w:b/>
          <w:bCs/>
        </w:rPr>
      </w:pPr>
      <w:bookmarkStart w:id="13" w:name="_Hlk186374258"/>
      <w:r w:rsidRPr="00306E34">
        <w:rPr>
          <w:rFonts w:ascii="Times New Roman" w:hAnsi="Times New Roman" w:cs="Times New Roman"/>
          <w:b/>
          <w:bCs/>
        </w:rPr>
        <w:t>2.2.</w:t>
      </w:r>
      <w:r w:rsidR="00ED1B40">
        <w:rPr>
          <w:rFonts w:ascii="Times New Roman" w:hAnsi="Times New Roman" w:cs="Times New Roman"/>
          <w:b/>
          <w:bCs/>
        </w:rPr>
        <w:t>2</w:t>
      </w:r>
      <w:r w:rsidRPr="00306E34">
        <w:rPr>
          <w:rFonts w:ascii="Times New Roman" w:hAnsi="Times New Roman" w:cs="Times New Roman"/>
          <w:b/>
          <w:bCs/>
        </w:rPr>
        <w:t>.</w:t>
      </w:r>
      <w:r w:rsidRPr="00306E34">
        <w:rPr>
          <w:b/>
          <w:bCs/>
        </w:rPr>
        <w:t xml:space="preserve"> </w:t>
      </w:r>
      <w:r w:rsidRPr="00306E34">
        <w:rPr>
          <w:rFonts w:ascii="Times New Roman" w:hAnsi="Times New Roman" w:cs="Times New Roman"/>
          <w:b/>
          <w:bCs/>
        </w:rPr>
        <w:t>Phân nhóm acid amin</w:t>
      </w:r>
    </w:p>
    <w:p w14:paraId="1CD52607" w14:textId="149B1D53" w:rsidR="00E048E9" w:rsidRPr="00E048E9" w:rsidRDefault="00FC42FE" w:rsidP="003D3570">
      <w:pPr>
        <w:spacing w:before="120" w:after="120" w:line="240" w:lineRule="auto"/>
        <w:ind w:firstLine="720"/>
        <w:jc w:val="both"/>
        <w:rPr>
          <w:rFonts w:ascii="Times New Roman" w:hAnsi="Times New Roman" w:cs="Times New Roman"/>
        </w:rPr>
      </w:pPr>
      <w:bookmarkStart w:id="14" w:name="_Hlk186374266"/>
      <w:bookmarkEnd w:id="13"/>
      <w:r>
        <w:rPr>
          <w:rFonts w:ascii="Times New Roman" w:hAnsi="Times New Roman" w:cs="Times New Roman"/>
        </w:rPr>
        <w:t>Việc p</w:t>
      </w:r>
      <w:r w:rsidR="00E048E9" w:rsidRPr="00E048E9">
        <w:rPr>
          <w:rFonts w:ascii="Times New Roman" w:hAnsi="Times New Roman" w:cs="Times New Roman"/>
        </w:rPr>
        <w:t>hân nhóm các amino acid</w:t>
      </w:r>
      <w:r w:rsidR="00E048E9">
        <w:rPr>
          <w:rFonts w:ascii="Times New Roman" w:hAnsi="Times New Roman" w:cs="Times New Roman"/>
        </w:rPr>
        <w:t>, đ</w:t>
      </w:r>
      <w:r w:rsidR="00E048E9" w:rsidRPr="00E048E9">
        <w:rPr>
          <w:rFonts w:ascii="Times New Roman" w:hAnsi="Times New Roman" w:cs="Times New Roman"/>
        </w:rPr>
        <w:t>ể dễ dàng phân tích và xử lý, các amino acid trong chuỗi protein được phân loại thành các nhóm dựa trên các thuộc tính lý hóa.</w:t>
      </w:r>
      <w:r w:rsidR="00E048E9">
        <w:rPr>
          <w:rFonts w:ascii="Times New Roman" w:hAnsi="Times New Roman" w:cs="Times New Roman"/>
        </w:rPr>
        <w:t xml:space="preserve"> </w:t>
      </w:r>
      <w:r w:rsidR="00D15006">
        <w:rPr>
          <w:rFonts w:ascii="Times New Roman" w:hAnsi="Times New Roman" w:cs="Times New Roman"/>
        </w:rPr>
        <w:t>Nếu xét</w:t>
      </w:r>
      <w:r w:rsidR="00E048E9">
        <w:rPr>
          <w:rFonts w:ascii="Times New Roman" w:hAnsi="Times New Roman" w:cs="Times New Roman"/>
        </w:rPr>
        <w:t xml:space="preserve"> </w:t>
      </w:r>
      <w:r w:rsidR="00E048E9" w:rsidRPr="00E048E9">
        <w:rPr>
          <w:rFonts w:ascii="Times New Roman" w:hAnsi="Times New Roman" w:cs="Times New Roman"/>
        </w:rPr>
        <w:t>theo thuộc tính độ kỵ nước (hydrophobicity), các amino acid có thể được chia thành ba nhóm chính:</w:t>
      </w:r>
    </w:p>
    <w:p w14:paraId="3820ACBD" w14:textId="77777777" w:rsidR="00E048E9" w:rsidRPr="00E048E9" w:rsidRDefault="00E048E9" w:rsidP="003D3570">
      <w:pPr>
        <w:spacing w:before="120" w:after="120" w:line="240" w:lineRule="auto"/>
        <w:ind w:firstLine="720"/>
        <w:jc w:val="both"/>
        <w:rPr>
          <w:rFonts w:ascii="Times New Roman" w:hAnsi="Times New Roman" w:cs="Times New Roman"/>
        </w:rPr>
      </w:pPr>
      <w:r w:rsidRPr="00340E25">
        <w:rPr>
          <w:rFonts w:ascii="Times New Roman" w:hAnsi="Times New Roman" w:cs="Times New Roman"/>
          <w:b/>
          <w:bCs/>
        </w:rPr>
        <w:t>Polar (Phân cực</w:t>
      </w:r>
      <w:r w:rsidRPr="00E048E9">
        <w:rPr>
          <w:rFonts w:ascii="Times New Roman" w:hAnsi="Times New Roman" w:cs="Times New Roman"/>
        </w:rPr>
        <w:t>): R, K, E, D, Q, N</w:t>
      </w:r>
    </w:p>
    <w:p w14:paraId="588FB277" w14:textId="77777777" w:rsidR="00E048E9" w:rsidRPr="00E048E9" w:rsidRDefault="00E048E9" w:rsidP="003D3570">
      <w:pPr>
        <w:spacing w:before="120" w:after="120" w:line="240" w:lineRule="auto"/>
        <w:ind w:firstLine="720"/>
        <w:jc w:val="both"/>
        <w:rPr>
          <w:rFonts w:ascii="Times New Roman" w:hAnsi="Times New Roman" w:cs="Times New Roman"/>
        </w:rPr>
      </w:pPr>
      <w:r w:rsidRPr="00340E25">
        <w:rPr>
          <w:rFonts w:ascii="Times New Roman" w:hAnsi="Times New Roman" w:cs="Times New Roman"/>
          <w:b/>
          <w:bCs/>
        </w:rPr>
        <w:t>Neutral (Trung tính)</w:t>
      </w:r>
      <w:r w:rsidRPr="00E048E9">
        <w:rPr>
          <w:rFonts w:ascii="Times New Roman" w:hAnsi="Times New Roman" w:cs="Times New Roman"/>
        </w:rPr>
        <w:t>: G, A, S, T, P, H, Y</w:t>
      </w:r>
    </w:p>
    <w:p w14:paraId="1BBE56F9" w14:textId="77777777" w:rsidR="00E048E9" w:rsidRDefault="00E048E9" w:rsidP="003D3570">
      <w:pPr>
        <w:spacing w:before="120" w:after="120" w:line="240" w:lineRule="auto"/>
        <w:ind w:firstLine="720"/>
        <w:jc w:val="both"/>
        <w:rPr>
          <w:rFonts w:ascii="Times New Roman" w:hAnsi="Times New Roman" w:cs="Times New Roman"/>
        </w:rPr>
      </w:pPr>
      <w:r w:rsidRPr="00340E25">
        <w:rPr>
          <w:rFonts w:ascii="Times New Roman" w:hAnsi="Times New Roman" w:cs="Times New Roman"/>
          <w:b/>
          <w:bCs/>
        </w:rPr>
        <w:t>Hydrophobic (Kỵ nước)</w:t>
      </w:r>
      <w:r w:rsidRPr="00E048E9">
        <w:rPr>
          <w:rFonts w:ascii="Times New Roman" w:hAnsi="Times New Roman" w:cs="Times New Roman"/>
        </w:rPr>
        <w:t>: C, L, V, I, M, F, W</w:t>
      </w:r>
    </w:p>
    <w:p w14:paraId="6CD342B7" w14:textId="2418560D" w:rsidR="00ED1B40" w:rsidRPr="00ED1B40" w:rsidRDefault="00ED1B40" w:rsidP="003D3570">
      <w:pPr>
        <w:spacing w:before="120" w:after="120" w:line="240" w:lineRule="auto"/>
        <w:ind w:firstLine="720"/>
        <w:jc w:val="both"/>
        <w:rPr>
          <w:rFonts w:ascii="Times New Roman" w:hAnsi="Times New Roman" w:cs="Times New Roman"/>
          <w:b/>
          <w:bCs/>
        </w:rPr>
      </w:pPr>
      <w:bookmarkStart w:id="15" w:name="_Hlk186374337"/>
      <w:bookmarkEnd w:id="14"/>
      <w:r w:rsidRPr="00ED1B40">
        <w:rPr>
          <w:rFonts w:ascii="Times New Roman" w:hAnsi="Times New Roman" w:cs="Times New Roman"/>
          <w:b/>
          <w:bCs/>
        </w:rPr>
        <w:t>2.2.3.</w:t>
      </w:r>
      <w:r w:rsidRPr="00ED1B40">
        <w:rPr>
          <w:b/>
          <w:bCs/>
        </w:rPr>
        <w:t xml:space="preserve"> </w:t>
      </w:r>
      <w:r w:rsidRPr="00ED1B40">
        <w:rPr>
          <w:rFonts w:ascii="Times New Roman" w:hAnsi="Times New Roman" w:cs="Times New Roman"/>
          <w:b/>
          <w:bCs/>
        </w:rPr>
        <w:t>Distribution Descriptor</w:t>
      </w:r>
    </w:p>
    <w:p w14:paraId="526F2F67" w14:textId="1929505A" w:rsidR="00C44389" w:rsidRDefault="00E048E9" w:rsidP="003D3570">
      <w:pPr>
        <w:spacing w:before="120" w:after="120" w:line="240" w:lineRule="auto"/>
        <w:ind w:firstLine="720"/>
        <w:jc w:val="both"/>
        <w:rPr>
          <w:rFonts w:ascii="Times New Roman" w:hAnsi="Times New Roman" w:cs="Times New Roman"/>
        </w:rPr>
      </w:pPr>
      <w:r w:rsidRPr="00E048E9">
        <w:rPr>
          <w:rFonts w:ascii="Times New Roman" w:hAnsi="Times New Roman" w:cs="Times New Roman"/>
        </w:rPr>
        <w:t>Distribution Descriptors</w:t>
      </w:r>
      <w:r w:rsidR="00FC42FE">
        <w:rPr>
          <w:rFonts w:ascii="Times New Roman" w:hAnsi="Times New Roman" w:cs="Times New Roman"/>
        </w:rPr>
        <w:t xml:space="preserve"> </w:t>
      </w:r>
      <w:r w:rsidR="00B9250D">
        <w:rPr>
          <w:rFonts w:ascii="Times New Roman" w:hAnsi="Times New Roman" w:cs="Times New Roman"/>
        </w:rPr>
        <w:t>(</w:t>
      </w:r>
      <w:r w:rsidR="00526E52">
        <w:rPr>
          <w:rFonts w:ascii="Times New Roman" w:hAnsi="Times New Roman" w:cs="Times New Roman"/>
        </w:rPr>
        <w:t>Mô tả</w:t>
      </w:r>
      <w:r w:rsidR="00FC42FE" w:rsidRPr="00E048E9">
        <w:rPr>
          <w:rFonts w:ascii="Times New Roman" w:hAnsi="Times New Roman" w:cs="Times New Roman"/>
        </w:rPr>
        <w:t xml:space="preserve"> phân bố vị trí</w:t>
      </w:r>
      <w:r w:rsidR="00B9250D">
        <w:rPr>
          <w:rFonts w:ascii="Times New Roman" w:hAnsi="Times New Roman" w:cs="Times New Roman"/>
        </w:rPr>
        <w:t>)</w:t>
      </w:r>
      <w:r>
        <w:rPr>
          <w:rFonts w:ascii="Times New Roman" w:hAnsi="Times New Roman" w:cs="Times New Roman"/>
        </w:rPr>
        <w:t>,</w:t>
      </w:r>
      <w:r w:rsidR="00FC42FE">
        <w:rPr>
          <w:rFonts w:ascii="Times New Roman" w:hAnsi="Times New Roman" w:cs="Times New Roman"/>
        </w:rPr>
        <w:t xml:space="preserve"> là</w:t>
      </w:r>
      <w:r>
        <w:rPr>
          <w:rFonts w:ascii="Times New Roman" w:hAnsi="Times New Roman" w:cs="Times New Roman"/>
        </w:rPr>
        <w:t xml:space="preserve"> </w:t>
      </w:r>
      <w:r w:rsidRPr="00E048E9">
        <w:rPr>
          <w:rFonts w:ascii="Times New Roman" w:hAnsi="Times New Roman" w:cs="Times New Roman"/>
        </w:rPr>
        <w:t xml:space="preserve">phương pháp tính toán </w:t>
      </w:r>
      <w:r w:rsidR="00FC42FE" w:rsidRPr="00E048E9">
        <w:rPr>
          <w:rFonts w:ascii="Times New Roman" w:hAnsi="Times New Roman" w:cs="Times New Roman"/>
        </w:rPr>
        <w:t>quan trọng của GPSD</w:t>
      </w:r>
      <w:r w:rsidR="00FC42FE">
        <w:rPr>
          <w:rFonts w:ascii="Times New Roman" w:hAnsi="Times New Roman" w:cs="Times New Roman"/>
        </w:rPr>
        <w:t xml:space="preserve">, </w:t>
      </w:r>
      <w:r w:rsidRPr="00E048E9">
        <w:rPr>
          <w:rFonts w:ascii="Times New Roman" w:hAnsi="Times New Roman" w:cs="Times New Roman"/>
        </w:rPr>
        <w:t xml:space="preserve"> giúp mô tả phân bố của các nhóm amino acid trong chuỗi protein. </w:t>
      </w:r>
      <w:r w:rsidR="00B9250D" w:rsidRPr="00B9250D">
        <w:rPr>
          <w:rFonts w:ascii="Times New Roman" w:hAnsi="Times New Roman" w:cs="Times New Roman"/>
        </w:rPr>
        <w:t>Phương pháp này xác định tỷ lệ vị trí của các amino acid thuộc các nhóm khác nhau (polar, neutral, hydrophobic) ở các phần tử đầu tiên, 25%, 50%, 75%, và 100% trong chuỗi. Distribution Descriptors cung cấp cái nhìn chi tiết về phân bố của từng nhóm amino acid, từ đó giúp nhận diện các mẫu phân bố đặc trưng trong protein</w:t>
      </w:r>
      <w:r w:rsidRPr="00E048E9">
        <w:rPr>
          <w:rFonts w:ascii="Times New Roman" w:hAnsi="Times New Roman" w:cs="Times New Roman"/>
        </w:rPr>
        <w:t>.</w:t>
      </w:r>
    </w:p>
    <w:p w14:paraId="51FD57D1" w14:textId="7F1EE0D6" w:rsidR="009B0F1C" w:rsidRDefault="00C44389" w:rsidP="00922A76">
      <w:pPr>
        <w:tabs>
          <w:tab w:val="right" w:pos="9923"/>
        </w:tabs>
        <w:spacing w:before="120" w:after="120" w:line="240" w:lineRule="auto"/>
        <w:ind w:firstLine="720"/>
        <w:jc w:val="both"/>
        <w:rPr>
          <w:rFonts w:ascii="Times New Roman" w:hAnsi="Times New Roman" w:cs="Times New Roman"/>
        </w:rPr>
      </w:pPr>
      <w:r w:rsidRPr="00C44389">
        <w:rPr>
          <w:rFonts w:ascii="Times New Roman" w:hAnsi="Times New Roman" w:cs="Times New Roman"/>
        </w:rPr>
        <w:t xml:space="preserve">Công thức tính </w:t>
      </w:r>
      <w:r w:rsidR="009B0F1C">
        <w:rPr>
          <w:rFonts w:ascii="Times New Roman" w:hAnsi="Times New Roman" w:cs="Times New Roman"/>
        </w:rPr>
        <w:t xml:space="preserve">giá trị của </w:t>
      </w:r>
      <w:r w:rsidR="009B0F1C" w:rsidRPr="009B0F1C">
        <w:rPr>
          <w:rFonts w:ascii="Times New Roman" w:hAnsi="Times New Roman" w:cs="Times New Roman"/>
        </w:rPr>
        <w:t>Distribution Descriptor</w:t>
      </w:r>
    </w:p>
    <w:bookmarkEnd w:id="15"/>
    <w:p w14:paraId="70FC66F2" w14:textId="4CF5E05F" w:rsidR="00C44389" w:rsidRPr="00C44389" w:rsidRDefault="00922A76" w:rsidP="00922A76">
      <w:pPr>
        <w:tabs>
          <w:tab w:val="center" w:pos="4820"/>
          <w:tab w:val="right" w:pos="9923"/>
        </w:tabs>
        <w:spacing w:before="120" w:after="120" w:line="240" w:lineRule="auto"/>
        <w:ind w:firstLine="720"/>
        <w:jc w:val="center"/>
        <w:rPr>
          <w:rFonts w:ascii="Times New Roman" w:hAnsi="Times New Roman" w:cs="Times New Roman"/>
        </w:rPr>
      </w:pPr>
      <w:r>
        <w:rPr>
          <w:rFonts w:ascii="Times New Roman" w:eastAsiaTheme="minorEastAsia" w:hAnsi="Times New Roman" w:cs="Times New Roman"/>
        </w:rPr>
        <w:tab/>
      </w:r>
      <w:bookmarkStart w:id="16" w:name="_Hlk186374367"/>
      <m:oMath>
        <m:r>
          <m:rPr>
            <m:sty m:val="p"/>
          </m:rPr>
          <w:rPr>
            <w:rFonts w:ascii="Cambria Math" w:hAnsi="Cambria Math" w:cs="Times New Roman"/>
          </w:rPr>
          <m:t>Descriptor value=</m:t>
        </m:r>
        <m:d>
          <m:dPr>
            <m:ctrlPr>
              <w:rPr>
                <w:rFonts w:ascii="Cambria Math" w:hAnsi="Cambria Math" w:cs="Times New Roman"/>
                <w:i/>
              </w:rPr>
            </m:ctrlPr>
          </m:d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L</m:t>
                </m:r>
              </m:den>
            </m:f>
            <m:r>
              <w:rPr>
                <w:rFonts w:ascii="Cambria Math" w:hAnsi="Cambria Math" w:cs="Times New Roman"/>
              </w:rPr>
              <m:t xml:space="preserve"> </m:t>
            </m:r>
          </m:e>
        </m:d>
        <m:r>
          <w:rPr>
            <w:rFonts w:ascii="Cambria Math" w:hAnsi="Cambria Math" w:cs="Times New Roman"/>
          </w:rPr>
          <m:t>×100</m:t>
        </m:r>
      </m:oMath>
      <w:r w:rsidR="00482FDF">
        <w:rPr>
          <w:rFonts w:ascii="Times New Roman" w:eastAsiaTheme="minorEastAsia" w:hAnsi="Times New Roman" w:cs="Times New Roman"/>
        </w:rPr>
        <w:t xml:space="preserve">  </w:t>
      </w:r>
      <w:r w:rsidR="00482FDF">
        <w:rPr>
          <w:rFonts w:ascii="Times New Roman" w:eastAsiaTheme="minorEastAsia" w:hAnsi="Times New Roman" w:cs="Times New Roman"/>
        </w:rPr>
        <w:tab/>
        <w:t>(1)</w:t>
      </w:r>
    </w:p>
    <w:p w14:paraId="73D6B73A" w14:textId="0C73D57F" w:rsidR="00C44389" w:rsidRPr="00C44389" w:rsidRDefault="00C44389" w:rsidP="003D3570">
      <w:pPr>
        <w:spacing w:before="120" w:after="120" w:line="240" w:lineRule="auto"/>
        <w:ind w:firstLine="720"/>
        <w:jc w:val="both"/>
        <w:rPr>
          <w:rFonts w:ascii="Times New Roman" w:hAnsi="Times New Roman" w:cs="Times New Roman"/>
        </w:rPr>
      </w:pPr>
      <w:bookmarkStart w:id="17" w:name="_Hlk186374391"/>
      <w:bookmarkEnd w:id="16"/>
      <w:r w:rsidRPr="00AA1647">
        <w:rPr>
          <w:rFonts w:ascii="Times New Roman" w:hAnsi="Times New Roman" w:cs="Times New Roman"/>
          <w:b/>
          <w:bCs/>
        </w:rPr>
        <w:t>Trong đó</w:t>
      </w:r>
      <w:r w:rsidRPr="00C44389">
        <w:rPr>
          <w:rFonts w:ascii="Times New Roman" w:hAnsi="Times New Roman" w:cs="Times New Roman"/>
        </w:rPr>
        <w:t>:</w:t>
      </w:r>
    </w:p>
    <w:p w14:paraId="0F401739" w14:textId="0C573A78" w:rsidR="00C44389" w:rsidRPr="00C44389" w:rsidRDefault="00C44389" w:rsidP="003D3570">
      <w:pPr>
        <w:spacing w:before="120" w:after="120" w:line="240" w:lineRule="auto"/>
        <w:ind w:firstLine="720"/>
        <w:jc w:val="both"/>
        <w:rPr>
          <w:rFonts w:ascii="Times New Roman" w:hAnsi="Times New Roman" w:cs="Times New Roman"/>
        </w:rPr>
      </w:pPr>
      <w:r w:rsidRPr="00C44389">
        <w:rPr>
          <w:rFonts w:ascii="Times New Roman" w:hAnsi="Times New Roman" w:cs="Times New Roman"/>
        </w:rPr>
        <w:t>P</w:t>
      </w:r>
      <w:r w:rsidR="00AA1647">
        <w:rPr>
          <w:rFonts w:ascii="Times New Roman" w:hAnsi="Times New Roman" w:cs="Times New Roman"/>
        </w:rPr>
        <w:t>:</w:t>
      </w:r>
      <w:r w:rsidRPr="00C44389">
        <w:rPr>
          <w:rFonts w:ascii="Times New Roman" w:hAnsi="Times New Roman" w:cs="Times New Roman"/>
        </w:rPr>
        <w:t xml:space="preserve"> là vị trí của amino acid trong chuỗi.</w:t>
      </w:r>
    </w:p>
    <w:p w14:paraId="1F5C1608" w14:textId="096ABD40" w:rsidR="00C44389" w:rsidRDefault="00C44389" w:rsidP="003D3570">
      <w:pPr>
        <w:spacing w:before="120" w:after="120" w:line="240" w:lineRule="auto"/>
        <w:ind w:firstLine="720"/>
        <w:jc w:val="both"/>
        <w:rPr>
          <w:rFonts w:ascii="Times New Roman" w:hAnsi="Times New Roman" w:cs="Times New Roman"/>
        </w:rPr>
      </w:pPr>
      <w:r w:rsidRPr="00C44389">
        <w:rPr>
          <w:rFonts w:ascii="Times New Roman" w:hAnsi="Times New Roman" w:cs="Times New Roman"/>
        </w:rPr>
        <w:t>L</w:t>
      </w:r>
      <w:r w:rsidR="00AA1647">
        <w:rPr>
          <w:rFonts w:ascii="Times New Roman" w:hAnsi="Times New Roman" w:cs="Times New Roman"/>
        </w:rPr>
        <w:t>:</w:t>
      </w:r>
      <w:r w:rsidRPr="00C44389">
        <w:rPr>
          <w:rFonts w:ascii="Times New Roman" w:hAnsi="Times New Roman" w:cs="Times New Roman"/>
        </w:rPr>
        <w:t xml:space="preserve"> là tổng số amino acid trong chuỗi.</w:t>
      </w:r>
    </w:p>
    <w:p w14:paraId="7F7B49B7" w14:textId="7B796401" w:rsidR="00381888" w:rsidRPr="00381888" w:rsidRDefault="00381888" w:rsidP="003D3570">
      <w:pPr>
        <w:spacing w:before="120" w:after="120" w:line="240" w:lineRule="auto"/>
        <w:ind w:firstLine="720"/>
        <w:jc w:val="both"/>
        <w:rPr>
          <w:rFonts w:ascii="Times New Roman" w:hAnsi="Times New Roman" w:cs="Times New Roman"/>
          <w:b/>
          <w:bCs/>
        </w:rPr>
      </w:pPr>
      <w:bookmarkStart w:id="18" w:name="_Hlk186374403"/>
      <w:bookmarkEnd w:id="17"/>
      <w:r w:rsidRPr="00381888">
        <w:rPr>
          <w:rFonts w:ascii="Times New Roman" w:hAnsi="Times New Roman" w:cs="Times New Roman"/>
          <w:b/>
          <w:bCs/>
        </w:rPr>
        <w:t>2.2.4 Các thành phần của mô tả chuỗi protein</w:t>
      </w:r>
    </w:p>
    <w:p w14:paraId="13D26610" w14:textId="3BAB65D2" w:rsidR="00074860" w:rsidRPr="00381888" w:rsidRDefault="00381888" w:rsidP="00074860">
      <w:pPr>
        <w:spacing w:before="120" w:after="120" w:line="240" w:lineRule="auto"/>
        <w:ind w:firstLine="720"/>
        <w:jc w:val="both"/>
        <w:rPr>
          <w:rFonts w:ascii="Times New Roman" w:eastAsiaTheme="minorEastAsia" w:hAnsi="Times New Roman" w:cs="Times New Roman"/>
        </w:rPr>
      </w:pPr>
      <w:bookmarkStart w:id="19" w:name="_Hlk186374413"/>
      <w:bookmarkEnd w:id="18"/>
      <w:r w:rsidRPr="00381888">
        <w:rPr>
          <w:rFonts w:ascii="Times New Roman" w:eastAsiaTheme="minorEastAsia" w:hAnsi="Times New Roman" w:cs="Times New Roman"/>
        </w:rPr>
        <w:lastRenderedPageBreak/>
        <w:t>Để trích xuất thông tin từ chuỗi protein, các đặc điểm được tính dựa trên ba thành phần chính:</w:t>
      </w:r>
    </w:p>
    <w:p w14:paraId="7AC6F11E" w14:textId="20267F05" w:rsidR="00381888" w:rsidRPr="00381888" w:rsidRDefault="00074860" w:rsidP="00381888">
      <w:pPr>
        <w:spacing w:before="120" w:after="120" w:line="240" w:lineRule="auto"/>
        <w:ind w:firstLine="720"/>
        <w:jc w:val="both"/>
        <w:rPr>
          <w:rFonts w:ascii="Times New Roman" w:eastAsiaTheme="minorEastAsia" w:hAnsi="Times New Roman" w:cs="Times New Roman"/>
        </w:rPr>
      </w:pPr>
      <w:r w:rsidRPr="00DE38AA">
        <w:rPr>
          <w:rFonts w:ascii="Times New Roman" w:eastAsiaTheme="minorEastAsia" w:hAnsi="Times New Roman" w:cs="Times New Roman"/>
          <w:b/>
          <w:bCs/>
        </w:rPr>
        <w:t>Composition (C):</w:t>
      </w:r>
      <w:r w:rsidRPr="00074860">
        <w:rPr>
          <w:rFonts w:ascii="Times New Roman" w:eastAsiaTheme="minorEastAsia" w:hAnsi="Times New Roman" w:cs="Times New Roman"/>
        </w:rPr>
        <w:t xml:space="preserve"> </w:t>
      </w:r>
      <w:r w:rsidR="00381888" w:rsidRPr="00381888">
        <w:rPr>
          <w:rFonts w:ascii="Times New Roman" w:eastAsiaTheme="minorEastAsia" w:hAnsi="Times New Roman" w:cs="Times New Roman"/>
        </w:rPr>
        <w:t>Mô tả thành phần tổng thể của chuỗi protein, tức là tỷ lệ phần trăm các nhóm axit amin trong chuỗi.</w:t>
      </w:r>
    </w:p>
    <w:p w14:paraId="2CC733AF" w14:textId="7916A022" w:rsidR="00074860" w:rsidRDefault="00381888" w:rsidP="00381888">
      <w:pPr>
        <w:spacing w:before="120" w:after="120" w:line="240" w:lineRule="auto"/>
        <w:ind w:firstLine="720"/>
        <w:jc w:val="both"/>
        <w:rPr>
          <w:rFonts w:ascii="Times New Roman" w:eastAsiaTheme="minorEastAsia" w:hAnsi="Times New Roman" w:cs="Times New Roman"/>
        </w:rPr>
      </w:pPr>
      <w:r w:rsidRPr="00381888">
        <w:rPr>
          <w:rFonts w:ascii="Times New Roman" w:eastAsiaTheme="minorEastAsia" w:hAnsi="Times New Roman" w:cs="Times New Roman"/>
        </w:rPr>
        <w:t>Công thức tính:</w:t>
      </w:r>
    </w:p>
    <w:bookmarkEnd w:id="19"/>
    <w:p w14:paraId="7701E522" w14:textId="3952A579" w:rsidR="00381888" w:rsidRPr="00074860" w:rsidRDefault="003770E3" w:rsidP="003770E3">
      <w:pPr>
        <w:tabs>
          <w:tab w:val="center" w:pos="4820"/>
          <w:tab w:val="right" w:pos="9781"/>
        </w:tabs>
        <w:spacing w:before="120" w:after="120" w:line="240" w:lineRule="auto"/>
        <w:ind w:firstLine="720"/>
        <w:jc w:val="both"/>
        <w:rPr>
          <w:rFonts w:ascii="Times New Roman" w:eastAsiaTheme="minorEastAsia" w:hAnsi="Times New Roman" w:cs="Times New Roman"/>
        </w:rPr>
      </w:pPr>
      <w:r>
        <w:rPr>
          <w:rFonts w:ascii="Times New Roman" w:eastAsiaTheme="minorEastAsia" w:hAnsi="Times New Roman" w:cs="Times New Roman"/>
          <w:sz w:val="28"/>
          <w:szCs w:val="28"/>
        </w:rPr>
        <w:tab/>
      </w:r>
      <w:bookmarkStart w:id="20" w:name="_Hlk186374427"/>
      <m:oMath>
        <m:r>
          <w:rPr>
            <w:rFonts w:ascii="Cambria Math" w:eastAsiaTheme="minorEastAsia" w:hAnsi="Cambria Math" w:cs="Courier New"/>
            <w:sz w:val="28"/>
            <w:szCs w:val="28"/>
          </w:rPr>
          <m:t>C=</m:t>
        </m:r>
        <m:f>
          <m:fPr>
            <m:ctrlPr>
              <w:rPr>
                <w:rFonts w:ascii="Cambria Math" w:eastAsiaTheme="minorEastAsia" w:hAnsi="Cambria Math" w:cs="Courier New"/>
                <w:i/>
                <w:sz w:val="28"/>
                <w:szCs w:val="28"/>
              </w:rPr>
            </m:ctrlPr>
          </m:fPr>
          <m:num>
            <m:sSub>
              <m:sSubPr>
                <m:ctrlPr>
                  <w:rPr>
                    <w:rFonts w:ascii="Cambria Math" w:eastAsiaTheme="minorEastAsia" w:hAnsi="Cambria Math" w:cs="Courier New"/>
                    <w:i/>
                    <w:sz w:val="28"/>
                    <w:szCs w:val="28"/>
                  </w:rPr>
                </m:ctrlPr>
              </m:sSubPr>
              <m:e>
                <m:r>
                  <w:rPr>
                    <w:rFonts w:ascii="Cambria Math" w:eastAsiaTheme="minorEastAsia" w:hAnsi="Cambria Math" w:cs="Courier New"/>
                    <w:sz w:val="28"/>
                    <w:szCs w:val="28"/>
                  </w:rPr>
                  <m:t>n</m:t>
                </m:r>
              </m:e>
              <m:sub>
                <m:r>
                  <w:rPr>
                    <w:rFonts w:ascii="Cambria Math" w:eastAsiaTheme="minorEastAsia" w:hAnsi="Cambria Math" w:cs="Courier New"/>
                    <w:sz w:val="28"/>
                    <w:szCs w:val="28"/>
                  </w:rPr>
                  <m:t>i</m:t>
                </m:r>
              </m:sub>
            </m:sSub>
            <m:r>
              <w:rPr>
                <w:rFonts w:ascii="Cambria Math" w:eastAsiaTheme="minorEastAsia" w:hAnsi="Cambria Math" w:cs="Courier New"/>
                <w:sz w:val="28"/>
                <w:szCs w:val="28"/>
              </w:rPr>
              <m:t>×100</m:t>
            </m:r>
          </m:num>
          <m:den>
            <m:nary>
              <m:naryPr>
                <m:chr m:val="∑"/>
                <m:limLoc m:val="undOvr"/>
                <m:subHide m:val="1"/>
                <m:supHide m:val="1"/>
                <m:ctrlPr>
                  <w:rPr>
                    <w:rFonts w:ascii="Cambria Math" w:eastAsiaTheme="minorEastAsia" w:hAnsi="Cambria Math" w:cs="Courier New"/>
                    <w:i/>
                    <w:sz w:val="28"/>
                    <w:szCs w:val="28"/>
                  </w:rPr>
                </m:ctrlPr>
              </m:naryPr>
              <m:sub/>
              <m:sup/>
              <m:e>
                <m:r>
                  <w:rPr>
                    <w:rFonts w:ascii="Cambria Math" w:eastAsiaTheme="minorEastAsia" w:hAnsi="Cambria Math" w:cs="Courier New"/>
                    <w:sz w:val="28"/>
                    <w:szCs w:val="28"/>
                  </w:rPr>
                  <m:t>n</m:t>
                </m:r>
              </m:e>
            </m:nary>
          </m:den>
        </m:f>
      </m:oMath>
      <w:bookmarkEnd w:id="20"/>
      <w:r>
        <w:rPr>
          <w:rFonts w:ascii="Times New Roman" w:eastAsiaTheme="minorEastAsia" w:hAnsi="Times New Roman" w:cs="Times New Roman"/>
          <w:sz w:val="28"/>
          <w:szCs w:val="28"/>
        </w:rPr>
        <w:tab/>
        <w:t>(2)</w:t>
      </w:r>
    </w:p>
    <w:p w14:paraId="71B7718D" w14:textId="77777777" w:rsidR="00381888" w:rsidRPr="00617929" w:rsidRDefault="00381888" w:rsidP="00381888">
      <w:pPr>
        <w:spacing w:before="120" w:after="120" w:line="240" w:lineRule="auto"/>
        <w:ind w:firstLine="720"/>
        <w:jc w:val="both"/>
        <w:rPr>
          <w:rFonts w:ascii="Times New Roman" w:eastAsiaTheme="minorEastAsia" w:hAnsi="Times New Roman" w:cs="Times New Roman"/>
        </w:rPr>
      </w:pPr>
      <w:bookmarkStart w:id="21" w:name="_Hlk186374458"/>
      <w:bookmarkStart w:id="22" w:name="_Hlk186374442"/>
      <w:r w:rsidRPr="00617929">
        <w:rPr>
          <w:rFonts w:ascii="Times New Roman" w:eastAsiaTheme="minorEastAsia" w:hAnsi="Times New Roman" w:cs="Times New Roman"/>
        </w:rPr>
        <w:t>Trong đó:</w:t>
      </w:r>
    </w:p>
    <w:p w14:paraId="258C23F0" w14:textId="6FFA164F" w:rsidR="00381888" w:rsidRDefault="00000000" w:rsidP="00381888">
      <w:pPr>
        <w:spacing w:before="120" w:after="120" w:line="240" w:lineRule="auto"/>
        <w:ind w:left="720"/>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i</m:t>
            </m:r>
          </m:sub>
        </m:sSub>
      </m:oMath>
      <w:r w:rsidR="00381888">
        <w:rPr>
          <w:rFonts w:ascii="Times New Roman" w:eastAsiaTheme="minorEastAsia" w:hAnsi="Times New Roman" w:cs="Times New Roman"/>
        </w:rPr>
        <w:t xml:space="preserve">: </w:t>
      </w:r>
      <w:r w:rsidR="00381888" w:rsidRPr="00617929">
        <w:rPr>
          <w:rFonts w:ascii="Times New Roman" w:eastAsiaTheme="minorEastAsia" w:hAnsi="Times New Roman" w:cs="Times New Roman"/>
        </w:rPr>
        <w:t>Số lượng amino acid thuộc nhóm i</w:t>
      </w:r>
      <w:r w:rsidR="00257E16">
        <w:rPr>
          <w:rFonts w:ascii="Times New Roman" w:eastAsiaTheme="minorEastAsia" w:hAnsi="Times New Roman" w:cs="Times New Roman"/>
        </w:rPr>
        <w:t>.</w:t>
      </w:r>
    </w:p>
    <w:p w14:paraId="75B3119C" w14:textId="303456F3" w:rsidR="00381888" w:rsidRPr="00381888" w:rsidRDefault="00000000" w:rsidP="00381888">
      <w:pPr>
        <w:spacing w:before="120" w:after="120" w:line="240" w:lineRule="auto"/>
        <w:ind w:left="720"/>
        <w:jc w:val="both"/>
        <w:rPr>
          <w:rFonts w:ascii="Times New Roman" w:eastAsiaTheme="minorEastAsia" w:hAnsi="Times New Roman" w:cs="Times New Roman"/>
        </w:rPr>
      </w:pPr>
      <m:oMath>
        <m:nary>
          <m:naryPr>
            <m:chr m:val="∑"/>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n</m:t>
            </m:r>
          </m:e>
        </m:nary>
      </m:oMath>
      <w:r w:rsidR="00381888">
        <w:rPr>
          <w:rFonts w:ascii="Times New Roman" w:eastAsiaTheme="minorEastAsia" w:hAnsi="Times New Roman" w:cs="Times New Roman"/>
        </w:rPr>
        <w:t>:</w:t>
      </w:r>
      <w:r w:rsidR="00381888" w:rsidRPr="00617929">
        <w:t xml:space="preserve"> </w:t>
      </w:r>
      <w:r w:rsidR="00381888" w:rsidRPr="00617929">
        <w:rPr>
          <w:rFonts w:ascii="Times New Roman" w:eastAsiaTheme="minorEastAsia" w:hAnsi="Times New Roman" w:cs="Times New Roman"/>
        </w:rPr>
        <w:t>Tổng số amino acid trong chuỗi</w:t>
      </w:r>
      <w:r w:rsidR="00257E16">
        <w:rPr>
          <w:rFonts w:ascii="Times New Roman" w:eastAsiaTheme="minorEastAsia" w:hAnsi="Times New Roman" w:cs="Times New Roman"/>
        </w:rPr>
        <w:t>.</w:t>
      </w:r>
    </w:p>
    <w:p w14:paraId="71169E15" w14:textId="032D2362" w:rsidR="00074860" w:rsidRPr="00074860" w:rsidRDefault="00074860" w:rsidP="00074860">
      <w:pPr>
        <w:spacing w:before="120" w:after="120" w:line="240" w:lineRule="auto"/>
        <w:ind w:firstLine="720"/>
        <w:jc w:val="both"/>
        <w:rPr>
          <w:rFonts w:ascii="Times New Roman" w:eastAsiaTheme="minorEastAsia" w:hAnsi="Times New Roman" w:cs="Times New Roman"/>
        </w:rPr>
      </w:pPr>
      <w:bookmarkStart w:id="23" w:name="_Hlk186374466"/>
      <w:bookmarkEnd w:id="21"/>
      <w:r w:rsidRPr="00DE38AA">
        <w:rPr>
          <w:rFonts w:ascii="Times New Roman" w:eastAsiaTheme="minorEastAsia" w:hAnsi="Times New Roman" w:cs="Times New Roman"/>
          <w:b/>
          <w:bCs/>
        </w:rPr>
        <w:t>Transition (T):</w:t>
      </w:r>
      <w:r w:rsidRPr="00074860">
        <w:rPr>
          <w:rFonts w:ascii="Times New Roman" w:eastAsiaTheme="minorEastAsia" w:hAnsi="Times New Roman" w:cs="Times New Roman"/>
        </w:rPr>
        <w:t xml:space="preserve"> </w:t>
      </w:r>
      <w:r w:rsidR="00B9250D" w:rsidRPr="00B9250D">
        <w:rPr>
          <w:rFonts w:ascii="Times New Roman" w:eastAsiaTheme="minorEastAsia" w:hAnsi="Times New Roman" w:cs="Times New Roman"/>
        </w:rPr>
        <w:t>Tần suất thay đổi tính chất (như sự chuyển đổi từ nhóm polar sang hydrophobic) dọc theo toàn bộ chiều dài chuỗi protein</w:t>
      </w:r>
      <w:r w:rsidRPr="00074860">
        <w:rPr>
          <w:rFonts w:ascii="Times New Roman" w:eastAsiaTheme="minorEastAsia" w:hAnsi="Times New Roman" w:cs="Times New Roman"/>
        </w:rPr>
        <w:t xml:space="preserve">.  </w:t>
      </w:r>
    </w:p>
    <w:p w14:paraId="0131531F" w14:textId="14A2808F" w:rsidR="00A50A08" w:rsidRPr="00922A76" w:rsidRDefault="00074860" w:rsidP="00381888">
      <w:pPr>
        <w:spacing w:before="120" w:after="120" w:line="240" w:lineRule="auto"/>
        <w:ind w:firstLine="720"/>
        <w:jc w:val="both"/>
        <w:rPr>
          <w:rFonts w:ascii="Times New Roman" w:eastAsiaTheme="minorEastAsia" w:hAnsi="Times New Roman" w:cs="Times New Roman"/>
        </w:rPr>
      </w:pPr>
      <w:r w:rsidRPr="00DE38AA">
        <w:rPr>
          <w:rFonts w:ascii="Times New Roman" w:eastAsiaTheme="minorEastAsia" w:hAnsi="Times New Roman" w:cs="Times New Roman"/>
          <w:b/>
          <w:bCs/>
        </w:rPr>
        <w:t>Distribution (D</w:t>
      </w:r>
      <w:r w:rsidR="00DE38AA" w:rsidRPr="00DE38AA">
        <w:rPr>
          <w:rFonts w:ascii="Times New Roman" w:eastAsiaTheme="minorEastAsia" w:hAnsi="Times New Roman" w:cs="Times New Roman"/>
          <w:b/>
          <w:bCs/>
        </w:rPr>
        <w:t>)</w:t>
      </w:r>
      <w:r w:rsidRPr="00074860">
        <w:rPr>
          <w:rFonts w:ascii="Times New Roman" w:eastAsiaTheme="minorEastAsia" w:hAnsi="Times New Roman" w:cs="Times New Roman"/>
        </w:rPr>
        <w:t xml:space="preserve">: </w:t>
      </w:r>
      <w:r w:rsidR="00381888" w:rsidRPr="00381888">
        <w:rPr>
          <w:rFonts w:ascii="Times New Roman" w:eastAsiaTheme="minorEastAsia" w:hAnsi="Times New Roman" w:cs="Times New Roman"/>
        </w:rPr>
        <w:t>Mô tả mẫu phân bố các tính chất (polar, neutral, hydrophobic) trên toàn bộ trình tự protein</w:t>
      </w:r>
      <w:r>
        <w:rPr>
          <w:rFonts w:ascii="Times New Roman" w:eastAsiaTheme="minorEastAsia" w:hAnsi="Times New Roman" w:cs="Times New Roman"/>
        </w:rPr>
        <w:t>.</w:t>
      </w:r>
    </w:p>
    <w:p w14:paraId="6CA37154" w14:textId="56D096F4" w:rsidR="003929AD" w:rsidRPr="003929AD" w:rsidRDefault="00381888" w:rsidP="003929AD">
      <w:pPr>
        <w:spacing w:before="120" w:after="120" w:line="240" w:lineRule="auto"/>
        <w:ind w:firstLine="720"/>
        <w:jc w:val="both"/>
        <w:rPr>
          <w:rFonts w:ascii="Times New Roman" w:eastAsiaTheme="minorEastAsia" w:hAnsi="Times New Roman" w:cs="Times New Roman"/>
        </w:rPr>
      </w:pPr>
      <w:r w:rsidRPr="00381888">
        <w:rPr>
          <w:rFonts w:ascii="Times New Roman" w:eastAsiaTheme="minorEastAsia" w:hAnsi="Times New Roman" w:cs="Times New Roman"/>
        </w:rPr>
        <w:t>Distribution Descriptor là chỉ số quan trọng trong GPSD, giúp chuyển đổi trình tự protein thành các giá trị số phản ánh đặc tính lý-hóa, như tính axit, tính phân cực, và khả năng tương tác với môi trường. Các giá trị này cung cấp thông tin định lượng, hỗ trợ các mô hình học máy phân tích và dự đoán các đặc tính sinh học quan trọng của chuỗi protein</w:t>
      </w:r>
      <w:bookmarkEnd w:id="22"/>
      <w:bookmarkEnd w:id="23"/>
      <w:r w:rsidR="003929AD" w:rsidRPr="003929AD">
        <w:rPr>
          <w:rFonts w:ascii="Times New Roman" w:eastAsiaTheme="minorEastAsia" w:hAnsi="Times New Roman" w:cs="Times New Roman"/>
        </w:rPr>
        <w:t>.</w:t>
      </w:r>
    </w:p>
    <w:p w14:paraId="69B7F258" w14:textId="5484DC79" w:rsidR="00325755" w:rsidRPr="00CC3357" w:rsidRDefault="00CC3357" w:rsidP="00CC3357">
      <w:pPr>
        <w:spacing w:before="120" w:after="120" w:line="240" w:lineRule="auto"/>
        <w:ind w:firstLine="720"/>
        <w:jc w:val="both"/>
        <w:rPr>
          <w:rFonts w:ascii="Times New Roman" w:hAnsi="Times New Roman" w:cs="Times New Roman"/>
          <w:b/>
          <w:bCs/>
        </w:rPr>
      </w:pPr>
      <w:bookmarkStart w:id="24" w:name="_Hlk186374479"/>
      <w:r w:rsidRPr="00BE37A4">
        <w:rPr>
          <w:rFonts w:ascii="Times New Roman" w:hAnsi="Times New Roman" w:cs="Times New Roman"/>
          <w:b/>
          <w:bCs/>
        </w:rPr>
        <w:t>2.3. Phương pháp học máy</w:t>
      </w:r>
      <w:r w:rsidR="00BE37A4" w:rsidRPr="00BE37A4">
        <w:rPr>
          <w:rFonts w:ascii="Times New Roman" w:hAnsi="Times New Roman" w:cs="Times New Roman"/>
          <w:b/>
          <w:bCs/>
        </w:rPr>
        <w:t xml:space="preserve"> trong dự đoán các peptide kháng khuẩn (AMP</w:t>
      </w:r>
      <w:r w:rsidR="00972425">
        <w:rPr>
          <w:rFonts w:ascii="Times New Roman" w:hAnsi="Times New Roman" w:cs="Times New Roman"/>
          <w:b/>
          <w:bCs/>
        </w:rPr>
        <w:t>s</w:t>
      </w:r>
      <w:r w:rsidR="00BE37A4" w:rsidRPr="00493D56">
        <w:rPr>
          <w:rFonts w:ascii="Times New Roman" w:hAnsi="Times New Roman" w:cs="Times New Roman"/>
        </w:rPr>
        <w:t>)</w:t>
      </w:r>
    </w:p>
    <w:p w14:paraId="0A9551A1" w14:textId="77777777" w:rsidR="008321CF" w:rsidRDefault="00CC3357" w:rsidP="00B01A5F">
      <w:pPr>
        <w:spacing w:after="0" w:line="240" w:lineRule="auto"/>
        <w:ind w:firstLine="720"/>
        <w:jc w:val="both"/>
        <w:rPr>
          <w:rFonts w:ascii="Times New Roman" w:hAnsi="Times New Roman" w:cs="Times New Roman"/>
        </w:rPr>
      </w:pPr>
      <w:bookmarkStart w:id="25" w:name="_Hlk186374489"/>
      <w:bookmarkEnd w:id="24"/>
      <w:r w:rsidRPr="00493D56">
        <w:rPr>
          <w:rFonts w:ascii="Times New Roman" w:hAnsi="Times New Roman" w:cs="Times New Roman"/>
        </w:rPr>
        <w:t xml:space="preserve">Việc ứng dụng học máy trong dự đoán các peptide kháng khuẩn (AMP) đã trở thành một lĩnh vực nghiên cứu quan trọng, đặc biệt khi các phương pháp truyền thống như thử nghiệm thực nghiệm và </w:t>
      </w:r>
      <w:r w:rsidR="004318DA">
        <w:rPr>
          <w:rFonts w:ascii="Times New Roman" w:hAnsi="Times New Roman" w:cs="Times New Roman"/>
        </w:rPr>
        <w:t xml:space="preserve">các </w:t>
      </w:r>
      <w:r w:rsidRPr="00493D56">
        <w:rPr>
          <w:rFonts w:ascii="Times New Roman" w:hAnsi="Times New Roman" w:cs="Times New Roman"/>
        </w:rPr>
        <w:t>mô hình</w:t>
      </w:r>
      <w:r w:rsidR="004318DA">
        <w:rPr>
          <w:rFonts w:ascii="Times New Roman" w:hAnsi="Times New Roman" w:cs="Times New Roman"/>
        </w:rPr>
        <w:t xml:space="preserve"> tính</w:t>
      </w:r>
      <w:r w:rsidRPr="00493D56">
        <w:rPr>
          <w:rFonts w:ascii="Times New Roman" w:hAnsi="Times New Roman" w:cs="Times New Roman"/>
        </w:rPr>
        <w:t xml:space="preserve"> toán gặp nhiều hạn chế về thời gian, chi phí và khả năng xử lý dữ liệu phức tạp. </w:t>
      </w:r>
      <w:r w:rsidR="004318DA" w:rsidRPr="004318DA">
        <w:rPr>
          <w:rFonts w:ascii="Times New Roman" w:hAnsi="Times New Roman" w:cs="Times New Roman"/>
        </w:rPr>
        <w:t>Các phương pháp học máy được áp dụng phổ biến trong dự đoán AMP bao gồm:</w:t>
      </w:r>
      <w:r w:rsidR="00B01A5F">
        <w:rPr>
          <w:rFonts w:ascii="Times New Roman" w:hAnsi="Times New Roman" w:cs="Times New Roman"/>
        </w:rPr>
        <w:t xml:space="preserve"> </w:t>
      </w:r>
    </w:p>
    <w:p w14:paraId="1730DCC4" w14:textId="28D96B17" w:rsidR="00C73C54" w:rsidRPr="00AF6DF4" w:rsidRDefault="004318DA" w:rsidP="00CE467B">
      <w:pPr>
        <w:spacing w:after="0" w:line="240" w:lineRule="auto"/>
        <w:ind w:firstLine="720"/>
        <w:jc w:val="both"/>
        <w:rPr>
          <w:rFonts w:ascii="Times New Roman" w:hAnsi="Times New Roman" w:cs="Times New Roman"/>
        </w:rPr>
      </w:pPr>
      <w:r w:rsidRPr="004318DA">
        <w:rPr>
          <w:rFonts w:ascii="Times New Roman" w:hAnsi="Times New Roman" w:cs="Times New Roman"/>
        </w:rPr>
        <w:t>Máy học giám sát (Supervised Learning): Các mô hình giám sát, chẳng hạn như cây quyết định, máy vector hỗ trợ (SVM - Support Vector Machine) và mạng nơ-ron nhân tạo (ANN - Artificial Neural Networks). Các mô hình này được huấn luyện trên tập dữ liệu gồm các peptide có tính kháng khuẩn và không kháng khuẩn. Sau khi huấn luyện, mô hình có thể dự đoán khả năng kháng khuẩn của các peptide.</w:t>
      </w:r>
      <w:r w:rsidR="00C73C54">
        <w:rPr>
          <w:rFonts w:ascii="Times New Roman" w:hAnsi="Times New Roman" w:cs="Times New Roman"/>
        </w:rPr>
        <w:t xml:space="preserve"> Những mô hình học máy truyền thống cần phải qua bước rút trích thông tin, cụ thể là phương pháp</w:t>
      </w:r>
      <w:r w:rsidR="00B01A5F">
        <w:rPr>
          <w:rFonts w:ascii="Times New Roman" w:hAnsi="Times New Roman" w:cs="Times New Roman"/>
        </w:rPr>
        <w:t xml:space="preserve"> </w:t>
      </w:r>
      <w:r w:rsidR="00C73C54" w:rsidRPr="00AF6DF4">
        <w:rPr>
          <w:rFonts w:ascii="Times New Roman" w:hAnsi="Times New Roman" w:cs="Times New Roman"/>
        </w:rPr>
        <w:t xml:space="preserve">Global Protein Sequence Descriptor (GPSD), </w:t>
      </w:r>
      <w:r w:rsidR="00AF6DF4">
        <w:rPr>
          <w:rFonts w:ascii="Times New Roman" w:hAnsi="Times New Roman" w:cs="Times New Roman"/>
        </w:rPr>
        <w:t xml:space="preserve">điều này có thể tiêu </w:t>
      </w:r>
      <w:r w:rsidR="00C73C54" w:rsidRPr="00AF6DF4">
        <w:rPr>
          <w:rFonts w:ascii="Times New Roman" w:hAnsi="Times New Roman" w:cs="Times New Roman"/>
        </w:rPr>
        <w:t>tốn nhiều thời gian và chi phí thí nghiệm.</w:t>
      </w:r>
    </w:p>
    <w:p w14:paraId="11FCCF5F" w14:textId="645E1F37" w:rsidR="00CC3357" w:rsidRDefault="004318DA" w:rsidP="00CE467B">
      <w:pPr>
        <w:spacing w:after="0" w:line="240" w:lineRule="auto"/>
        <w:ind w:firstLine="720"/>
        <w:jc w:val="both"/>
        <w:rPr>
          <w:rFonts w:ascii="Times New Roman" w:hAnsi="Times New Roman" w:cs="Times New Roman"/>
        </w:rPr>
      </w:pPr>
      <w:r w:rsidRPr="004318DA">
        <w:rPr>
          <w:rFonts w:ascii="Times New Roman" w:hAnsi="Times New Roman" w:cs="Times New Roman"/>
        </w:rPr>
        <w:t xml:space="preserve">Học sâu (Deep Learning): </w:t>
      </w:r>
      <w:r w:rsidR="00161FF4" w:rsidRPr="00161FF4">
        <w:rPr>
          <w:rFonts w:ascii="Times New Roman" w:hAnsi="Times New Roman" w:cs="Times New Roman"/>
        </w:rPr>
        <w:t>Các mô hình học sâu, đặc biệt là các mô hình xử lý chuỗi như RNN (Recurrent Neural Networks) và LSTM (Long Short-Term Memory), đã chứng minh hiệu quả vượt trội trong dự đoán AMP. Những mô hình này có khả năng xử lý chuỗi amino acid phức tạp và tự động trích xuất các đặc trưng sâu hơn mà các phương pháp truyền thống có thể bỏ qua. Ngoài ra, học sâu cho phép bỏ qua giai đoạn trích xuất đặc trưng thủ công, đồng thời bảo toàn thông tin về thứ tự của các amino acid trong chuỗi protein. Điều này đặc biệt hữu ích khi có một lượng lớn dữ liệu để huấn luyện, góp phần nâng cao độ chính xác trong dự đoán</w:t>
      </w:r>
      <w:bookmarkEnd w:id="25"/>
      <w:r w:rsidR="00161FF4" w:rsidRPr="00161FF4">
        <w:rPr>
          <w:rFonts w:ascii="Times New Roman" w:hAnsi="Times New Roman" w:cs="Times New Roman"/>
        </w:rPr>
        <w:t>.</w:t>
      </w:r>
    </w:p>
    <w:p w14:paraId="36097290" w14:textId="345600C7" w:rsidR="00B5254B" w:rsidRDefault="00B5254B" w:rsidP="00CE467B">
      <w:pPr>
        <w:spacing w:after="0" w:line="240" w:lineRule="auto"/>
        <w:ind w:firstLine="720"/>
        <w:jc w:val="both"/>
        <w:rPr>
          <w:rFonts w:ascii="Times New Roman" w:hAnsi="Times New Roman" w:cs="Times New Roman"/>
          <w:b/>
          <w:bCs/>
        </w:rPr>
      </w:pPr>
      <w:bookmarkStart w:id="26" w:name="_Hlk186374505"/>
      <w:r w:rsidRPr="00B5254B">
        <w:rPr>
          <w:rFonts w:ascii="Times New Roman" w:hAnsi="Times New Roman" w:cs="Times New Roman"/>
          <w:b/>
          <w:bCs/>
        </w:rPr>
        <w:t>2.4. Mô hình học máy đề xuất</w:t>
      </w:r>
    </w:p>
    <w:p w14:paraId="744C5B48" w14:textId="4F3491CF" w:rsidR="00EF64C6" w:rsidRDefault="00B977C0" w:rsidP="00CE467B">
      <w:pPr>
        <w:spacing w:after="0" w:line="240" w:lineRule="auto"/>
        <w:ind w:firstLine="720"/>
        <w:jc w:val="both"/>
        <w:rPr>
          <w:rFonts w:ascii="Times New Roman" w:hAnsi="Times New Roman" w:cs="Times New Roman"/>
        </w:rPr>
      </w:pPr>
      <w:r w:rsidRPr="00B977C0">
        <w:rPr>
          <w:rFonts w:ascii="Times New Roman" w:hAnsi="Times New Roman" w:cs="Times New Roman"/>
        </w:rPr>
        <w:t xml:space="preserve">Nghiên cứu này xây dựng và đánh giá thực nghiệm </w:t>
      </w:r>
      <w:r w:rsidR="00F911A1">
        <w:rPr>
          <w:rFonts w:ascii="Times New Roman" w:hAnsi="Times New Roman" w:cs="Times New Roman"/>
        </w:rPr>
        <w:t xml:space="preserve">trên </w:t>
      </w:r>
      <w:r w:rsidRPr="00B977C0">
        <w:rPr>
          <w:rFonts w:ascii="Times New Roman" w:hAnsi="Times New Roman" w:cs="Times New Roman"/>
        </w:rPr>
        <w:t xml:space="preserve">hai mô hình học máy để dự đoán khả năng kháng khuẩn của chuỗi peptide trước khi đưa vào thử nghiệm và sản xuất công nghiệp. </w:t>
      </w:r>
    </w:p>
    <w:p w14:paraId="0E39979E" w14:textId="3EF7FB6E" w:rsidR="00EF64C6" w:rsidRDefault="00EF64C6" w:rsidP="00CE467B">
      <w:pPr>
        <w:spacing w:after="0" w:line="240" w:lineRule="auto"/>
        <w:ind w:firstLine="720"/>
        <w:jc w:val="both"/>
        <w:rPr>
          <w:rFonts w:ascii="Times New Roman" w:hAnsi="Times New Roman" w:cs="Times New Roman"/>
        </w:rPr>
      </w:pPr>
      <w:r w:rsidRPr="00EF64C6">
        <w:rPr>
          <w:rFonts w:ascii="Times New Roman" w:hAnsi="Times New Roman" w:cs="Times New Roman"/>
        </w:rPr>
        <w:t>Mô hình 1: Học máy truyền thống</w:t>
      </w:r>
    </w:p>
    <w:p w14:paraId="46385611" w14:textId="3DAFF9CA" w:rsidR="00EF64C6" w:rsidRDefault="00B977C0" w:rsidP="00CE467B">
      <w:pPr>
        <w:spacing w:after="0" w:line="240" w:lineRule="auto"/>
        <w:ind w:firstLine="720"/>
        <w:jc w:val="both"/>
        <w:rPr>
          <w:rFonts w:ascii="Times New Roman" w:hAnsi="Times New Roman" w:cs="Times New Roman"/>
        </w:rPr>
      </w:pPr>
      <w:r w:rsidRPr="00B977C0">
        <w:rPr>
          <w:rFonts w:ascii="Times New Roman" w:hAnsi="Times New Roman" w:cs="Times New Roman"/>
        </w:rPr>
        <w:t xml:space="preserve">Mô hình </w:t>
      </w:r>
      <w:r w:rsidR="00CE467B">
        <w:rPr>
          <w:rFonts w:ascii="Times New Roman" w:hAnsi="Times New Roman" w:cs="Times New Roman"/>
        </w:rPr>
        <w:t xml:space="preserve">này </w:t>
      </w:r>
      <w:r w:rsidR="00EF64C6">
        <w:rPr>
          <w:rFonts w:ascii="Times New Roman" w:hAnsi="Times New Roman" w:cs="Times New Roman"/>
        </w:rPr>
        <w:t xml:space="preserve">áp dụng các </w:t>
      </w:r>
      <w:r w:rsidRPr="00B977C0">
        <w:rPr>
          <w:rFonts w:ascii="Times New Roman" w:hAnsi="Times New Roman" w:cs="Times New Roman"/>
        </w:rPr>
        <w:t>phương pháp học máy truyền thống, kết hợp các thuật toán phân tích</w:t>
      </w:r>
      <w:r w:rsidR="00EF64C6">
        <w:rPr>
          <w:rFonts w:ascii="Times New Roman" w:hAnsi="Times New Roman" w:cs="Times New Roman"/>
        </w:rPr>
        <w:t>,</w:t>
      </w:r>
      <w:r w:rsidRPr="00B977C0">
        <w:rPr>
          <w:rFonts w:ascii="Times New Roman" w:hAnsi="Times New Roman" w:cs="Times New Roman"/>
        </w:rPr>
        <w:t xml:space="preserve"> để học từ dữ liệu </w:t>
      </w:r>
      <w:r w:rsidR="00EF64C6">
        <w:rPr>
          <w:rFonts w:ascii="Times New Roman" w:hAnsi="Times New Roman" w:cs="Times New Roman"/>
        </w:rPr>
        <w:t xml:space="preserve">về </w:t>
      </w:r>
      <w:r w:rsidRPr="00B977C0">
        <w:rPr>
          <w:rFonts w:ascii="Times New Roman" w:hAnsi="Times New Roman" w:cs="Times New Roman"/>
        </w:rPr>
        <w:t xml:space="preserve">cấu trúc, tính chất lý hóa và hành vi sinh học của chuỗi peptide kháng khuẩn. Dữ liệu </w:t>
      </w:r>
      <w:r w:rsidR="00EF64C6">
        <w:rPr>
          <w:rFonts w:ascii="Times New Roman" w:hAnsi="Times New Roman" w:cs="Times New Roman"/>
        </w:rPr>
        <w:t xml:space="preserve">đầu vào </w:t>
      </w:r>
      <w:r w:rsidRPr="00B977C0">
        <w:rPr>
          <w:rFonts w:ascii="Times New Roman" w:hAnsi="Times New Roman" w:cs="Times New Roman"/>
        </w:rPr>
        <w:t xml:space="preserve">được thu thập từ National Center for Biotechnology Information (NCBI), một cơ sở dữ liệu sinh học lớn, cung cấp thông tin về chuỗi DNA, RNA và protein từ nhiều sinh vật khác nhau. Mô hình </w:t>
      </w:r>
      <w:r w:rsidRPr="00B977C0">
        <w:rPr>
          <w:rFonts w:ascii="Times New Roman" w:hAnsi="Times New Roman" w:cs="Times New Roman"/>
        </w:rPr>
        <w:lastRenderedPageBreak/>
        <w:t>này sẽ tận dụng các đặc trưng của dữ liệu để phân tích và dự đoán các tính chất quan trọng của peptide kháng khuẩn, hỗ trợ nghiên cứu và đánh giá trước khi đưa vào sản xuất công nghiệp</w:t>
      </w:r>
      <w:r w:rsidR="00B55DE1" w:rsidRPr="00B55DE1">
        <w:rPr>
          <w:rFonts w:ascii="Times New Roman" w:hAnsi="Times New Roman" w:cs="Times New Roman"/>
        </w:rPr>
        <w:t>.</w:t>
      </w:r>
      <w:r>
        <w:rPr>
          <w:rFonts w:ascii="Times New Roman" w:hAnsi="Times New Roman" w:cs="Times New Roman"/>
        </w:rPr>
        <w:t xml:space="preserve"> </w:t>
      </w:r>
    </w:p>
    <w:p w14:paraId="01CB65FF" w14:textId="51595762" w:rsidR="00EF64C6" w:rsidRPr="00EF64C6" w:rsidRDefault="00EF64C6" w:rsidP="00CE467B">
      <w:pPr>
        <w:spacing w:after="0" w:line="240" w:lineRule="auto"/>
        <w:ind w:firstLine="720"/>
        <w:jc w:val="both"/>
        <w:rPr>
          <w:rFonts w:ascii="Times New Roman" w:hAnsi="Times New Roman" w:cs="Times New Roman"/>
        </w:rPr>
      </w:pPr>
      <w:r w:rsidRPr="00EF64C6">
        <w:rPr>
          <w:rFonts w:ascii="Times New Roman" w:hAnsi="Times New Roman" w:cs="Times New Roman"/>
        </w:rPr>
        <w:t>Quy trình xử lý dữ liệu và dự đoán của mô hình bao gồm:</w:t>
      </w:r>
    </w:p>
    <w:p w14:paraId="73149C75" w14:textId="77777777" w:rsidR="00EF64C6" w:rsidRPr="00EF64C6" w:rsidRDefault="00EF64C6" w:rsidP="00CE467B">
      <w:pPr>
        <w:pStyle w:val="ListParagraph"/>
        <w:numPr>
          <w:ilvl w:val="0"/>
          <w:numId w:val="35"/>
        </w:numPr>
        <w:spacing w:after="0" w:line="240" w:lineRule="auto"/>
        <w:jc w:val="both"/>
        <w:rPr>
          <w:rFonts w:ascii="Times New Roman" w:hAnsi="Times New Roman" w:cs="Times New Roman"/>
        </w:rPr>
      </w:pPr>
      <w:r w:rsidRPr="00EF64C6">
        <w:rPr>
          <w:rFonts w:ascii="Times New Roman" w:hAnsi="Times New Roman" w:cs="Times New Roman"/>
        </w:rPr>
        <w:t>Thu thập dữ liệu từ NCBI.</w:t>
      </w:r>
    </w:p>
    <w:p w14:paraId="78C336E1" w14:textId="77777777" w:rsidR="00EF64C6" w:rsidRPr="00EF64C6" w:rsidRDefault="00EF64C6" w:rsidP="00CE467B">
      <w:pPr>
        <w:pStyle w:val="ListParagraph"/>
        <w:numPr>
          <w:ilvl w:val="0"/>
          <w:numId w:val="35"/>
        </w:numPr>
        <w:spacing w:after="0" w:line="240" w:lineRule="auto"/>
        <w:jc w:val="both"/>
        <w:rPr>
          <w:rFonts w:ascii="Times New Roman" w:hAnsi="Times New Roman" w:cs="Times New Roman"/>
        </w:rPr>
      </w:pPr>
      <w:r w:rsidRPr="00EF64C6">
        <w:rPr>
          <w:rFonts w:ascii="Times New Roman" w:hAnsi="Times New Roman" w:cs="Times New Roman"/>
        </w:rPr>
        <w:t>Chuẩn bị chuỗi peptide (Sequence).</w:t>
      </w:r>
    </w:p>
    <w:p w14:paraId="741D48C0" w14:textId="77777777" w:rsidR="00EF64C6" w:rsidRPr="00EF64C6" w:rsidRDefault="00EF64C6" w:rsidP="00CE467B">
      <w:pPr>
        <w:pStyle w:val="ListParagraph"/>
        <w:numPr>
          <w:ilvl w:val="0"/>
          <w:numId w:val="35"/>
        </w:numPr>
        <w:spacing w:after="0" w:line="240" w:lineRule="auto"/>
        <w:jc w:val="both"/>
        <w:rPr>
          <w:rFonts w:ascii="Times New Roman" w:hAnsi="Times New Roman" w:cs="Times New Roman"/>
        </w:rPr>
      </w:pPr>
      <w:r w:rsidRPr="00EF64C6">
        <w:rPr>
          <w:rFonts w:ascii="Times New Roman" w:hAnsi="Times New Roman" w:cs="Times New Roman"/>
        </w:rPr>
        <w:t>Trích xuất đặc trưng bằng phương pháp Global Protein Sequence Descriptor (GPSD).</w:t>
      </w:r>
    </w:p>
    <w:p w14:paraId="227CE710" w14:textId="77777777" w:rsidR="00EF64C6" w:rsidRPr="00EF64C6" w:rsidRDefault="00EF64C6" w:rsidP="00CE467B">
      <w:pPr>
        <w:pStyle w:val="ListParagraph"/>
        <w:numPr>
          <w:ilvl w:val="0"/>
          <w:numId w:val="35"/>
        </w:numPr>
        <w:spacing w:after="0" w:line="240" w:lineRule="auto"/>
        <w:jc w:val="both"/>
        <w:rPr>
          <w:rFonts w:ascii="Times New Roman" w:hAnsi="Times New Roman" w:cs="Times New Roman"/>
        </w:rPr>
      </w:pPr>
      <w:r w:rsidRPr="00EF64C6">
        <w:rPr>
          <w:rFonts w:ascii="Times New Roman" w:hAnsi="Times New Roman" w:cs="Times New Roman"/>
        </w:rPr>
        <w:t>Tạo tập đặc trưng (Features).</w:t>
      </w:r>
    </w:p>
    <w:p w14:paraId="1A2D1A07" w14:textId="6C5263C1" w:rsidR="00EF64C6" w:rsidRPr="00EF64C6" w:rsidRDefault="00EF64C6" w:rsidP="00CE467B">
      <w:pPr>
        <w:pStyle w:val="ListParagraph"/>
        <w:numPr>
          <w:ilvl w:val="0"/>
          <w:numId w:val="35"/>
        </w:numPr>
        <w:spacing w:after="0" w:line="240" w:lineRule="auto"/>
        <w:jc w:val="both"/>
        <w:rPr>
          <w:rFonts w:ascii="Times New Roman" w:hAnsi="Times New Roman" w:cs="Times New Roman"/>
        </w:rPr>
      </w:pPr>
      <w:r w:rsidRPr="00EF64C6">
        <w:rPr>
          <w:rFonts w:ascii="Times New Roman" w:hAnsi="Times New Roman" w:cs="Times New Roman"/>
        </w:rPr>
        <w:t>Áp dụng thuật toán học máy, Support Vector Machine (SVM), để dự đoán khả năng kháng khuẩn</w:t>
      </w:r>
      <w:r w:rsidR="00F911A1">
        <w:rPr>
          <w:rFonts w:ascii="Times New Roman" w:hAnsi="Times New Roman" w:cs="Times New Roman"/>
        </w:rPr>
        <w:t xml:space="preserve"> </w:t>
      </w:r>
      <w:r w:rsidR="00F911A1" w:rsidRPr="00F911A1">
        <w:rPr>
          <w:rFonts w:ascii="Times New Roman" w:hAnsi="Times New Roman" w:cs="Times New Roman"/>
        </w:rPr>
        <w:t>của các chuỗi peptide</w:t>
      </w:r>
      <w:r w:rsidRPr="00EF64C6">
        <w:rPr>
          <w:rFonts w:ascii="Times New Roman" w:hAnsi="Times New Roman" w:cs="Times New Roman"/>
        </w:rPr>
        <w:t>.</w:t>
      </w:r>
    </w:p>
    <w:p w14:paraId="64814BF7" w14:textId="1F959296" w:rsidR="00B977C0" w:rsidRDefault="00732D20" w:rsidP="00CE467B">
      <w:pPr>
        <w:spacing w:after="0" w:line="240" w:lineRule="auto"/>
        <w:ind w:firstLine="720"/>
        <w:jc w:val="both"/>
        <w:rPr>
          <w:rFonts w:ascii="Times New Roman" w:hAnsi="Times New Roman" w:cs="Times New Roman"/>
        </w:rPr>
      </w:pPr>
      <w:r w:rsidRPr="00732D20">
        <w:rPr>
          <w:rFonts w:ascii="Times New Roman" w:hAnsi="Times New Roman" w:cs="Times New Roman"/>
        </w:rPr>
        <w:t>Mô hình học máy truyền thống trong nghiên cứu này</w:t>
      </w:r>
      <w:r w:rsidR="00EF64C6">
        <w:rPr>
          <w:rFonts w:ascii="Times New Roman" w:hAnsi="Times New Roman" w:cs="Times New Roman"/>
        </w:rPr>
        <w:t xml:space="preserve">, </w:t>
      </w:r>
      <w:r>
        <w:rPr>
          <w:rFonts w:ascii="Times New Roman" w:hAnsi="Times New Roman" w:cs="Times New Roman"/>
        </w:rPr>
        <w:t>đ</w:t>
      </w:r>
      <w:r w:rsidR="00B977C0">
        <w:rPr>
          <w:rFonts w:ascii="Times New Roman" w:hAnsi="Times New Roman" w:cs="Times New Roman"/>
        </w:rPr>
        <w:t xml:space="preserve">ược thể hiện như trong </w:t>
      </w:r>
      <w:r>
        <w:rPr>
          <w:rFonts w:ascii="Times New Roman" w:hAnsi="Times New Roman" w:cs="Times New Roman"/>
        </w:rPr>
        <w:t>H</w:t>
      </w:r>
      <w:r w:rsidR="00B977C0">
        <w:rPr>
          <w:rFonts w:ascii="Times New Roman" w:hAnsi="Times New Roman" w:cs="Times New Roman"/>
        </w:rPr>
        <w:t>ình 4</w:t>
      </w:r>
      <w:bookmarkEnd w:id="26"/>
      <w:r w:rsidR="00B977C0">
        <w:rPr>
          <w:rFonts w:ascii="Times New Roman" w:hAnsi="Times New Roman" w:cs="Times New Roman"/>
        </w:rPr>
        <w:t xml:space="preserve">. </w:t>
      </w:r>
    </w:p>
    <w:p w14:paraId="081D0638" w14:textId="56171BFC" w:rsidR="00B977C0" w:rsidRDefault="00986DD4" w:rsidP="00CA0226">
      <w:pPr>
        <w:keepNext/>
        <w:spacing w:before="120" w:after="120" w:line="240" w:lineRule="auto"/>
        <w:ind w:firstLine="284"/>
        <w:jc w:val="both"/>
      </w:pPr>
      <w:r>
        <w:rPr>
          <w:noProof/>
        </w:rPr>
        <w:drawing>
          <wp:inline distT="0" distB="0" distL="0" distR="0" wp14:anchorId="4F996D49" wp14:editId="620673F7">
            <wp:extent cx="6200775" cy="4191000"/>
            <wp:effectExtent l="0" t="0" r="9525" b="0"/>
            <wp:docPr id="301725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25541" name="Picture 301725541"/>
                    <pic:cNvPicPr/>
                  </pic:nvPicPr>
                  <pic:blipFill>
                    <a:blip r:embed="rId9">
                      <a:extLst>
                        <a:ext uri="{28A0092B-C50C-407E-A947-70E740481C1C}">
                          <a14:useLocalDpi xmlns:a14="http://schemas.microsoft.com/office/drawing/2010/main" val="0"/>
                        </a:ext>
                      </a:extLst>
                    </a:blip>
                    <a:stretch>
                      <a:fillRect/>
                    </a:stretch>
                  </pic:blipFill>
                  <pic:spPr>
                    <a:xfrm>
                      <a:off x="0" y="0"/>
                      <a:ext cx="6200775" cy="4191000"/>
                    </a:xfrm>
                    <a:prstGeom prst="rect">
                      <a:avLst/>
                    </a:prstGeom>
                  </pic:spPr>
                </pic:pic>
              </a:graphicData>
            </a:graphic>
          </wp:inline>
        </w:drawing>
      </w:r>
    </w:p>
    <w:p w14:paraId="5FA68CD4" w14:textId="08F3EA5D" w:rsidR="00375B01" w:rsidRPr="007E2605" w:rsidRDefault="00B977C0" w:rsidP="00B977C0">
      <w:pPr>
        <w:pStyle w:val="Caption"/>
        <w:jc w:val="center"/>
        <w:rPr>
          <w:rFonts w:ascii="Times New Roman" w:hAnsi="Times New Roman" w:cs="Times New Roman"/>
          <w:b/>
          <w:bCs/>
          <w:i w:val="0"/>
          <w:iCs w:val="0"/>
          <w:color w:val="FF0000"/>
        </w:rPr>
      </w:pPr>
      <w:r w:rsidRPr="007E2605">
        <w:rPr>
          <w:b/>
          <w:bCs/>
          <w:i w:val="0"/>
          <w:iCs w:val="0"/>
        </w:rPr>
        <w:t>Hình 4</w:t>
      </w:r>
      <w:r w:rsidR="007E2605">
        <w:rPr>
          <w:b/>
          <w:bCs/>
          <w:i w:val="0"/>
          <w:iCs w:val="0"/>
        </w:rPr>
        <w:t>.</w:t>
      </w:r>
    </w:p>
    <w:p w14:paraId="11623822" w14:textId="52241DC3" w:rsidR="00EF64C6" w:rsidRDefault="00EF64C6" w:rsidP="00B55DE1">
      <w:pPr>
        <w:spacing w:before="120" w:after="120" w:line="240" w:lineRule="auto"/>
        <w:ind w:firstLine="720"/>
        <w:jc w:val="both"/>
        <w:rPr>
          <w:rFonts w:ascii="Times New Roman" w:hAnsi="Times New Roman" w:cs="Times New Roman"/>
        </w:rPr>
      </w:pPr>
    </w:p>
    <w:p w14:paraId="6B531381" w14:textId="4E96A62B" w:rsidR="00F911A1" w:rsidRPr="00F911A1" w:rsidRDefault="00F911A1" w:rsidP="00F911A1">
      <w:pPr>
        <w:spacing w:before="120" w:after="120" w:line="240" w:lineRule="auto"/>
        <w:ind w:firstLine="720"/>
        <w:jc w:val="both"/>
        <w:rPr>
          <w:rFonts w:ascii="Times New Roman" w:hAnsi="Times New Roman" w:cs="Times New Roman"/>
        </w:rPr>
      </w:pPr>
      <w:bookmarkStart w:id="27" w:name="_Hlk186374683"/>
      <w:r w:rsidRPr="00F911A1">
        <w:rPr>
          <w:rFonts w:ascii="Times New Roman" w:hAnsi="Times New Roman" w:cs="Times New Roman"/>
        </w:rPr>
        <w:t>Phương pháp học máy truyền thống kết hợp thuật toán Support Vector Machine (SVM) với bước rút trích đặc trưng từ chuỗi peptide kháng khuẩn. Tuy nhiên, phương pháp này có một số hạn chế:</w:t>
      </w:r>
    </w:p>
    <w:p w14:paraId="6D2027AF" w14:textId="77777777" w:rsidR="00F911A1" w:rsidRPr="00F911A1" w:rsidRDefault="00F911A1" w:rsidP="00F911A1">
      <w:pPr>
        <w:spacing w:before="120" w:after="120" w:line="240" w:lineRule="auto"/>
        <w:ind w:firstLine="720"/>
        <w:jc w:val="both"/>
        <w:rPr>
          <w:rFonts w:ascii="Times New Roman" w:hAnsi="Times New Roman" w:cs="Times New Roman"/>
        </w:rPr>
      </w:pPr>
      <w:r w:rsidRPr="00F911A1">
        <w:rPr>
          <w:rFonts w:ascii="Times New Roman" w:hAnsi="Times New Roman" w:cs="Times New Roman"/>
        </w:rPr>
        <w:t>Phụ thuộc vào bước trích xuất đặc trưng thủ công, điều này làm tăng chi phí và thời gian xử lý.</w:t>
      </w:r>
    </w:p>
    <w:p w14:paraId="059F4D1A" w14:textId="77777777" w:rsidR="00F911A1" w:rsidRPr="00F911A1" w:rsidRDefault="00F911A1" w:rsidP="00F911A1">
      <w:pPr>
        <w:spacing w:before="120" w:after="120" w:line="240" w:lineRule="auto"/>
        <w:ind w:firstLine="720"/>
        <w:jc w:val="both"/>
        <w:rPr>
          <w:rFonts w:ascii="Times New Roman" w:hAnsi="Times New Roman" w:cs="Times New Roman"/>
        </w:rPr>
      </w:pPr>
      <w:r w:rsidRPr="00F911A1">
        <w:rPr>
          <w:rFonts w:ascii="Times New Roman" w:hAnsi="Times New Roman" w:cs="Times New Roman"/>
        </w:rPr>
        <w:t>Không bảo toàn được tính liên kết tuần tự của các amino acid trong chuỗi peptide, ảnh hưởng đến khả năng phản ánh đầy đủ các đặc trưng sinh học.</w:t>
      </w:r>
    </w:p>
    <w:p w14:paraId="1B908331" w14:textId="0471A1C8" w:rsidR="00F911A1" w:rsidRDefault="00F911A1" w:rsidP="00F911A1">
      <w:pPr>
        <w:spacing w:before="120" w:after="120" w:line="240" w:lineRule="auto"/>
        <w:ind w:firstLine="720"/>
        <w:jc w:val="both"/>
        <w:rPr>
          <w:rFonts w:ascii="Times New Roman" w:hAnsi="Times New Roman" w:cs="Times New Roman"/>
        </w:rPr>
      </w:pPr>
      <w:r w:rsidRPr="00F911A1">
        <w:rPr>
          <w:rFonts w:ascii="Times New Roman" w:hAnsi="Times New Roman" w:cs="Times New Roman"/>
        </w:rPr>
        <w:t>Mặc dù có những hạn chế trên, mô hình học máy truyền thống đóng vai trò quan trọng làm cơ sở so sánh để đánh giá hiệu quả của mô hình được đề xuất trong nghiên cứu này</w:t>
      </w:r>
      <w:r>
        <w:rPr>
          <w:rFonts w:ascii="Times New Roman" w:hAnsi="Times New Roman" w:cs="Times New Roman"/>
        </w:rPr>
        <w:t>.</w:t>
      </w:r>
    </w:p>
    <w:p w14:paraId="0C94CF14" w14:textId="13D3DF25" w:rsidR="008E6F85" w:rsidRDefault="008E6F85" w:rsidP="00B55DE1">
      <w:pPr>
        <w:spacing w:before="120" w:after="120" w:line="240" w:lineRule="auto"/>
        <w:ind w:firstLine="720"/>
        <w:jc w:val="both"/>
        <w:rPr>
          <w:rFonts w:ascii="Times New Roman" w:hAnsi="Times New Roman" w:cs="Times New Roman"/>
        </w:rPr>
      </w:pPr>
      <w:r w:rsidRPr="008E6F85">
        <w:rPr>
          <w:rFonts w:ascii="Times New Roman" w:hAnsi="Times New Roman" w:cs="Times New Roman"/>
        </w:rPr>
        <w:t>Mô hình 2: Học sâu (Deep Learning)</w:t>
      </w:r>
    </w:p>
    <w:p w14:paraId="2DAA947C" w14:textId="6AB04CA4" w:rsidR="008E6F85" w:rsidRDefault="008E6F85" w:rsidP="00B55DE1">
      <w:pPr>
        <w:spacing w:before="120" w:after="120" w:line="240" w:lineRule="auto"/>
        <w:ind w:firstLine="720"/>
        <w:jc w:val="both"/>
        <w:rPr>
          <w:rFonts w:ascii="Times New Roman" w:hAnsi="Times New Roman" w:cs="Times New Roman"/>
        </w:rPr>
      </w:pPr>
      <w:r w:rsidRPr="008E6F85">
        <w:rPr>
          <w:rFonts w:ascii="Times New Roman" w:hAnsi="Times New Roman" w:cs="Times New Roman"/>
        </w:rPr>
        <w:lastRenderedPageBreak/>
        <w:t>Dựa trên những hạn chế của mô hình</w:t>
      </w:r>
      <w:r w:rsidR="00F911A1">
        <w:rPr>
          <w:rFonts w:ascii="Times New Roman" w:hAnsi="Times New Roman" w:cs="Times New Roman"/>
        </w:rPr>
        <w:t xml:space="preserve"> học máy</w:t>
      </w:r>
      <w:r w:rsidRPr="008E6F85">
        <w:rPr>
          <w:rFonts w:ascii="Times New Roman" w:hAnsi="Times New Roman" w:cs="Times New Roman"/>
        </w:rPr>
        <w:t xml:space="preserve"> truyền thống, nghiên cứu đề xuất một mô hình học sâu sử dụng Long Short-Term Memory (LSTM) để trực tiếp xử lý chuỗi protein, bỏ qua bước trích xuất đặc trưng thủ công. Mô hình này tận dụng khả năng giữ nguyên thứ tự của các amino acid trong chuỗi, giúp bảo toàn thông tin tuần tự quan trọng</w:t>
      </w:r>
      <w:r>
        <w:rPr>
          <w:rFonts w:ascii="Times New Roman" w:hAnsi="Times New Roman" w:cs="Times New Roman"/>
        </w:rPr>
        <w:t xml:space="preserve">. </w:t>
      </w:r>
    </w:p>
    <w:p w14:paraId="7B22E214" w14:textId="1F46CA60" w:rsidR="008E6F85" w:rsidRPr="008E6F85" w:rsidRDefault="008E6F85" w:rsidP="008E6F85">
      <w:pPr>
        <w:spacing w:before="120" w:after="120" w:line="240" w:lineRule="auto"/>
        <w:ind w:firstLine="720"/>
        <w:jc w:val="both"/>
        <w:rPr>
          <w:rFonts w:ascii="Times New Roman" w:hAnsi="Times New Roman" w:cs="Times New Roman"/>
        </w:rPr>
      </w:pPr>
      <w:r w:rsidRPr="008E6F85">
        <w:rPr>
          <w:rFonts w:ascii="Times New Roman" w:hAnsi="Times New Roman" w:cs="Times New Roman"/>
        </w:rPr>
        <w:t>Quy trình xử lý của mô hình học sâu:</w:t>
      </w:r>
    </w:p>
    <w:p w14:paraId="04481A5F" w14:textId="77777777" w:rsidR="008E6F85" w:rsidRPr="008E6F85" w:rsidRDefault="008E6F85" w:rsidP="008E6F85">
      <w:pPr>
        <w:pStyle w:val="ListParagraph"/>
        <w:numPr>
          <w:ilvl w:val="0"/>
          <w:numId w:val="36"/>
        </w:numPr>
        <w:spacing w:before="120" w:after="120" w:line="240" w:lineRule="auto"/>
        <w:jc w:val="both"/>
        <w:rPr>
          <w:rFonts w:ascii="Times New Roman" w:hAnsi="Times New Roman" w:cs="Times New Roman"/>
        </w:rPr>
      </w:pPr>
      <w:r w:rsidRPr="008E6F85">
        <w:rPr>
          <w:rFonts w:ascii="Times New Roman" w:hAnsi="Times New Roman" w:cs="Times New Roman"/>
        </w:rPr>
        <w:t>Thu thập dữ liệu: Dữ liệu peptide được lấy từ NCBI.</w:t>
      </w:r>
    </w:p>
    <w:p w14:paraId="5D2860CA" w14:textId="77777777" w:rsidR="008E6F85" w:rsidRPr="008E6F85" w:rsidRDefault="008E6F85" w:rsidP="008E6F85">
      <w:pPr>
        <w:pStyle w:val="ListParagraph"/>
        <w:numPr>
          <w:ilvl w:val="0"/>
          <w:numId w:val="36"/>
        </w:numPr>
        <w:spacing w:before="120" w:after="120" w:line="240" w:lineRule="auto"/>
        <w:jc w:val="both"/>
        <w:rPr>
          <w:rFonts w:ascii="Times New Roman" w:hAnsi="Times New Roman" w:cs="Times New Roman"/>
        </w:rPr>
      </w:pPr>
      <w:r w:rsidRPr="008E6F85">
        <w:rPr>
          <w:rFonts w:ascii="Times New Roman" w:hAnsi="Times New Roman" w:cs="Times New Roman"/>
        </w:rPr>
        <w:t>Chuẩn bị chuỗi peptide: Biểu diễn chuỗi peptide (Sequence).</w:t>
      </w:r>
    </w:p>
    <w:p w14:paraId="7115FAA6" w14:textId="77777777" w:rsidR="008E6F85" w:rsidRPr="008E6F85" w:rsidRDefault="008E6F85" w:rsidP="008E6F85">
      <w:pPr>
        <w:pStyle w:val="ListParagraph"/>
        <w:numPr>
          <w:ilvl w:val="0"/>
          <w:numId w:val="36"/>
        </w:numPr>
        <w:spacing w:before="120" w:after="120" w:line="240" w:lineRule="auto"/>
        <w:jc w:val="both"/>
        <w:rPr>
          <w:rFonts w:ascii="Times New Roman" w:hAnsi="Times New Roman" w:cs="Times New Roman"/>
        </w:rPr>
      </w:pPr>
      <w:r w:rsidRPr="008E6F85">
        <w:rPr>
          <w:rFonts w:ascii="Times New Roman" w:hAnsi="Times New Roman" w:cs="Times New Roman"/>
        </w:rPr>
        <w:t>Embedding: Biểu diễn chuỗi peptide dưới dạng vector số hóa.</w:t>
      </w:r>
    </w:p>
    <w:p w14:paraId="3D6CE8BC" w14:textId="733DA744" w:rsidR="008E6F85" w:rsidRPr="008E6F85" w:rsidRDefault="008E6F85" w:rsidP="008E6F85">
      <w:pPr>
        <w:pStyle w:val="ListParagraph"/>
        <w:numPr>
          <w:ilvl w:val="0"/>
          <w:numId w:val="36"/>
        </w:numPr>
        <w:spacing w:before="120" w:after="120" w:line="240" w:lineRule="auto"/>
        <w:jc w:val="both"/>
        <w:rPr>
          <w:rFonts w:ascii="Times New Roman" w:hAnsi="Times New Roman" w:cs="Times New Roman"/>
        </w:rPr>
      </w:pPr>
      <w:r w:rsidRPr="008E6F85">
        <w:rPr>
          <w:rFonts w:ascii="Times New Roman" w:hAnsi="Times New Roman" w:cs="Times New Roman"/>
        </w:rPr>
        <w:t>Dự đoán: Sử dụng mô hình LSTM để dự đoán khả năng kháng khuẩn.</w:t>
      </w:r>
    </w:p>
    <w:p w14:paraId="5365CBC8" w14:textId="5DFEB720" w:rsidR="00F568AB" w:rsidRDefault="00B977C0" w:rsidP="00B55DE1">
      <w:pPr>
        <w:spacing w:before="120" w:after="120" w:line="240" w:lineRule="auto"/>
        <w:ind w:firstLine="720"/>
        <w:jc w:val="both"/>
        <w:rPr>
          <w:rFonts w:ascii="Times New Roman" w:hAnsi="Times New Roman" w:cs="Times New Roman"/>
        </w:rPr>
      </w:pPr>
      <w:r w:rsidRPr="00B977C0">
        <w:rPr>
          <w:rFonts w:ascii="Times New Roman" w:hAnsi="Times New Roman" w:cs="Times New Roman"/>
        </w:rPr>
        <w:t>Việc áp dụng mô hình học sâu này</w:t>
      </w:r>
      <w:r w:rsidR="008E6F85">
        <w:t xml:space="preserve">, </w:t>
      </w:r>
      <w:r w:rsidR="008E6F85" w:rsidRPr="008E6F85">
        <w:rPr>
          <w:rFonts w:ascii="Times New Roman" w:hAnsi="Times New Roman" w:cs="Times New Roman"/>
        </w:rPr>
        <w:t>không chỉ cải thiện độ chính xác trong dự đoán mà còn giảm thiểu phụ thuộc vào các bước xử lý thủ công, đồng thời tận dụng toàn bộ dữ liệu tuần tự của peptide. Điều này giúp giải quyết các bài toán phức tạp trong nghiên cứu và phát triển peptide kháng khuẩn</w:t>
      </w:r>
      <w:r w:rsidRPr="00B977C0">
        <w:rPr>
          <w:rFonts w:ascii="Times New Roman" w:hAnsi="Times New Roman" w:cs="Times New Roman"/>
        </w:rPr>
        <w:t xml:space="preserve">. Mô hình </w:t>
      </w:r>
      <w:r w:rsidR="008E6F85">
        <w:rPr>
          <w:rFonts w:ascii="Times New Roman" w:hAnsi="Times New Roman" w:cs="Times New Roman"/>
        </w:rPr>
        <w:t>đề xuất</w:t>
      </w:r>
      <w:r w:rsidRPr="00B977C0">
        <w:rPr>
          <w:rFonts w:ascii="Times New Roman" w:hAnsi="Times New Roman" w:cs="Times New Roman"/>
        </w:rPr>
        <w:t xml:space="preserve"> được thể hiện </w:t>
      </w:r>
      <w:r w:rsidR="008E6F85">
        <w:rPr>
          <w:rFonts w:ascii="Times New Roman" w:hAnsi="Times New Roman" w:cs="Times New Roman"/>
        </w:rPr>
        <w:t xml:space="preserve">như </w:t>
      </w:r>
      <w:r w:rsidRPr="00B977C0">
        <w:rPr>
          <w:rFonts w:ascii="Times New Roman" w:hAnsi="Times New Roman" w:cs="Times New Roman"/>
        </w:rPr>
        <w:t xml:space="preserve">trong Hình </w:t>
      </w:r>
      <w:r>
        <w:rPr>
          <w:rFonts w:ascii="Times New Roman" w:hAnsi="Times New Roman" w:cs="Times New Roman"/>
        </w:rPr>
        <w:t>5</w:t>
      </w:r>
      <w:r w:rsidRPr="00B977C0">
        <w:rPr>
          <w:rFonts w:ascii="Times New Roman" w:hAnsi="Times New Roman" w:cs="Times New Roman"/>
        </w:rPr>
        <w:t>.</w:t>
      </w:r>
    </w:p>
    <w:bookmarkEnd w:id="27"/>
    <w:p w14:paraId="68CFD245" w14:textId="77777777" w:rsidR="00375B01" w:rsidRDefault="00375B01" w:rsidP="00B55DE1">
      <w:pPr>
        <w:spacing w:before="120" w:after="120" w:line="240" w:lineRule="auto"/>
        <w:ind w:firstLine="720"/>
        <w:jc w:val="both"/>
        <w:rPr>
          <w:rFonts w:ascii="Times New Roman" w:hAnsi="Times New Roman" w:cs="Times New Roman"/>
        </w:rPr>
      </w:pPr>
    </w:p>
    <w:p w14:paraId="271571F1" w14:textId="66DDBEE6" w:rsidR="00B977C0" w:rsidRDefault="005D4B5A" w:rsidP="00B977C0">
      <w:pPr>
        <w:keepNext/>
        <w:spacing w:after="0" w:line="360" w:lineRule="auto"/>
        <w:jc w:val="both"/>
      </w:pPr>
      <w:r>
        <w:rPr>
          <w:noProof/>
        </w:rPr>
        <w:drawing>
          <wp:inline distT="0" distB="0" distL="0" distR="0" wp14:anchorId="63F15F09" wp14:editId="6AD1CD41">
            <wp:extent cx="6048375" cy="4057650"/>
            <wp:effectExtent l="0" t="0" r="9525" b="0"/>
            <wp:docPr id="344424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24965" name="Picture 344424965"/>
                    <pic:cNvPicPr/>
                  </pic:nvPicPr>
                  <pic:blipFill>
                    <a:blip r:embed="rId10">
                      <a:extLst>
                        <a:ext uri="{28A0092B-C50C-407E-A947-70E740481C1C}">
                          <a14:useLocalDpi xmlns:a14="http://schemas.microsoft.com/office/drawing/2010/main" val="0"/>
                        </a:ext>
                      </a:extLst>
                    </a:blip>
                    <a:stretch>
                      <a:fillRect/>
                    </a:stretch>
                  </pic:blipFill>
                  <pic:spPr>
                    <a:xfrm>
                      <a:off x="0" y="0"/>
                      <a:ext cx="6048375" cy="4057650"/>
                    </a:xfrm>
                    <a:prstGeom prst="rect">
                      <a:avLst/>
                    </a:prstGeom>
                  </pic:spPr>
                </pic:pic>
              </a:graphicData>
            </a:graphic>
          </wp:inline>
        </w:drawing>
      </w:r>
    </w:p>
    <w:p w14:paraId="33F1F9AE" w14:textId="1072B7B2" w:rsidR="005436A8" w:rsidRPr="007E2605" w:rsidRDefault="00B977C0" w:rsidP="00B977C0">
      <w:pPr>
        <w:pStyle w:val="Caption"/>
        <w:jc w:val="center"/>
        <w:rPr>
          <w:rFonts w:ascii="Times New Roman" w:hAnsi="Times New Roman" w:cs="Times New Roman"/>
          <w:b/>
          <w:bCs/>
          <w:i w:val="0"/>
          <w:iCs w:val="0"/>
        </w:rPr>
      </w:pPr>
      <w:r w:rsidRPr="007E2605">
        <w:rPr>
          <w:b/>
          <w:bCs/>
          <w:i w:val="0"/>
          <w:iCs w:val="0"/>
        </w:rPr>
        <w:t>Hình 5</w:t>
      </w:r>
      <w:r w:rsidR="007E2605">
        <w:rPr>
          <w:b/>
          <w:bCs/>
          <w:i w:val="0"/>
          <w:iCs w:val="0"/>
        </w:rPr>
        <w:t>.</w:t>
      </w:r>
      <w:r w:rsidRPr="007E2605">
        <w:rPr>
          <w:b/>
          <w:bCs/>
          <w:i w:val="0"/>
          <w:iCs w:val="0"/>
        </w:rPr>
        <w:t xml:space="preserve"> </w:t>
      </w:r>
    </w:p>
    <w:p w14:paraId="656C7CD7" w14:textId="66FC878C" w:rsidR="00B5254B" w:rsidRPr="00B5254B" w:rsidRDefault="00B5254B" w:rsidP="007E2605">
      <w:pPr>
        <w:spacing w:after="0" w:line="240" w:lineRule="auto"/>
        <w:ind w:firstLine="720"/>
        <w:jc w:val="both"/>
        <w:rPr>
          <w:rFonts w:ascii="Times New Roman" w:hAnsi="Times New Roman" w:cs="Times New Roman"/>
          <w:b/>
          <w:bCs/>
        </w:rPr>
      </w:pPr>
      <w:bookmarkStart w:id="28" w:name="_Hlk186375238"/>
      <w:bookmarkStart w:id="29" w:name="_Hlk186375155"/>
      <w:r w:rsidRPr="00B5254B">
        <w:rPr>
          <w:rFonts w:ascii="Times New Roman" w:hAnsi="Times New Roman" w:cs="Times New Roman"/>
          <w:b/>
          <w:bCs/>
        </w:rPr>
        <w:t>2.4.1. Tập dữ liệu</w:t>
      </w:r>
    </w:p>
    <w:p w14:paraId="58800706" w14:textId="5E2C9BAB" w:rsidR="00CE4C09" w:rsidRPr="005A7D6F" w:rsidRDefault="009D6FAD" w:rsidP="007E2605">
      <w:pPr>
        <w:spacing w:after="0" w:line="240" w:lineRule="auto"/>
        <w:ind w:firstLine="720"/>
        <w:jc w:val="both"/>
        <w:rPr>
          <w:rFonts w:ascii="Times New Roman" w:hAnsi="Times New Roman" w:cs="Times New Roman"/>
        </w:rPr>
      </w:pPr>
      <w:bookmarkStart w:id="30" w:name="_Hlk186375275"/>
      <w:bookmarkEnd w:id="28"/>
      <w:r w:rsidRPr="009D6FAD">
        <w:rPr>
          <w:rFonts w:ascii="Times New Roman" w:hAnsi="Times New Roman" w:cs="Times New Roman"/>
        </w:rPr>
        <w:t xml:space="preserve">Nghiên cứu này sử dụng bộ dữ liệu từ National Center for Biotechnology Information (NCBI), bao gồm hai nhóm peptide chính: peptide kháng khuẩn (AMPs) và peptide không kháng khuẩn. Bộ dữ liệu tổng hợp 6000 peptide, trong đó có 3000 peptide kháng khuẩn và 3000 peptide không kháng khuẩn. Các peptide vi sinh vật được lựa chọn là đối tượng nghiên cứu chính vì dễ khai thác, dễ thực hiện thí nghiệm, và dữ liệu về chúng đã có sẵn trên NCBI. </w:t>
      </w:r>
      <w:r w:rsidR="00D03024" w:rsidRPr="00D03024">
        <w:rPr>
          <w:rFonts w:ascii="Times New Roman" w:hAnsi="Times New Roman" w:cs="Times New Roman"/>
        </w:rPr>
        <w:t xml:space="preserve">Bộ dữ liệu này cung cấp một cái nhìn toàn diện về các </w:t>
      </w:r>
      <w:r w:rsidR="00D03024" w:rsidRPr="00D03024">
        <w:rPr>
          <w:rFonts w:ascii="Times New Roman" w:hAnsi="Times New Roman" w:cs="Times New Roman"/>
        </w:rPr>
        <w:lastRenderedPageBreak/>
        <w:t>loại peptide khác nhau, hỗ trợ việc nghiên cứu, dự đoán peptide kháng khuẩn và phát triển các loại thuốc kháng sinh mới. Điều này có ý nghĩa quan trọng trong cải thiện hiệu quả điều trị và giải quyết vấn đề kháng thuốc – một thách thức lớn trong y học hiện đại</w:t>
      </w:r>
      <w:bookmarkEnd w:id="30"/>
      <w:r w:rsidR="005A7D6F" w:rsidRPr="005A7D6F">
        <w:rPr>
          <w:rFonts w:ascii="Times New Roman" w:hAnsi="Times New Roman" w:cs="Times New Roman"/>
        </w:rPr>
        <w:t>.</w:t>
      </w:r>
    </w:p>
    <w:p w14:paraId="25FCC450" w14:textId="25B70DF0" w:rsidR="005A7D6F" w:rsidRDefault="00CE4C09" w:rsidP="007E2605">
      <w:pPr>
        <w:spacing w:after="0" w:line="240" w:lineRule="auto"/>
        <w:ind w:firstLine="720"/>
        <w:jc w:val="both"/>
        <w:rPr>
          <w:rFonts w:ascii="Times New Roman" w:hAnsi="Times New Roman" w:cs="Times New Roman"/>
          <w:b/>
          <w:bCs/>
        </w:rPr>
      </w:pPr>
      <w:bookmarkStart w:id="31" w:name="_Hlk186375288"/>
      <w:r w:rsidRPr="009D6FAD">
        <w:rPr>
          <w:rFonts w:ascii="Times New Roman" w:hAnsi="Times New Roman" w:cs="Times New Roman"/>
          <w:b/>
          <w:bCs/>
        </w:rPr>
        <w:t>2.4.2. Tiền xử lý dữ liệu</w:t>
      </w:r>
    </w:p>
    <w:p w14:paraId="344B4362" w14:textId="1AED36B0" w:rsidR="00D03024" w:rsidRPr="00D03024" w:rsidRDefault="00D03024" w:rsidP="007E2605">
      <w:pPr>
        <w:spacing w:after="0" w:line="240" w:lineRule="auto"/>
        <w:ind w:firstLine="720"/>
        <w:jc w:val="both"/>
        <w:rPr>
          <w:rFonts w:ascii="Times New Roman" w:hAnsi="Times New Roman" w:cs="Times New Roman"/>
        </w:rPr>
      </w:pPr>
      <w:r w:rsidRPr="00D03024">
        <w:rPr>
          <w:rFonts w:ascii="Times New Roman" w:hAnsi="Times New Roman" w:cs="Times New Roman"/>
        </w:rPr>
        <w:t>Quá trình tiền xử lý dữ liệu được tiến hành theo các bước sau:</w:t>
      </w:r>
    </w:p>
    <w:p w14:paraId="5FE1D4AE" w14:textId="08C03C32" w:rsidR="00D03024" w:rsidRPr="00D03024" w:rsidRDefault="00D03024" w:rsidP="00BF0332">
      <w:pPr>
        <w:spacing w:after="0" w:line="240" w:lineRule="auto"/>
        <w:ind w:firstLine="720"/>
        <w:jc w:val="both"/>
        <w:rPr>
          <w:rFonts w:ascii="Times New Roman" w:hAnsi="Times New Roman" w:cs="Times New Roman"/>
        </w:rPr>
      </w:pPr>
      <w:r w:rsidRPr="00D03024">
        <w:rPr>
          <w:rFonts w:ascii="Times New Roman" w:hAnsi="Times New Roman" w:cs="Times New Roman"/>
        </w:rPr>
        <w:t>Bước 1: Sử dụng thư viện BioPython để tải dữ liệu trực tiếp từ cơ sở dữ liệu NCBI.</w:t>
      </w:r>
      <w:r w:rsidR="00BF0332">
        <w:rPr>
          <w:rFonts w:ascii="Times New Roman" w:hAnsi="Times New Roman" w:cs="Times New Roman"/>
        </w:rPr>
        <w:t xml:space="preserve"> </w:t>
      </w:r>
      <w:r w:rsidRPr="00D03024">
        <w:rPr>
          <w:rFonts w:ascii="Times New Roman" w:hAnsi="Times New Roman" w:cs="Times New Roman"/>
        </w:rPr>
        <w:t>Bộ dữ liệu đã được gán nhãn, bao gồm 6</w:t>
      </w:r>
      <w:r w:rsidR="00BF0332">
        <w:rPr>
          <w:rFonts w:ascii="Times New Roman" w:hAnsi="Times New Roman" w:cs="Times New Roman"/>
        </w:rPr>
        <w:t>0</w:t>
      </w:r>
      <w:r w:rsidRPr="00D03024">
        <w:rPr>
          <w:rFonts w:ascii="Times New Roman" w:hAnsi="Times New Roman" w:cs="Times New Roman"/>
        </w:rPr>
        <w:t>000 mẫu, với 3</w:t>
      </w:r>
      <w:r w:rsidR="00BF0332">
        <w:rPr>
          <w:rFonts w:ascii="Times New Roman" w:hAnsi="Times New Roman" w:cs="Times New Roman"/>
        </w:rPr>
        <w:t xml:space="preserve">0 </w:t>
      </w:r>
      <w:r w:rsidRPr="00D03024">
        <w:rPr>
          <w:rFonts w:ascii="Times New Roman" w:hAnsi="Times New Roman" w:cs="Times New Roman"/>
        </w:rPr>
        <w:t>000 peptide kháng khuẩn và 3</w:t>
      </w:r>
      <w:r w:rsidR="00BF0332">
        <w:rPr>
          <w:rFonts w:ascii="Times New Roman" w:hAnsi="Times New Roman" w:cs="Times New Roman"/>
        </w:rPr>
        <w:t xml:space="preserve">0 </w:t>
      </w:r>
      <w:r w:rsidRPr="00D03024">
        <w:rPr>
          <w:rFonts w:ascii="Times New Roman" w:hAnsi="Times New Roman" w:cs="Times New Roman"/>
        </w:rPr>
        <w:t>000 peptide không kháng khuẩn.</w:t>
      </w:r>
    </w:p>
    <w:p w14:paraId="54B5FFE5" w14:textId="73A048F3" w:rsidR="001B063D" w:rsidRDefault="009D6FAD" w:rsidP="00D03024">
      <w:pPr>
        <w:spacing w:after="0" w:line="240" w:lineRule="auto"/>
        <w:ind w:firstLine="720"/>
        <w:jc w:val="both"/>
        <w:rPr>
          <w:rFonts w:ascii="Times New Roman" w:hAnsi="Times New Roman" w:cs="Times New Roman"/>
        </w:rPr>
      </w:pPr>
      <w:r w:rsidRPr="009D6FAD">
        <w:rPr>
          <w:rFonts w:ascii="Times New Roman" w:hAnsi="Times New Roman" w:cs="Times New Roman"/>
        </w:rPr>
        <w:t>Bước 2: Tiến hành trích xuất đặc trưng bằng phương pháp Global Protein Sequence Descriptor</w:t>
      </w:r>
      <w:r w:rsidR="00BF0332">
        <w:rPr>
          <w:rFonts w:ascii="Times New Roman" w:hAnsi="Times New Roman" w:cs="Times New Roman"/>
        </w:rPr>
        <w:t>.</w:t>
      </w:r>
    </w:p>
    <w:p w14:paraId="2F53EBDB" w14:textId="7FFC9334" w:rsidR="00497BBC" w:rsidRDefault="009D6FAD" w:rsidP="007E2605">
      <w:pPr>
        <w:spacing w:after="0" w:line="240" w:lineRule="auto"/>
        <w:ind w:firstLine="720"/>
        <w:jc w:val="both"/>
        <w:rPr>
          <w:rFonts w:ascii="Times New Roman" w:hAnsi="Times New Roman" w:cs="Times New Roman"/>
        </w:rPr>
      </w:pPr>
      <w:r w:rsidRPr="009D6FAD">
        <w:rPr>
          <w:rFonts w:ascii="Times New Roman" w:hAnsi="Times New Roman" w:cs="Times New Roman"/>
        </w:rPr>
        <w:t xml:space="preserve">Quá trình này bắt đầu từ chuỗi DNA, chuyển hóa thành RNA thông qua phiên mã, sau đó dịch thành chuỗi AMPs thông qua </w:t>
      </w:r>
      <w:r w:rsidR="00753432">
        <w:rPr>
          <w:rFonts w:ascii="Times New Roman" w:hAnsi="Times New Roman" w:cs="Times New Roman"/>
        </w:rPr>
        <w:t>khung đọc mở</w:t>
      </w:r>
      <w:r w:rsidRPr="009D6FAD">
        <w:rPr>
          <w:rFonts w:ascii="Times New Roman" w:hAnsi="Times New Roman" w:cs="Times New Roman"/>
        </w:rPr>
        <w:t xml:space="preserve"> (ORF</w:t>
      </w:r>
      <w:r w:rsidR="00C918D9">
        <w:rPr>
          <w:rFonts w:ascii="Times New Roman" w:hAnsi="Times New Roman" w:cs="Times New Roman"/>
        </w:rPr>
        <w:t>).</w:t>
      </w:r>
    </w:p>
    <w:p w14:paraId="3C9A1D0D" w14:textId="6EBF9FF0" w:rsidR="00BD6B51" w:rsidRDefault="00BF0332" w:rsidP="00544ECF">
      <w:pPr>
        <w:spacing w:after="0" w:line="240" w:lineRule="auto"/>
        <w:ind w:firstLine="567"/>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Việc</w:t>
      </w:r>
      <w:r w:rsidR="00BD6B51" w:rsidRPr="00BD6B51">
        <w:rPr>
          <w:rFonts w:ascii="Times New Roman" w:eastAsia="Times New Roman" w:hAnsi="Times New Roman" w:cs="Times New Roman"/>
          <w:kern w:val="0"/>
          <w14:ligatures w14:val="none"/>
        </w:rPr>
        <w:t xml:space="preserve"> tổng hợp protein từ DNA được chia thành hai giai đoạn chính: phiên mã (transcription) và dịch mã (translation), đảm bảo việc chuyển đổi thông tin di truyền từ gene thành chuỗi protein chức năng</w:t>
      </w:r>
      <w:bookmarkEnd w:id="29"/>
      <w:bookmarkEnd w:id="31"/>
      <w:r w:rsidR="00BD6B51" w:rsidRPr="00BD6B51">
        <w:rPr>
          <w:rFonts w:ascii="Times New Roman" w:eastAsia="Times New Roman" w:hAnsi="Times New Roman" w:cs="Times New Roman"/>
          <w:kern w:val="0"/>
          <w14:ligatures w14:val="none"/>
        </w:rPr>
        <w:t>.</w:t>
      </w:r>
    </w:p>
    <w:p w14:paraId="3F3172B7" w14:textId="4CCF83B5" w:rsidR="00EA320E" w:rsidRPr="00BD6B51" w:rsidRDefault="00EA320E" w:rsidP="001B063D">
      <w:pPr>
        <w:spacing w:after="0" w:line="240" w:lineRule="auto"/>
        <w:ind w:firstLine="567"/>
        <w:jc w:val="center"/>
        <w:rPr>
          <w:rFonts w:ascii="Times New Roman" w:eastAsia="Times New Roman" w:hAnsi="Times New Roman" w:cs="Times New Roman"/>
          <w:kern w:val="0"/>
          <w14:ligatures w14:val="none"/>
        </w:rPr>
      </w:pPr>
      <w:r w:rsidRPr="004D65B4">
        <w:rPr>
          <w:rFonts w:ascii="Times New Roman" w:hAnsi="Times New Roman" w:cs="Times New Roman"/>
          <w:noProof/>
        </w:rPr>
        <w:drawing>
          <wp:inline distT="0" distB="0" distL="0" distR="0" wp14:anchorId="4FFCA19A" wp14:editId="29D06B89">
            <wp:extent cx="4381500" cy="2044700"/>
            <wp:effectExtent l="0" t="0" r="0" b="0"/>
            <wp:docPr id="150" name="Google Shape;150;p21"/>
            <wp:cNvGraphicFramePr/>
            <a:graphic xmlns:a="http://schemas.openxmlformats.org/drawingml/2006/main">
              <a:graphicData uri="http://schemas.openxmlformats.org/drawingml/2006/picture">
                <pic:pic xmlns:pic="http://schemas.openxmlformats.org/drawingml/2006/picture">
                  <pic:nvPicPr>
                    <pic:cNvPr id="150" name="Google Shape;150;p21"/>
                    <pic:cNvPicPr preferRelativeResize="0"/>
                  </pic:nvPicPr>
                  <pic:blipFill>
                    <a:blip r:embed="rId11">
                      <a:alphaModFix/>
                    </a:blip>
                    <a:stretch>
                      <a:fillRect/>
                    </a:stretch>
                  </pic:blipFill>
                  <pic:spPr>
                    <a:xfrm>
                      <a:off x="0" y="0"/>
                      <a:ext cx="4382430" cy="2045134"/>
                    </a:xfrm>
                    <a:prstGeom prst="rect">
                      <a:avLst/>
                    </a:prstGeom>
                    <a:noFill/>
                    <a:ln>
                      <a:noFill/>
                    </a:ln>
                  </pic:spPr>
                </pic:pic>
              </a:graphicData>
            </a:graphic>
          </wp:inline>
        </w:drawing>
      </w:r>
    </w:p>
    <w:p w14:paraId="71703EA2" w14:textId="77777777" w:rsidR="00B61A1C" w:rsidRPr="00B61A1C" w:rsidRDefault="00B61A1C" w:rsidP="00B61A1C">
      <w:pPr>
        <w:spacing w:after="0" w:line="240" w:lineRule="auto"/>
        <w:ind w:firstLine="720"/>
        <w:jc w:val="both"/>
        <w:rPr>
          <w:rFonts w:ascii="Times New Roman" w:eastAsia="Times New Roman" w:hAnsi="Times New Roman" w:cs="Times New Roman"/>
          <w:b/>
          <w:bCs/>
          <w:kern w:val="0"/>
          <w14:ligatures w14:val="none"/>
        </w:rPr>
      </w:pPr>
    </w:p>
    <w:p w14:paraId="44EFB168" w14:textId="25DA371F" w:rsidR="00873025" w:rsidRPr="00CE467B" w:rsidRDefault="00873025" w:rsidP="00592D3B">
      <w:pPr>
        <w:spacing w:after="0" w:line="240" w:lineRule="auto"/>
        <w:ind w:firstLine="720"/>
        <w:jc w:val="both"/>
        <w:rPr>
          <w:rFonts w:ascii="Times New Roman" w:eastAsia="Times New Roman" w:hAnsi="Times New Roman" w:cs="Times New Roman"/>
          <w:i/>
          <w:iCs/>
          <w:kern w:val="0"/>
          <w14:ligatures w14:val="none"/>
        </w:rPr>
      </w:pPr>
      <w:bookmarkStart w:id="32" w:name="_Hlk186375412"/>
      <w:r w:rsidRPr="00CE467B">
        <w:rPr>
          <w:rFonts w:ascii="Times New Roman" w:eastAsia="Times New Roman" w:hAnsi="Times New Roman" w:cs="Times New Roman"/>
          <w:i/>
          <w:iCs/>
          <w:kern w:val="0"/>
          <w14:ligatures w14:val="none"/>
        </w:rPr>
        <w:t>Bước 2.1 Phiên mã (Transcription):</w:t>
      </w:r>
    </w:p>
    <w:p w14:paraId="18B66E39" w14:textId="45E38846" w:rsidR="00592D3B" w:rsidRPr="00592D3B" w:rsidRDefault="00592D3B" w:rsidP="00592D3B">
      <w:pPr>
        <w:spacing w:after="0" w:line="240" w:lineRule="auto"/>
        <w:ind w:firstLine="720"/>
        <w:jc w:val="both"/>
        <w:rPr>
          <w:rFonts w:ascii="Times New Roman" w:eastAsia="Times New Roman" w:hAnsi="Times New Roman" w:cs="Times New Roman"/>
          <w:kern w:val="0"/>
          <w14:ligatures w14:val="none"/>
        </w:rPr>
      </w:pPr>
      <w:r w:rsidRPr="00592D3B">
        <w:rPr>
          <w:rFonts w:ascii="Times New Roman" w:eastAsia="Times New Roman" w:hAnsi="Times New Roman" w:cs="Times New Roman"/>
          <w:kern w:val="0"/>
          <w14:ligatures w14:val="none"/>
        </w:rPr>
        <w:t>Trong quá trình phiên mã, chuỗi DNA khuôn mẫu (template strand) được sử dụng để tổng hợp RNA thông tin (mRNA) thông qua sự hoạt động của enzyme RNA polymerase. Quá trình này tuân theo nguyên tắc bổ sung giữa các nucleotide, trong đó Adenine (A) trên DNA bắt cặp với Uracil (U) trên RNA, Thymine (T) trên DNA bắt cặp với Adenine (A) trên RNA, Cytosine (C) trên DNA bắt cặp với Guanine (G) trên RNA, và Guanine (G) trên DNA bắt cặp với Cytosine (C) trên RNA. Kết quả là một chuỗi mRNA được tổng hợp, mang trình tự tương ứng với gene mã hóa trên DNA.</w:t>
      </w:r>
    </w:p>
    <w:p w14:paraId="63B2EEA3" w14:textId="25DBF27A" w:rsidR="00EE47A4" w:rsidRPr="00CE467B" w:rsidRDefault="00EE47A4" w:rsidP="00592D3B">
      <w:pPr>
        <w:spacing w:after="0" w:line="240" w:lineRule="auto"/>
        <w:ind w:firstLine="720"/>
        <w:jc w:val="both"/>
        <w:rPr>
          <w:rFonts w:ascii="Times New Roman" w:eastAsia="Times New Roman" w:hAnsi="Times New Roman" w:cs="Times New Roman"/>
          <w:i/>
          <w:iCs/>
          <w:kern w:val="0"/>
          <w14:ligatures w14:val="none"/>
        </w:rPr>
      </w:pPr>
      <w:r w:rsidRPr="00CE467B">
        <w:rPr>
          <w:rFonts w:ascii="Times New Roman" w:eastAsia="Times New Roman" w:hAnsi="Times New Roman" w:cs="Times New Roman"/>
          <w:i/>
          <w:iCs/>
          <w:kern w:val="0"/>
          <w14:ligatures w14:val="none"/>
        </w:rPr>
        <w:t>Bước 2.2. Dịch mã (Translation):</w:t>
      </w:r>
    </w:p>
    <w:p w14:paraId="43492B89" w14:textId="1F1E2D0C" w:rsidR="00592D3B" w:rsidRPr="00592D3B" w:rsidRDefault="00592D3B" w:rsidP="00592D3B">
      <w:pPr>
        <w:spacing w:after="0" w:line="240" w:lineRule="auto"/>
        <w:ind w:firstLine="720"/>
        <w:jc w:val="both"/>
        <w:rPr>
          <w:rFonts w:ascii="Times New Roman" w:eastAsia="Times New Roman" w:hAnsi="Times New Roman" w:cs="Times New Roman"/>
          <w:kern w:val="0"/>
          <w14:ligatures w14:val="none"/>
        </w:rPr>
      </w:pPr>
      <w:r w:rsidRPr="00592D3B">
        <w:rPr>
          <w:rFonts w:ascii="Times New Roman" w:eastAsia="Times New Roman" w:hAnsi="Times New Roman" w:cs="Times New Roman"/>
          <w:kern w:val="0"/>
          <w14:ligatures w14:val="none"/>
        </w:rPr>
        <w:t>Giai đoạn dịch mã diễn ra tại ribosome, nơi mRNA được đọc theo từng bộ ba nucleotide liên tiếp gọi là codon. Mỗi codon trên mRNA mã hóa một axit amin cụ thể, dựa trên bảng mã di truyền. Ví dụ, codon AUG mã hóa Methionine (Met) và đánh dấu điểm khởi đầu, trong khi các codon như CCU, CAA, UCC lần lượt mã hóa Proline (Pro), Glutamine (Gln), và Serine (Ser). Ribosome kết hợp các axit amin lại với nhau thành chuỗi polypeptide, theo trình tự xác định bởi mRNA. Quá trình này kết thúc khi ribosome gặp một codon kết thúc (stop codon), chẳng hạn như UAA, UAG hoặc UGA, tín hiệu để giải phóng chuỗi polypeptide hoàn chỉnh.</w:t>
      </w:r>
    </w:p>
    <w:p w14:paraId="46BA53B8" w14:textId="74E53939" w:rsidR="001D3FFB" w:rsidRPr="001B063D" w:rsidRDefault="00592D3B" w:rsidP="00592D3B">
      <w:pPr>
        <w:spacing w:after="0" w:line="240" w:lineRule="auto"/>
        <w:ind w:firstLine="720"/>
        <w:jc w:val="both"/>
        <w:rPr>
          <w:rFonts w:ascii="Times New Roman" w:eastAsia="Times New Roman" w:hAnsi="Times New Roman" w:cs="Times New Roman"/>
          <w:kern w:val="0"/>
          <w14:ligatures w14:val="none"/>
        </w:rPr>
      </w:pPr>
      <w:r w:rsidRPr="00592D3B">
        <w:rPr>
          <w:rFonts w:ascii="Times New Roman" w:eastAsia="Times New Roman" w:hAnsi="Times New Roman" w:cs="Times New Roman"/>
          <w:kern w:val="0"/>
          <w14:ligatures w14:val="none"/>
        </w:rPr>
        <w:t>Cả hai giai đoạn này cùng phối hợp để chuyển đổi thông tin di truyền từ DNA thành một chuỗi protein có chức năng, phục vụ cho các hoạt động sinh học của tế bào.</w:t>
      </w:r>
    </w:p>
    <w:p w14:paraId="4141D67D" w14:textId="09FEF86E" w:rsidR="001D3FFB" w:rsidRPr="00CE467B" w:rsidRDefault="00EE47A4" w:rsidP="001D3FFB">
      <w:pPr>
        <w:spacing w:after="0" w:line="240" w:lineRule="auto"/>
        <w:ind w:firstLine="720"/>
        <w:jc w:val="both"/>
        <w:rPr>
          <w:rFonts w:ascii="Times New Roman" w:hAnsi="Times New Roman" w:cs="Times New Roman"/>
          <w:i/>
          <w:iCs/>
        </w:rPr>
      </w:pPr>
      <w:r w:rsidRPr="00CE467B">
        <w:rPr>
          <w:rFonts w:ascii="Times New Roman" w:hAnsi="Times New Roman" w:cs="Times New Roman"/>
          <w:i/>
          <w:iCs/>
        </w:rPr>
        <w:t>Bước 2.3.</w:t>
      </w:r>
      <w:r w:rsidRPr="00CE467B">
        <w:rPr>
          <w:i/>
          <w:iCs/>
        </w:rPr>
        <w:t xml:space="preserve"> </w:t>
      </w:r>
      <w:r w:rsidRPr="00CE467B">
        <w:rPr>
          <w:rFonts w:ascii="Times New Roman" w:hAnsi="Times New Roman" w:cs="Times New Roman"/>
          <w:i/>
          <w:iCs/>
        </w:rPr>
        <w:t>Chuyển từ RNA sang Khung Đọc Mở (Open reading frame - ORF):</w:t>
      </w:r>
    </w:p>
    <w:p w14:paraId="60B747A8" w14:textId="5215059B" w:rsidR="009142C6" w:rsidRPr="009142C6" w:rsidRDefault="009142C6" w:rsidP="009142C6">
      <w:pPr>
        <w:spacing w:after="0" w:line="240" w:lineRule="auto"/>
        <w:ind w:firstLine="720"/>
        <w:jc w:val="both"/>
        <w:rPr>
          <w:rFonts w:ascii="Times New Roman" w:hAnsi="Times New Roman" w:cs="Times New Roman"/>
        </w:rPr>
      </w:pPr>
      <w:r w:rsidRPr="009142C6">
        <w:rPr>
          <w:rFonts w:ascii="Times New Roman" w:hAnsi="Times New Roman" w:cs="Times New Roman"/>
        </w:rPr>
        <w:t xml:space="preserve">Để dịch một chuỗi RNA thành Khung </w:t>
      </w:r>
      <w:r w:rsidR="001B063D">
        <w:rPr>
          <w:rFonts w:ascii="Times New Roman" w:hAnsi="Times New Roman" w:cs="Times New Roman"/>
        </w:rPr>
        <w:t>đ</w:t>
      </w:r>
      <w:r w:rsidRPr="009142C6">
        <w:rPr>
          <w:rFonts w:ascii="Times New Roman" w:hAnsi="Times New Roman" w:cs="Times New Roman"/>
        </w:rPr>
        <w:t xml:space="preserve">ọc </w:t>
      </w:r>
      <w:r w:rsidR="001B063D">
        <w:rPr>
          <w:rFonts w:ascii="Times New Roman" w:hAnsi="Times New Roman" w:cs="Times New Roman"/>
        </w:rPr>
        <w:t>m</w:t>
      </w:r>
      <w:r w:rsidRPr="009142C6">
        <w:rPr>
          <w:rFonts w:ascii="Times New Roman" w:hAnsi="Times New Roman" w:cs="Times New Roman"/>
        </w:rPr>
        <w:t xml:space="preserve">ở (ORF), thực hiện một số bước cơ bản. Đầu tiên, chuỗi RNA phải bắt đầu với một codon khởi đầu, thường là AUG, mã hóa cho axit amin Methionine. Tiếp theo, RNA được đọc theo từng bộ ba nucleotide (codon), mỗi codon mã hóa cho một axit amin hoặc </w:t>
      </w:r>
      <w:r w:rsidRPr="009142C6">
        <w:rPr>
          <w:rFonts w:ascii="Times New Roman" w:hAnsi="Times New Roman" w:cs="Times New Roman"/>
        </w:rPr>
        <w:lastRenderedPageBreak/>
        <w:t>một tín hiệu dừng. Quá trình dịch mã kết thúc khi gặp một codon kết thúc, như</w:t>
      </w:r>
      <w:r w:rsidR="006C58F7">
        <w:rPr>
          <w:rFonts w:ascii="Times New Roman" w:hAnsi="Times New Roman" w:cs="Times New Roman"/>
        </w:rPr>
        <w:t>:</w:t>
      </w:r>
      <w:r w:rsidRPr="009142C6">
        <w:rPr>
          <w:rFonts w:ascii="Times New Roman" w:hAnsi="Times New Roman" w:cs="Times New Roman"/>
        </w:rPr>
        <w:t xml:space="preserve"> UAA, UAG, hoặc UGA, báo hiệu kết thúc quá trình dịch mã.</w:t>
      </w:r>
    </w:p>
    <w:p w14:paraId="5730F2CB" w14:textId="5BD69959" w:rsidR="009142C6" w:rsidRPr="009142C6" w:rsidRDefault="009142C6" w:rsidP="009142C6">
      <w:pPr>
        <w:spacing w:after="0" w:line="240" w:lineRule="auto"/>
        <w:ind w:firstLine="720"/>
        <w:jc w:val="both"/>
        <w:rPr>
          <w:rFonts w:ascii="Times New Roman" w:hAnsi="Times New Roman" w:cs="Times New Roman"/>
        </w:rPr>
      </w:pPr>
      <w:r w:rsidRPr="009142C6">
        <w:rPr>
          <w:rFonts w:ascii="Times New Roman" w:hAnsi="Times New Roman" w:cs="Times New Roman"/>
        </w:rPr>
        <w:t xml:space="preserve">Quá trình trích xuất ORF từ chuỗi RNA bao gồm các bước </w:t>
      </w:r>
      <w:r w:rsidR="006C58F7">
        <w:rPr>
          <w:rFonts w:ascii="Times New Roman" w:hAnsi="Times New Roman" w:cs="Times New Roman"/>
        </w:rPr>
        <w:t>như</w:t>
      </w:r>
      <w:r w:rsidRPr="009142C6">
        <w:rPr>
          <w:rFonts w:ascii="Times New Roman" w:hAnsi="Times New Roman" w:cs="Times New Roman"/>
        </w:rPr>
        <w:t>: Tìm codon khởi đầu AUG</w:t>
      </w:r>
      <w:r w:rsidR="006C58F7">
        <w:rPr>
          <w:rFonts w:ascii="Times New Roman" w:hAnsi="Times New Roman" w:cs="Times New Roman"/>
        </w:rPr>
        <w:t xml:space="preserve">; </w:t>
      </w:r>
      <w:r w:rsidRPr="009142C6">
        <w:rPr>
          <w:rFonts w:ascii="Times New Roman" w:hAnsi="Times New Roman" w:cs="Times New Roman"/>
        </w:rPr>
        <w:t>Đọc các codon tiếp theo cho đến khi gặp codon kết thúc</w:t>
      </w:r>
      <w:r w:rsidR="006C58F7">
        <w:rPr>
          <w:rFonts w:ascii="Times New Roman" w:hAnsi="Times New Roman" w:cs="Times New Roman"/>
        </w:rPr>
        <w:t xml:space="preserve">; </w:t>
      </w:r>
      <w:r w:rsidRPr="009142C6">
        <w:rPr>
          <w:rFonts w:ascii="Times New Roman" w:hAnsi="Times New Roman" w:cs="Times New Roman"/>
        </w:rPr>
        <w:t>Trích xuất chuỗi axit amin tương ứng với phần RNA</w:t>
      </w:r>
      <w:r w:rsidR="006C58F7">
        <w:rPr>
          <w:rFonts w:ascii="Times New Roman" w:hAnsi="Times New Roman" w:cs="Times New Roman"/>
        </w:rPr>
        <w:t>.</w:t>
      </w:r>
      <w:r w:rsidRPr="009142C6">
        <w:rPr>
          <w:rFonts w:ascii="Times New Roman" w:hAnsi="Times New Roman" w:cs="Times New Roman"/>
        </w:rPr>
        <w:t xml:space="preserve"> </w:t>
      </w:r>
    </w:p>
    <w:p w14:paraId="0162572F" w14:textId="52C5CF10" w:rsidR="006E2C3A" w:rsidRDefault="009142C6" w:rsidP="006C365D">
      <w:pPr>
        <w:spacing w:after="0" w:line="240" w:lineRule="auto"/>
        <w:ind w:firstLine="720"/>
        <w:jc w:val="both"/>
        <w:rPr>
          <w:rFonts w:ascii="Times New Roman" w:hAnsi="Times New Roman" w:cs="Times New Roman"/>
        </w:rPr>
      </w:pPr>
      <w:r w:rsidRPr="009142C6">
        <w:rPr>
          <w:rFonts w:ascii="Times New Roman" w:hAnsi="Times New Roman" w:cs="Times New Roman"/>
        </w:rPr>
        <w:t>Trong quá trình sinh học thực tế, RNA sẽ được dịch mã thành protein bằng cách sử dụng bảng mã di truyền, trong đó mỗi codon tương ứng với một axit amin cụ thể</w:t>
      </w:r>
      <w:bookmarkEnd w:id="32"/>
      <w:r w:rsidR="001D3FFB">
        <w:rPr>
          <w:rFonts w:ascii="Times New Roman" w:hAnsi="Times New Roman" w:cs="Times New Roman"/>
        </w:rPr>
        <w:t>.</w:t>
      </w:r>
    </w:p>
    <w:p w14:paraId="128C914C" w14:textId="1278A805" w:rsidR="00BD30FD" w:rsidRDefault="006C365D" w:rsidP="006C365D">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39D27E97" wp14:editId="09DB0FAB">
            <wp:extent cx="6332220" cy="4309745"/>
            <wp:effectExtent l="0" t="0" r="0" b="0"/>
            <wp:docPr id="1643333931" name="Picture 2" descr="A diagram of a sequence of d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33931" name="Picture 2" descr="A diagram of a sequence of dna&#10;&#10;Description automatically generated"/>
                    <pic:cNvPicPr/>
                  </pic:nvPicPr>
                  <pic:blipFill rotWithShape="1">
                    <a:blip r:embed="rId12">
                      <a:extLst>
                        <a:ext uri="{28A0092B-C50C-407E-A947-70E740481C1C}">
                          <a14:useLocalDpi xmlns:a14="http://schemas.microsoft.com/office/drawing/2010/main" val="0"/>
                        </a:ext>
                      </a:extLst>
                    </a:blip>
                    <a:srcRect t="15131"/>
                    <a:stretch/>
                  </pic:blipFill>
                  <pic:spPr bwMode="auto">
                    <a:xfrm>
                      <a:off x="0" y="0"/>
                      <a:ext cx="6332220" cy="4309745"/>
                    </a:xfrm>
                    <a:prstGeom prst="rect">
                      <a:avLst/>
                    </a:prstGeom>
                    <a:ln>
                      <a:noFill/>
                    </a:ln>
                    <a:extLst>
                      <a:ext uri="{53640926-AAD7-44D8-BBD7-CCE9431645EC}">
                        <a14:shadowObscured xmlns:a14="http://schemas.microsoft.com/office/drawing/2010/main"/>
                      </a:ext>
                    </a:extLst>
                  </pic:spPr>
                </pic:pic>
              </a:graphicData>
            </a:graphic>
          </wp:inline>
        </w:drawing>
      </w:r>
    </w:p>
    <w:p w14:paraId="7C084413" w14:textId="3836D9DF" w:rsidR="00BD30FD" w:rsidRPr="00CE467B" w:rsidRDefault="00EE47A4" w:rsidP="00EE47A4">
      <w:pPr>
        <w:spacing w:after="0" w:line="240" w:lineRule="auto"/>
        <w:ind w:firstLine="720"/>
        <w:jc w:val="both"/>
        <w:rPr>
          <w:rFonts w:ascii="Times New Roman" w:hAnsi="Times New Roman" w:cs="Times New Roman"/>
          <w:i/>
          <w:iCs/>
        </w:rPr>
      </w:pPr>
      <w:bookmarkStart w:id="33" w:name="_Hlk186375470"/>
      <w:r w:rsidRPr="00CE467B">
        <w:rPr>
          <w:rFonts w:ascii="Times New Roman" w:hAnsi="Times New Roman" w:cs="Times New Roman"/>
          <w:i/>
          <w:iCs/>
        </w:rPr>
        <w:t>Bước 2.4.</w:t>
      </w:r>
      <w:r w:rsidRPr="00CE467B">
        <w:rPr>
          <w:i/>
          <w:iCs/>
        </w:rPr>
        <w:t xml:space="preserve"> </w:t>
      </w:r>
      <w:r w:rsidRPr="00CE467B">
        <w:rPr>
          <w:rFonts w:ascii="Times New Roman" w:hAnsi="Times New Roman" w:cs="Times New Roman"/>
          <w:i/>
          <w:iCs/>
        </w:rPr>
        <w:t>Dịch mã từ ORF thành peptide:</w:t>
      </w:r>
    </w:p>
    <w:p w14:paraId="56BF9F2C" w14:textId="3D419D4D" w:rsidR="009142C6" w:rsidRPr="009142C6" w:rsidRDefault="00EE47A4" w:rsidP="00EE47A4">
      <w:pPr>
        <w:spacing w:after="0" w:line="24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b/>
      </w:r>
      <w:r w:rsidR="009142C6" w:rsidRPr="009142C6">
        <w:rPr>
          <w:rFonts w:ascii="Times New Roman" w:eastAsia="Times New Roman" w:hAnsi="Times New Roman" w:cs="Times New Roman"/>
          <w:kern w:val="0"/>
          <w14:ligatures w14:val="none"/>
        </w:rPr>
        <w:t xml:space="preserve">Để chuyển đổi một Khung </w:t>
      </w:r>
      <w:r w:rsidR="00CE467B">
        <w:rPr>
          <w:rFonts w:ascii="Times New Roman" w:eastAsia="Times New Roman" w:hAnsi="Times New Roman" w:cs="Times New Roman"/>
          <w:kern w:val="0"/>
          <w14:ligatures w14:val="none"/>
        </w:rPr>
        <w:t>đ</w:t>
      </w:r>
      <w:r w:rsidR="009142C6" w:rsidRPr="009142C6">
        <w:rPr>
          <w:rFonts w:ascii="Times New Roman" w:eastAsia="Times New Roman" w:hAnsi="Times New Roman" w:cs="Times New Roman"/>
          <w:kern w:val="0"/>
          <w14:ligatures w14:val="none"/>
        </w:rPr>
        <w:t xml:space="preserve">ọc </w:t>
      </w:r>
      <w:r w:rsidR="00CE467B">
        <w:rPr>
          <w:rFonts w:ascii="Times New Roman" w:eastAsia="Times New Roman" w:hAnsi="Times New Roman" w:cs="Times New Roman"/>
          <w:kern w:val="0"/>
          <w14:ligatures w14:val="none"/>
        </w:rPr>
        <w:t>m</w:t>
      </w:r>
      <w:r w:rsidR="009142C6" w:rsidRPr="009142C6">
        <w:rPr>
          <w:rFonts w:ascii="Times New Roman" w:eastAsia="Times New Roman" w:hAnsi="Times New Roman" w:cs="Times New Roman"/>
          <w:kern w:val="0"/>
          <w14:ligatures w14:val="none"/>
        </w:rPr>
        <w:t xml:space="preserve">ở (ORF) thành peptide, quá trình dịch mã RNA diễn ra theo các bước sau: Đầu tiên, các codon trong ORF được xác định. Mỗi codon là một bộ ba nucleotide RNA, mã hóa một axit amin cụ thể. Quá trình dịch mã bắt đầu từ codon khởi đầu AUG, mã hóa cho axit amin Methionine (Met), đánh dấu điểm bắt đầu của chuỗi polypeptide. Tiếp theo, các codon </w:t>
      </w:r>
      <w:r w:rsidR="006D6BD1">
        <w:rPr>
          <w:rFonts w:ascii="Times New Roman" w:eastAsia="Times New Roman" w:hAnsi="Times New Roman" w:cs="Times New Roman"/>
          <w:kern w:val="0"/>
          <w14:ligatures w14:val="none"/>
        </w:rPr>
        <w:t>sau đó</w:t>
      </w:r>
      <w:r w:rsidR="009142C6" w:rsidRPr="009142C6">
        <w:rPr>
          <w:rFonts w:ascii="Times New Roman" w:eastAsia="Times New Roman" w:hAnsi="Times New Roman" w:cs="Times New Roman"/>
          <w:kern w:val="0"/>
          <w14:ligatures w14:val="none"/>
        </w:rPr>
        <w:t xml:space="preserve"> sẽ được dịch thành các axit amin tương ứng theo bảng mã di truyền.</w:t>
      </w:r>
      <w:r w:rsidR="006D6BD1">
        <w:rPr>
          <w:rFonts w:ascii="Times New Roman" w:eastAsia="Times New Roman" w:hAnsi="Times New Roman" w:cs="Times New Roman"/>
          <w:kern w:val="0"/>
          <w14:ligatures w14:val="none"/>
        </w:rPr>
        <w:t xml:space="preserve"> </w:t>
      </w:r>
      <w:r w:rsidR="009142C6" w:rsidRPr="009142C6">
        <w:rPr>
          <w:rFonts w:ascii="Times New Roman" w:eastAsia="Times New Roman" w:hAnsi="Times New Roman" w:cs="Times New Roman"/>
          <w:kern w:val="0"/>
          <w14:ligatures w14:val="none"/>
        </w:rPr>
        <w:t>Mỗi codon trong chuỗi RNA chỉ định một axit amin duy nhất</w:t>
      </w:r>
      <w:r w:rsidR="006D6BD1">
        <w:rPr>
          <w:rFonts w:ascii="Times New Roman" w:eastAsia="Times New Roman" w:hAnsi="Times New Roman" w:cs="Times New Roman"/>
          <w:kern w:val="0"/>
          <w14:ligatures w14:val="none"/>
        </w:rPr>
        <w:t>,</w:t>
      </w:r>
      <w:r w:rsidR="009142C6" w:rsidRPr="009142C6">
        <w:rPr>
          <w:rFonts w:ascii="Times New Roman" w:eastAsia="Times New Roman" w:hAnsi="Times New Roman" w:cs="Times New Roman"/>
          <w:kern w:val="0"/>
          <w14:ligatures w14:val="none"/>
        </w:rPr>
        <w:t xml:space="preserve"> quá trình dịch mã </w:t>
      </w:r>
      <w:r w:rsidR="006D6BD1">
        <w:rPr>
          <w:rFonts w:ascii="Times New Roman" w:eastAsia="Times New Roman" w:hAnsi="Times New Roman" w:cs="Times New Roman"/>
          <w:kern w:val="0"/>
          <w14:ligatures w14:val="none"/>
        </w:rPr>
        <w:t>diễn ra</w:t>
      </w:r>
      <w:r w:rsidR="009142C6" w:rsidRPr="009142C6">
        <w:rPr>
          <w:rFonts w:ascii="Times New Roman" w:eastAsia="Times New Roman" w:hAnsi="Times New Roman" w:cs="Times New Roman"/>
          <w:kern w:val="0"/>
          <w14:ligatures w14:val="none"/>
        </w:rPr>
        <w:t xml:space="preserve"> cho đến khi gặp một codon kết thúc (UAA, UAG hoặc UGA). Khi gặp codon kết thúc, chuỗi axit amin được hoàn thành</w:t>
      </w:r>
      <w:r w:rsidR="006D6BD1">
        <w:rPr>
          <w:rFonts w:ascii="Times New Roman" w:eastAsia="Times New Roman" w:hAnsi="Times New Roman" w:cs="Times New Roman"/>
          <w:kern w:val="0"/>
          <w14:ligatures w14:val="none"/>
        </w:rPr>
        <w:t xml:space="preserve"> và sẽ </w:t>
      </w:r>
      <w:r w:rsidR="009142C6" w:rsidRPr="009142C6">
        <w:rPr>
          <w:rFonts w:ascii="Times New Roman" w:eastAsia="Times New Roman" w:hAnsi="Times New Roman" w:cs="Times New Roman"/>
          <w:kern w:val="0"/>
          <w14:ligatures w14:val="none"/>
        </w:rPr>
        <w:t>hình thành một peptide hoàn chỉnh.</w:t>
      </w:r>
    </w:p>
    <w:p w14:paraId="41457F79" w14:textId="193C6A31" w:rsidR="006A5997" w:rsidRDefault="006D6BD1" w:rsidP="00EE47A4">
      <w:pPr>
        <w:spacing w:after="0" w:line="24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b/>
      </w:r>
      <w:r w:rsidR="009142C6" w:rsidRPr="009142C6">
        <w:rPr>
          <w:rFonts w:ascii="Times New Roman" w:eastAsia="Times New Roman" w:hAnsi="Times New Roman" w:cs="Times New Roman"/>
          <w:kern w:val="0"/>
          <w14:ligatures w14:val="none"/>
        </w:rPr>
        <w:t>Quá trình dịch mã này giúp tạo ra protein từ thông tin di truyền trong RNA, và đây là cơ sở để thực hiện các chức năng sinh học trong tế bào. Việc dịch mã dựa vào bảng ánh xạ codon thành axit amin, trong đó mỗi bộ ba nucleotide tương ứng với một axit amin cụ thể.</w:t>
      </w:r>
    </w:p>
    <w:p w14:paraId="616A3B0A" w14:textId="4199B870" w:rsidR="006A5997" w:rsidRDefault="006A5997" w:rsidP="00EE47A4">
      <w:pPr>
        <w:spacing w:after="0" w:line="240" w:lineRule="auto"/>
        <w:jc w:val="both"/>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Dưới đây là bảng ánh xạ codon sang axit amin dưới dạng bảng</w:t>
      </w:r>
      <w:bookmarkEnd w:id="33"/>
      <w:r w:rsidRPr="006A5997">
        <w:rPr>
          <w:rFonts w:ascii="Times New Roman" w:eastAsia="Times New Roman" w:hAnsi="Times New Roman" w:cs="Times New Roman"/>
          <w:kern w:val="0"/>
          <w14:ligatures w14:val="none"/>
        </w:rPr>
        <w:t>:</w:t>
      </w:r>
    </w:p>
    <w:p w14:paraId="5CB7B8A7" w14:textId="7E4B6F57" w:rsidR="006A5997" w:rsidRPr="006A5997" w:rsidRDefault="006A5997" w:rsidP="006A5997">
      <w:pPr>
        <w:rPr>
          <w:rFonts w:ascii="Times New Roman" w:eastAsia="Times New Roman" w:hAnsi="Times New Roman" w:cs="Times New Roman"/>
          <w:b/>
          <w:bCs/>
          <w:kern w:val="0"/>
          <w14:ligatures w14:val="none"/>
        </w:rPr>
      </w:pPr>
      <w:bookmarkStart w:id="34" w:name="_Hlk186375534"/>
      <w:r>
        <w:rPr>
          <w:rFonts w:ascii="Times New Roman" w:eastAsia="Times New Roman" w:hAnsi="Times New Roman" w:cs="Times New Roman"/>
          <w:kern w:val="0"/>
          <w14:ligatures w14:val="none"/>
        </w:rPr>
        <w:t xml:space="preserve">Bảng 1: </w:t>
      </w:r>
      <w:r w:rsidRPr="00C05432">
        <w:rPr>
          <w:rFonts w:ascii="Times New Roman" w:eastAsia="Times New Roman" w:hAnsi="Times New Roman" w:cs="Times New Roman"/>
          <w:b/>
          <w:bCs/>
          <w:kern w:val="0"/>
          <w14:ligatures w14:val="none"/>
        </w:rPr>
        <w:t>Bảng ánh xạ Codon sang Axit amin</w:t>
      </w:r>
      <w:bookmarkEnd w:id="34"/>
    </w:p>
    <w:tbl>
      <w:tblPr>
        <w:tblStyle w:val="GridTable4-Accent6"/>
        <w:tblW w:w="0" w:type="auto"/>
        <w:tblLook w:val="04A0" w:firstRow="1" w:lastRow="0" w:firstColumn="1" w:lastColumn="0" w:noHBand="0" w:noVBand="1"/>
      </w:tblPr>
      <w:tblGrid>
        <w:gridCol w:w="897"/>
        <w:gridCol w:w="1450"/>
        <w:gridCol w:w="897"/>
        <w:gridCol w:w="1450"/>
        <w:gridCol w:w="897"/>
        <w:gridCol w:w="1450"/>
        <w:gridCol w:w="897"/>
        <w:gridCol w:w="1450"/>
      </w:tblGrid>
      <w:tr w:rsidR="006A5997" w:rsidRPr="006A5997" w14:paraId="4F9757AD" w14:textId="77777777" w:rsidTr="006A3769">
        <w:trPr>
          <w:cnfStyle w:val="100000000000" w:firstRow="1" w:lastRow="0" w:firstColumn="0" w:lastColumn="0" w:oddVBand="0" w:evenVBand="0" w:oddHBand="0"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0" w:type="auto"/>
            <w:hideMark/>
          </w:tcPr>
          <w:p w14:paraId="4367DAAE" w14:textId="77777777" w:rsidR="006A5997" w:rsidRPr="006A5997" w:rsidRDefault="006A5997" w:rsidP="006A5997">
            <w:pPr>
              <w:jc w:val="center"/>
              <w:rPr>
                <w:rFonts w:ascii="Times New Roman" w:eastAsia="Times New Roman" w:hAnsi="Times New Roman" w:cs="Times New Roman"/>
                <w:b w:val="0"/>
                <w:bCs w:val="0"/>
                <w:kern w:val="0"/>
                <w14:ligatures w14:val="none"/>
              </w:rPr>
            </w:pPr>
            <w:bookmarkStart w:id="35" w:name="_Hlk186375502"/>
            <w:r w:rsidRPr="006A5997">
              <w:rPr>
                <w:rFonts w:ascii="Times New Roman" w:eastAsia="Times New Roman" w:hAnsi="Times New Roman" w:cs="Times New Roman"/>
                <w:kern w:val="0"/>
                <w14:ligatures w14:val="none"/>
              </w:rPr>
              <w:lastRenderedPageBreak/>
              <w:t>Codon</w:t>
            </w:r>
          </w:p>
        </w:tc>
        <w:tc>
          <w:tcPr>
            <w:tcW w:w="0" w:type="auto"/>
            <w:hideMark/>
          </w:tcPr>
          <w:p w14:paraId="023D1C35" w14:textId="77777777" w:rsidR="006A5997" w:rsidRPr="006A5997" w:rsidRDefault="006A5997" w:rsidP="006A599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14:ligatures w14:val="none"/>
              </w:rPr>
            </w:pPr>
            <w:r w:rsidRPr="006A5997">
              <w:rPr>
                <w:rFonts w:ascii="Times New Roman" w:eastAsia="Times New Roman" w:hAnsi="Times New Roman" w:cs="Times New Roman"/>
                <w:kern w:val="0"/>
                <w14:ligatures w14:val="none"/>
              </w:rPr>
              <w:t>Amino Acid</w:t>
            </w:r>
          </w:p>
        </w:tc>
        <w:tc>
          <w:tcPr>
            <w:tcW w:w="0" w:type="auto"/>
            <w:hideMark/>
          </w:tcPr>
          <w:p w14:paraId="7D6FCC4E" w14:textId="77777777" w:rsidR="006A5997" w:rsidRPr="006A5997" w:rsidRDefault="006A5997" w:rsidP="006A599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14:ligatures w14:val="none"/>
              </w:rPr>
            </w:pPr>
            <w:r w:rsidRPr="006A5997">
              <w:rPr>
                <w:rFonts w:ascii="Times New Roman" w:eastAsia="Times New Roman" w:hAnsi="Times New Roman" w:cs="Times New Roman"/>
                <w:kern w:val="0"/>
                <w14:ligatures w14:val="none"/>
              </w:rPr>
              <w:t>Codon</w:t>
            </w:r>
          </w:p>
        </w:tc>
        <w:tc>
          <w:tcPr>
            <w:tcW w:w="0" w:type="auto"/>
            <w:hideMark/>
          </w:tcPr>
          <w:p w14:paraId="44FDCF3D" w14:textId="77777777" w:rsidR="006A5997" w:rsidRPr="006A5997" w:rsidRDefault="006A5997" w:rsidP="006A599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14:ligatures w14:val="none"/>
              </w:rPr>
            </w:pPr>
            <w:r w:rsidRPr="006A5997">
              <w:rPr>
                <w:rFonts w:ascii="Times New Roman" w:eastAsia="Times New Roman" w:hAnsi="Times New Roman" w:cs="Times New Roman"/>
                <w:kern w:val="0"/>
                <w14:ligatures w14:val="none"/>
              </w:rPr>
              <w:t>Amino Acid</w:t>
            </w:r>
          </w:p>
        </w:tc>
        <w:tc>
          <w:tcPr>
            <w:tcW w:w="0" w:type="auto"/>
            <w:hideMark/>
          </w:tcPr>
          <w:p w14:paraId="58042E27" w14:textId="77777777" w:rsidR="006A5997" w:rsidRPr="006A5997" w:rsidRDefault="006A5997" w:rsidP="006A599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14:ligatures w14:val="none"/>
              </w:rPr>
            </w:pPr>
            <w:r w:rsidRPr="006A5997">
              <w:rPr>
                <w:rFonts w:ascii="Times New Roman" w:eastAsia="Times New Roman" w:hAnsi="Times New Roman" w:cs="Times New Roman"/>
                <w:kern w:val="0"/>
                <w14:ligatures w14:val="none"/>
              </w:rPr>
              <w:t>Codon</w:t>
            </w:r>
          </w:p>
        </w:tc>
        <w:tc>
          <w:tcPr>
            <w:tcW w:w="0" w:type="auto"/>
            <w:hideMark/>
          </w:tcPr>
          <w:p w14:paraId="336B6396" w14:textId="77777777" w:rsidR="006A5997" w:rsidRPr="006A5997" w:rsidRDefault="006A5997" w:rsidP="006A599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14:ligatures w14:val="none"/>
              </w:rPr>
            </w:pPr>
            <w:r w:rsidRPr="006A5997">
              <w:rPr>
                <w:rFonts w:ascii="Times New Roman" w:eastAsia="Times New Roman" w:hAnsi="Times New Roman" w:cs="Times New Roman"/>
                <w:kern w:val="0"/>
                <w14:ligatures w14:val="none"/>
              </w:rPr>
              <w:t>Amino Acid</w:t>
            </w:r>
          </w:p>
        </w:tc>
        <w:tc>
          <w:tcPr>
            <w:tcW w:w="0" w:type="auto"/>
            <w:hideMark/>
          </w:tcPr>
          <w:p w14:paraId="39D84E08" w14:textId="77777777" w:rsidR="006A5997" w:rsidRPr="006A5997" w:rsidRDefault="006A5997" w:rsidP="006A599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14:ligatures w14:val="none"/>
              </w:rPr>
            </w:pPr>
            <w:r w:rsidRPr="006A5997">
              <w:rPr>
                <w:rFonts w:ascii="Times New Roman" w:eastAsia="Times New Roman" w:hAnsi="Times New Roman" w:cs="Times New Roman"/>
                <w:kern w:val="0"/>
                <w14:ligatures w14:val="none"/>
              </w:rPr>
              <w:t>Codon</w:t>
            </w:r>
          </w:p>
        </w:tc>
        <w:tc>
          <w:tcPr>
            <w:tcW w:w="0" w:type="auto"/>
            <w:hideMark/>
          </w:tcPr>
          <w:p w14:paraId="3A3648E5" w14:textId="77777777" w:rsidR="006A5997" w:rsidRPr="006A5997" w:rsidRDefault="006A5997" w:rsidP="006A599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14:ligatures w14:val="none"/>
              </w:rPr>
            </w:pPr>
            <w:r w:rsidRPr="006A5997">
              <w:rPr>
                <w:rFonts w:ascii="Times New Roman" w:eastAsia="Times New Roman" w:hAnsi="Times New Roman" w:cs="Times New Roman"/>
                <w:kern w:val="0"/>
                <w14:ligatures w14:val="none"/>
              </w:rPr>
              <w:t>Amino Acid</w:t>
            </w:r>
          </w:p>
        </w:tc>
      </w:tr>
      <w:tr w:rsidR="006A5997" w:rsidRPr="006A5997" w14:paraId="2DF6E537" w14:textId="77777777" w:rsidTr="006A3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0B638E" w14:textId="77777777" w:rsidR="006A5997" w:rsidRPr="006A5997" w:rsidRDefault="006A5997" w:rsidP="006A5997">
            <w:pPr>
              <w:jc w:val="center"/>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AUG</w:t>
            </w:r>
          </w:p>
        </w:tc>
        <w:tc>
          <w:tcPr>
            <w:tcW w:w="0" w:type="auto"/>
            <w:hideMark/>
          </w:tcPr>
          <w:p w14:paraId="5BF74B60"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M</w:t>
            </w:r>
          </w:p>
        </w:tc>
        <w:tc>
          <w:tcPr>
            <w:tcW w:w="0" w:type="auto"/>
            <w:hideMark/>
          </w:tcPr>
          <w:p w14:paraId="39138767"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UUU</w:t>
            </w:r>
          </w:p>
        </w:tc>
        <w:tc>
          <w:tcPr>
            <w:tcW w:w="0" w:type="auto"/>
            <w:hideMark/>
          </w:tcPr>
          <w:p w14:paraId="3D3E58FA"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F</w:t>
            </w:r>
          </w:p>
        </w:tc>
        <w:tc>
          <w:tcPr>
            <w:tcW w:w="0" w:type="auto"/>
            <w:hideMark/>
          </w:tcPr>
          <w:p w14:paraId="1BE85181"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UUC</w:t>
            </w:r>
          </w:p>
        </w:tc>
        <w:tc>
          <w:tcPr>
            <w:tcW w:w="0" w:type="auto"/>
            <w:hideMark/>
          </w:tcPr>
          <w:p w14:paraId="3A8B7DCE"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F</w:t>
            </w:r>
          </w:p>
        </w:tc>
        <w:tc>
          <w:tcPr>
            <w:tcW w:w="0" w:type="auto"/>
            <w:hideMark/>
          </w:tcPr>
          <w:p w14:paraId="14662DAB"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UUA</w:t>
            </w:r>
          </w:p>
        </w:tc>
        <w:tc>
          <w:tcPr>
            <w:tcW w:w="0" w:type="auto"/>
            <w:hideMark/>
          </w:tcPr>
          <w:p w14:paraId="2EF2A6D4"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L</w:t>
            </w:r>
          </w:p>
        </w:tc>
      </w:tr>
      <w:tr w:rsidR="006A5997" w:rsidRPr="006A5997" w14:paraId="740F055D" w14:textId="77777777" w:rsidTr="006A3769">
        <w:tc>
          <w:tcPr>
            <w:cnfStyle w:val="001000000000" w:firstRow="0" w:lastRow="0" w:firstColumn="1" w:lastColumn="0" w:oddVBand="0" w:evenVBand="0" w:oddHBand="0" w:evenHBand="0" w:firstRowFirstColumn="0" w:firstRowLastColumn="0" w:lastRowFirstColumn="0" w:lastRowLastColumn="0"/>
            <w:tcW w:w="0" w:type="auto"/>
            <w:hideMark/>
          </w:tcPr>
          <w:p w14:paraId="73C42C6B" w14:textId="77777777" w:rsidR="006A5997" w:rsidRPr="006A5997" w:rsidRDefault="006A5997" w:rsidP="006A5997">
            <w:pPr>
              <w:jc w:val="center"/>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UUG</w:t>
            </w:r>
          </w:p>
        </w:tc>
        <w:tc>
          <w:tcPr>
            <w:tcW w:w="0" w:type="auto"/>
            <w:hideMark/>
          </w:tcPr>
          <w:p w14:paraId="47E902FA"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L</w:t>
            </w:r>
          </w:p>
        </w:tc>
        <w:tc>
          <w:tcPr>
            <w:tcW w:w="0" w:type="auto"/>
            <w:hideMark/>
          </w:tcPr>
          <w:p w14:paraId="5123FF45"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UCU</w:t>
            </w:r>
          </w:p>
        </w:tc>
        <w:tc>
          <w:tcPr>
            <w:tcW w:w="0" w:type="auto"/>
            <w:hideMark/>
          </w:tcPr>
          <w:p w14:paraId="6D04DAB9"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S</w:t>
            </w:r>
          </w:p>
        </w:tc>
        <w:tc>
          <w:tcPr>
            <w:tcW w:w="0" w:type="auto"/>
            <w:hideMark/>
          </w:tcPr>
          <w:p w14:paraId="6E47D12F"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UCC</w:t>
            </w:r>
          </w:p>
        </w:tc>
        <w:tc>
          <w:tcPr>
            <w:tcW w:w="0" w:type="auto"/>
            <w:hideMark/>
          </w:tcPr>
          <w:p w14:paraId="5430DA28"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S</w:t>
            </w:r>
          </w:p>
        </w:tc>
        <w:tc>
          <w:tcPr>
            <w:tcW w:w="0" w:type="auto"/>
            <w:hideMark/>
          </w:tcPr>
          <w:p w14:paraId="712E0187"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UCA</w:t>
            </w:r>
          </w:p>
        </w:tc>
        <w:tc>
          <w:tcPr>
            <w:tcW w:w="0" w:type="auto"/>
            <w:hideMark/>
          </w:tcPr>
          <w:p w14:paraId="0CFD7F73"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S</w:t>
            </w:r>
          </w:p>
        </w:tc>
      </w:tr>
      <w:tr w:rsidR="006A5997" w:rsidRPr="006A5997" w14:paraId="38628EA5" w14:textId="77777777" w:rsidTr="006A3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4DAF87" w14:textId="77777777" w:rsidR="006A5997" w:rsidRPr="006A5997" w:rsidRDefault="006A5997" w:rsidP="006A5997">
            <w:pPr>
              <w:jc w:val="center"/>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UCG</w:t>
            </w:r>
          </w:p>
        </w:tc>
        <w:tc>
          <w:tcPr>
            <w:tcW w:w="0" w:type="auto"/>
            <w:hideMark/>
          </w:tcPr>
          <w:p w14:paraId="6253B9DD"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S</w:t>
            </w:r>
          </w:p>
        </w:tc>
        <w:tc>
          <w:tcPr>
            <w:tcW w:w="0" w:type="auto"/>
            <w:hideMark/>
          </w:tcPr>
          <w:p w14:paraId="410E3BCF"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UAU</w:t>
            </w:r>
          </w:p>
        </w:tc>
        <w:tc>
          <w:tcPr>
            <w:tcW w:w="0" w:type="auto"/>
            <w:hideMark/>
          </w:tcPr>
          <w:p w14:paraId="5A195CF3"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Y</w:t>
            </w:r>
          </w:p>
        </w:tc>
        <w:tc>
          <w:tcPr>
            <w:tcW w:w="0" w:type="auto"/>
            <w:hideMark/>
          </w:tcPr>
          <w:p w14:paraId="1A0FAD92"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UAC</w:t>
            </w:r>
          </w:p>
        </w:tc>
        <w:tc>
          <w:tcPr>
            <w:tcW w:w="0" w:type="auto"/>
            <w:hideMark/>
          </w:tcPr>
          <w:p w14:paraId="668284F7"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Y</w:t>
            </w:r>
          </w:p>
        </w:tc>
        <w:tc>
          <w:tcPr>
            <w:tcW w:w="0" w:type="auto"/>
            <w:hideMark/>
          </w:tcPr>
          <w:p w14:paraId="3833EA26"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UGU</w:t>
            </w:r>
          </w:p>
        </w:tc>
        <w:tc>
          <w:tcPr>
            <w:tcW w:w="0" w:type="auto"/>
            <w:hideMark/>
          </w:tcPr>
          <w:p w14:paraId="3AAA754B"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C</w:t>
            </w:r>
          </w:p>
        </w:tc>
      </w:tr>
      <w:tr w:rsidR="006A5997" w:rsidRPr="006A5997" w14:paraId="19D30385" w14:textId="77777777" w:rsidTr="006A3769">
        <w:tc>
          <w:tcPr>
            <w:cnfStyle w:val="001000000000" w:firstRow="0" w:lastRow="0" w:firstColumn="1" w:lastColumn="0" w:oddVBand="0" w:evenVBand="0" w:oddHBand="0" w:evenHBand="0" w:firstRowFirstColumn="0" w:firstRowLastColumn="0" w:lastRowFirstColumn="0" w:lastRowLastColumn="0"/>
            <w:tcW w:w="0" w:type="auto"/>
            <w:hideMark/>
          </w:tcPr>
          <w:p w14:paraId="380725F6" w14:textId="77777777" w:rsidR="006A5997" w:rsidRPr="006A5997" w:rsidRDefault="006A5997" w:rsidP="006A5997">
            <w:pPr>
              <w:jc w:val="center"/>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UGC</w:t>
            </w:r>
          </w:p>
        </w:tc>
        <w:tc>
          <w:tcPr>
            <w:tcW w:w="0" w:type="auto"/>
            <w:hideMark/>
          </w:tcPr>
          <w:p w14:paraId="054815ED"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C</w:t>
            </w:r>
          </w:p>
        </w:tc>
        <w:tc>
          <w:tcPr>
            <w:tcW w:w="0" w:type="auto"/>
            <w:hideMark/>
          </w:tcPr>
          <w:p w14:paraId="397DEA7B"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UGG</w:t>
            </w:r>
          </w:p>
        </w:tc>
        <w:tc>
          <w:tcPr>
            <w:tcW w:w="0" w:type="auto"/>
            <w:hideMark/>
          </w:tcPr>
          <w:p w14:paraId="2E99522B"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W</w:t>
            </w:r>
          </w:p>
        </w:tc>
        <w:tc>
          <w:tcPr>
            <w:tcW w:w="0" w:type="auto"/>
            <w:hideMark/>
          </w:tcPr>
          <w:p w14:paraId="4AF1FB29"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UAA</w:t>
            </w:r>
          </w:p>
        </w:tc>
        <w:tc>
          <w:tcPr>
            <w:tcW w:w="0" w:type="auto"/>
            <w:hideMark/>
          </w:tcPr>
          <w:p w14:paraId="403D2EEF"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w:t>
            </w:r>
          </w:p>
        </w:tc>
        <w:tc>
          <w:tcPr>
            <w:tcW w:w="0" w:type="auto"/>
            <w:hideMark/>
          </w:tcPr>
          <w:p w14:paraId="063E54E7"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UAG</w:t>
            </w:r>
          </w:p>
        </w:tc>
        <w:tc>
          <w:tcPr>
            <w:tcW w:w="0" w:type="auto"/>
            <w:hideMark/>
          </w:tcPr>
          <w:p w14:paraId="204BDFBC"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w:t>
            </w:r>
          </w:p>
        </w:tc>
      </w:tr>
      <w:tr w:rsidR="006A5997" w:rsidRPr="006A5997" w14:paraId="1FF2AB1D" w14:textId="77777777" w:rsidTr="006A3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3ABF16" w14:textId="77777777" w:rsidR="006A5997" w:rsidRPr="006A5997" w:rsidRDefault="006A5997" w:rsidP="006A5997">
            <w:pPr>
              <w:jc w:val="center"/>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UGA</w:t>
            </w:r>
          </w:p>
        </w:tc>
        <w:tc>
          <w:tcPr>
            <w:tcW w:w="0" w:type="auto"/>
            <w:hideMark/>
          </w:tcPr>
          <w:p w14:paraId="1BC18A8F"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w:t>
            </w:r>
          </w:p>
        </w:tc>
        <w:tc>
          <w:tcPr>
            <w:tcW w:w="0" w:type="auto"/>
            <w:hideMark/>
          </w:tcPr>
          <w:p w14:paraId="6AED4213"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CUU</w:t>
            </w:r>
          </w:p>
        </w:tc>
        <w:tc>
          <w:tcPr>
            <w:tcW w:w="0" w:type="auto"/>
            <w:hideMark/>
          </w:tcPr>
          <w:p w14:paraId="2B0CC099"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L</w:t>
            </w:r>
          </w:p>
        </w:tc>
        <w:tc>
          <w:tcPr>
            <w:tcW w:w="0" w:type="auto"/>
            <w:hideMark/>
          </w:tcPr>
          <w:p w14:paraId="2345846D"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CUC</w:t>
            </w:r>
          </w:p>
        </w:tc>
        <w:tc>
          <w:tcPr>
            <w:tcW w:w="0" w:type="auto"/>
            <w:hideMark/>
          </w:tcPr>
          <w:p w14:paraId="3CF61114"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L</w:t>
            </w:r>
          </w:p>
        </w:tc>
        <w:tc>
          <w:tcPr>
            <w:tcW w:w="0" w:type="auto"/>
            <w:hideMark/>
          </w:tcPr>
          <w:p w14:paraId="46FA110B"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CUA</w:t>
            </w:r>
          </w:p>
        </w:tc>
        <w:tc>
          <w:tcPr>
            <w:tcW w:w="0" w:type="auto"/>
            <w:hideMark/>
          </w:tcPr>
          <w:p w14:paraId="026CB89A"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L</w:t>
            </w:r>
          </w:p>
        </w:tc>
      </w:tr>
      <w:tr w:rsidR="006A5997" w:rsidRPr="006A5997" w14:paraId="146DC87D" w14:textId="77777777" w:rsidTr="006A3769">
        <w:tc>
          <w:tcPr>
            <w:cnfStyle w:val="001000000000" w:firstRow="0" w:lastRow="0" w:firstColumn="1" w:lastColumn="0" w:oddVBand="0" w:evenVBand="0" w:oddHBand="0" w:evenHBand="0" w:firstRowFirstColumn="0" w:firstRowLastColumn="0" w:lastRowFirstColumn="0" w:lastRowLastColumn="0"/>
            <w:tcW w:w="0" w:type="auto"/>
            <w:hideMark/>
          </w:tcPr>
          <w:p w14:paraId="3B9B2FBC" w14:textId="77777777" w:rsidR="006A5997" w:rsidRPr="006A5997" w:rsidRDefault="006A5997" w:rsidP="006A5997">
            <w:pPr>
              <w:jc w:val="center"/>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CUG</w:t>
            </w:r>
          </w:p>
        </w:tc>
        <w:tc>
          <w:tcPr>
            <w:tcW w:w="0" w:type="auto"/>
            <w:hideMark/>
          </w:tcPr>
          <w:p w14:paraId="4B83129E"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L</w:t>
            </w:r>
          </w:p>
        </w:tc>
        <w:tc>
          <w:tcPr>
            <w:tcW w:w="0" w:type="auto"/>
            <w:hideMark/>
          </w:tcPr>
          <w:p w14:paraId="7E6E10A2"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CCU</w:t>
            </w:r>
          </w:p>
        </w:tc>
        <w:tc>
          <w:tcPr>
            <w:tcW w:w="0" w:type="auto"/>
            <w:hideMark/>
          </w:tcPr>
          <w:p w14:paraId="5F8123DD"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P</w:t>
            </w:r>
          </w:p>
        </w:tc>
        <w:tc>
          <w:tcPr>
            <w:tcW w:w="0" w:type="auto"/>
            <w:hideMark/>
          </w:tcPr>
          <w:p w14:paraId="7849CFCA"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CCC</w:t>
            </w:r>
          </w:p>
        </w:tc>
        <w:tc>
          <w:tcPr>
            <w:tcW w:w="0" w:type="auto"/>
            <w:hideMark/>
          </w:tcPr>
          <w:p w14:paraId="42B577E9"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P</w:t>
            </w:r>
          </w:p>
        </w:tc>
        <w:tc>
          <w:tcPr>
            <w:tcW w:w="0" w:type="auto"/>
            <w:hideMark/>
          </w:tcPr>
          <w:p w14:paraId="46C6057A"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CCA</w:t>
            </w:r>
          </w:p>
        </w:tc>
        <w:tc>
          <w:tcPr>
            <w:tcW w:w="0" w:type="auto"/>
            <w:hideMark/>
          </w:tcPr>
          <w:p w14:paraId="35CCFF60"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P</w:t>
            </w:r>
          </w:p>
        </w:tc>
      </w:tr>
      <w:tr w:rsidR="006A5997" w:rsidRPr="006A5997" w14:paraId="34F1C3E0" w14:textId="77777777" w:rsidTr="006A3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B1293E" w14:textId="77777777" w:rsidR="006A5997" w:rsidRPr="006A5997" w:rsidRDefault="006A5997" w:rsidP="006A5997">
            <w:pPr>
              <w:jc w:val="center"/>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CCG</w:t>
            </w:r>
          </w:p>
        </w:tc>
        <w:tc>
          <w:tcPr>
            <w:tcW w:w="0" w:type="auto"/>
            <w:hideMark/>
          </w:tcPr>
          <w:p w14:paraId="71881473"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P</w:t>
            </w:r>
          </w:p>
        </w:tc>
        <w:tc>
          <w:tcPr>
            <w:tcW w:w="0" w:type="auto"/>
            <w:hideMark/>
          </w:tcPr>
          <w:p w14:paraId="0C857352"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CAU</w:t>
            </w:r>
          </w:p>
        </w:tc>
        <w:tc>
          <w:tcPr>
            <w:tcW w:w="0" w:type="auto"/>
            <w:hideMark/>
          </w:tcPr>
          <w:p w14:paraId="76A5C7DC"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H</w:t>
            </w:r>
          </w:p>
        </w:tc>
        <w:tc>
          <w:tcPr>
            <w:tcW w:w="0" w:type="auto"/>
            <w:hideMark/>
          </w:tcPr>
          <w:p w14:paraId="50F1302B"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CAC</w:t>
            </w:r>
          </w:p>
        </w:tc>
        <w:tc>
          <w:tcPr>
            <w:tcW w:w="0" w:type="auto"/>
            <w:hideMark/>
          </w:tcPr>
          <w:p w14:paraId="4FD1B52A"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H</w:t>
            </w:r>
          </w:p>
        </w:tc>
        <w:tc>
          <w:tcPr>
            <w:tcW w:w="0" w:type="auto"/>
            <w:hideMark/>
          </w:tcPr>
          <w:p w14:paraId="3B1FFA67"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CAA</w:t>
            </w:r>
          </w:p>
        </w:tc>
        <w:tc>
          <w:tcPr>
            <w:tcW w:w="0" w:type="auto"/>
            <w:hideMark/>
          </w:tcPr>
          <w:p w14:paraId="54D61BB5"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Q</w:t>
            </w:r>
          </w:p>
        </w:tc>
      </w:tr>
      <w:tr w:rsidR="006A5997" w:rsidRPr="006A5997" w14:paraId="2CB834F2" w14:textId="77777777" w:rsidTr="006A3769">
        <w:tc>
          <w:tcPr>
            <w:cnfStyle w:val="001000000000" w:firstRow="0" w:lastRow="0" w:firstColumn="1" w:lastColumn="0" w:oddVBand="0" w:evenVBand="0" w:oddHBand="0" w:evenHBand="0" w:firstRowFirstColumn="0" w:firstRowLastColumn="0" w:lastRowFirstColumn="0" w:lastRowLastColumn="0"/>
            <w:tcW w:w="0" w:type="auto"/>
            <w:hideMark/>
          </w:tcPr>
          <w:p w14:paraId="39F4290A" w14:textId="77777777" w:rsidR="006A5997" w:rsidRPr="006A5997" w:rsidRDefault="006A5997" w:rsidP="006A5997">
            <w:pPr>
              <w:jc w:val="center"/>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CAG</w:t>
            </w:r>
          </w:p>
        </w:tc>
        <w:tc>
          <w:tcPr>
            <w:tcW w:w="0" w:type="auto"/>
            <w:hideMark/>
          </w:tcPr>
          <w:p w14:paraId="66D7351B"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Q</w:t>
            </w:r>
          </w:p>
        </w:tc>
        <w:tc>
          <w:tcPr>
            <w:tcW w:w="0" w:type="auto"/>
            <w:hideMark/>
          </w:tcPr>
          <w:p w14:paraId="691D29CB"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CGU</w:t>
            </w:r>
          </w:p>
        </w:tc>
        <w:tc>
          <w:tcPr>
            <w:tcW w:w="0" w:type="auto"/>
            <w:hideMark/>
          </w:tcPr>
          <w:p w14:paraId="1ED93A8C"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R</w:t>
            </w:r>
          </w:p>
        </w:tc>
        <w:tc>
          <w:tcPr>
            <w:tcW w:w="0" w:type="auto"/>
            <w:hideMark/>
          </w:tcPr>
          <w:p w14:paraId="0EA7D29F"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CGC</w:t>
            </w:r>
          </w:p>
        </w:tc>
        <w:tc>
          <w:tcPr>
            <w:tcW w:w="0" w:type="auto"/>
            <w:hideMark/>
          </w:tcPr>
          <w:p w14:paraId="5747D55B"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R</w:t>
            </w:r>
          </w:p>
        </w:tc>
        <w:tc>
          <w:tcPr>
            <w:tcW w:w="0" w:type="auto"/>
            <w:hideMark/>
          </w:tcPr>
          <w:p w14:paraId="79D0FBB7"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CGA</w:t>
            </w:r>
          </w:p>
        </w:tc>
        <w:tc>
          <w:tcPr>
            <w:tcW w:w="0" w:type="auto"/>
            <w:hideMark/>
          </w:tcPr>
          <w:p w14:paraId="61559EC1"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R</w:t>
            </w:r>
          </w:p>
        </w:tc>
      </w:tr>
      <w:tr w:rsidR="006A5997" w:rsidRPr="006A5997" w14:paraId="5BA883DD" w14:textId="77777777" w:rsidTr="006A3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D3F1CB" w14:textId="77777777" w:rsidR="006A5997" w:rsidRPr="006A5997" w:rsidRDefault="006A5997" w:rsidP="006A5997">
            <w:pPr>
              <w:jc w:val="center"/>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CGG</w:t>
            </w:r>
          </w:p>
        </w:tc>
        <w:tc>
          <w:tcPr>
            <w:tcW w:w="0" w:type="auto"/>
            <w:hideMark/>
          </w:tcPr>
          <w:p w14:paraId="2AEFD655"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R</w:t>
            </w:r>
          </w:p>
        </w:tc>
        <w:tc>
          <w:tcPr>
            <w:tcW w:w="0" w:type="auto"/>
            <w:hideMark/>
          </w:tcPr>
          <w:p w14:paraId="4DFE4FB2"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AUU</w:t>
            </w:r>
          </w:p>
        </w:tc>
        <w:tc>
          <w:tcPr>
            <w:tcW w:w="0" w:type="auto"/>
            <w:hideMark/>
          </w:tcPr>
          <w:p w14:paraId="3044512F"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I</w:t>
            </w:r>
          </w:p>
        </w:tc>
        <w:tc>
          <w:tcPr>
            <w:tcW w:w="0" w:type="auto"/>
            <w:hideMark/>
          </w:tcPr>
          <w:p w14:paraId="47EB32AB"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AUC</w:t>
            </w:r>
          </w:p>
        </w:tc>
        <w:tc>
          <w:tcPr>
            <w:tcW w:w="0" w:type="auto"/>
            <w:hideMark/>
          </w:tcPr>
          <w:p w14:paraId="2503A59C"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I</w:t>
            </w:r>
          </w:p>
        </w:tc>
        <w:tc>
          <w:tcPr>
            <w:tcW w:w="0" w:type="auto"/>
            <w:hideMark/>
          </w:tcPr>
          <w:p w14:paraId="17F52332"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AUA</w:t>
            </w:r>
          </w:p>
        </w:tc>
        <w:tc>
          <w:tcPr>
            <w:tcW w:w="0" w:type="auto"/>
            <w:hideMark/>
          </w:tcPr>
          <w:p w14:paraId="3254009E"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I</w:t>
            </w:r>
          </w:p>
        </w:tc>
      </w:tr>
      <w:tr w:rsidR="006A5997" w:rsidRPr="006A5997" w14:paraId="4CD6E6F9" w14:textId="77777777" w:rsidTr="006A3769">
        <w:tc>
          <w:tcPr>
            <w:cnfStyle w:val="001000000000" w:firstRow="0" w:lastRow="0" w:firstColumn="1" w:lastColumn="0" w:oddVBand="0" w:evenVBand="0" w:oddHBand="0" w:evenHBand="0" w:firstRowFirstColumn="0" w:firstRowLastColumn="0" w:lastRowFirstColumn="0" w:lastRowLastColumn="0"/>
            <w:tcW w:w="0" w:type="auto"/>
            <w:hideMark/>
          </w:tcPr>
          <w:p w14:paraId="6AD7A6A6" w14:textId="77777777" w:rsidR="006A5997" w:rsidRPr="006A5997" w:rsidRDefault="006A5997" w:rsidP="006A5997">
            <w:pPr>
              <w:jc w:val="center"/>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ACU</w:t>
            </w:r>
          </w:p>
        </w:tc>
        <w:tc>
          <w:tcPr>
            <w:tcW w:w="0" w:type="auto"/>
            <w:hideMark/>
          </w:tcPr>
          <w:p w14:paraId="6E2127B0"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T</w:t>
            </w:r>
          </w:p>
        </w:tc>
        <w:tc>
          <w:tcPr>
            <w:tcW w:w="0" w:type="auto"/>
            <w:hideMark/>
          </w:tcPr>
          <w:p w14:paraId="08FC6EAC"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ACC</w:t>
            </w:r>
          </w:p>
        </w:tc>
        <w:tc>
          <w:tcPr>
            <w:tcW w:w="0" w:type="auto"/>
            <w:hideMark/>
          </w:tcPr>
          <w:p w14:paraId="572E66F8"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T</w:t>
            </w:r>
          </w:p>
        </w:tc>
        <w:tc>
          <w:tcPr>
            <w:tcW w:w="0" w:type="auto"/>
            <w:hideMark/>
          </w:tcPr>
          <w:p w14:paraId="2A31118F"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ACA</w:t>
            </w:r>
          </w:p>
        </w:tc>
        <w:tc>
          <w:tcPr>
            <w:tcW w:w="0" w:type="auto"/>
            <w:hideMark/>
          </w:tcPr>
          <w:p w14:paraId="377B7025"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T</w:t>
            </w:r>
          </w:p>
        </w:tc>
        <w:tc>
          <w:tcPr>
            <w:tcW w:w="0" w:type="auto"/>
            <w:hideMark/>
          </w:tcPr>
          <w:p w14:paraId="158A0313"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ACG</w:t>
            </w:r>
          </w:p>
        </w:tc>
        <w:tc>
          <w:tcPr>
            <w:tcW w:w="0" w:type="auto"/>
            <w:hideMark/>
          </w:tcPr>
          <w:p w14:paraId="6AA4BC41"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T</w:t>
            </w:r>
          </w:p>
        </w:tc>
      </w:tr>
      <w:tr w:rsidR="006A5997" w:rsidRPr="006A5997" w14:paraId="1071AE89" w14:textId="77777777" w:rsidTr="006A3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67C4BB" w14:textId="77777777" w:rsidR="006A5997" w:rsidRPr="006A5997" w:rsidRDefault="006A5997" w:rsidP="006A5997">
            <w:pPr>
              <w:jc w:val="center"/>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AAU</w:t>
            </w:r>
          </w:p>
        </w:tc>
        <w:tc>
          <w:tcPr>
            <w:tcW w:w="0" w:type="auto"/>
            <w:hideMark/>
          </w:tcPr>
          <w:p w14:paraId="06F337D1"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N</w:t>
            </w:r>
          </w:p>
        </w:tc>
        <w:tc>
          <w:tcPr>
            <w:tcW w:w="0" w:type="auto"/>
            <w:hideMark/>
          </w:tcPr>
          <w:p w14:paraId="3BB10665"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AAC</w:t>
            </w:r>
          </w:p>
        </w:tc>
        <w:tc>
          <w:tcPr>
            <w:tcW w:w="0" w:type="auto"/>
            <w:hideMark/>
          </w:tcPr>
          <w:p w14:paraId="114F36BF"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N</w:t>
            </w:r>
          </w:p>
        </w:tc>
        <w:tc>
          <w:tcPr>
            <w:tcW w:w="0" w:type="auto"/>
            <w:hideMark/>
          </w:tcPr>
          <w:p w14:paraId="26F40000"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AAA</w:t>
            </w:r>
          </w:p>
        </w:tc>
        <w:tc>
          <w:tcPr>
            <w:tcW w:w="0" w:type="auto"/>
            <w:hideMark/>
          </w:tcPr>
          <w:p w14:paraId="79B0C5D4"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K</w:t>
            </w:r>
          </w:p>
        </w:tc>
        <w:tc>
          <w:tcPr>
            <w:tcW w:w="0" w:type="auto"/>
            <w:hideMark/>
          </w:tcPr>
          <w:p w14:paraId="0DA26150"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AAG</w:t>
            </w:r>
          </w:p>
        </w:tc>
        <w:tc>
          <w:tcPr>
            <w:tcW w:w="0" w:type="auto"/>
            <w:hideMark/>
          </w:tcPr>
          <w:p w14:paraId="297BE0F4"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K</w:t>
            </w:r>
          </w:p>
        </w:tc>
      </w:tr>
      <w:tr w:rsidR="006A5997" w:rsidRPr="006A5997" w14:paraId="792F4D67" w14:textId="77777777" w:rsidTr="006A3769">
        <w:tc>
          <w:tcPr>
            <w:cnfStyle w:val="001000000000" w:firstRow="0" w:lastRow="0" w:firstColumn="1" w:lastColumn="0" w:oddVBand="0" w:evenVBand="0" w:oddHBand="0" w:evenHBand="0" w:firstRowFirstColumn="0" w:firstRowLastColumn="0" w:lastRowFirstColumn="0" w:lastRowLastColumn="0"/>
            <w:tcW w:w="0" w:type="auto"/>
            <w:hideMark/>
          </w:tcPr>
          <w:p w14:paraId="74417297" w14:textId="77777777" w:rsidR="006A5997" w:rsidRPr="006A5997" w:rsidRDefault="006A5997" w:rsidP="006A5997">
            <w:pPr>
              <w:jc w:val="center"/>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AGU</w:t>
            </w:r>
          </w:p>
        </w:tc>
        <w:tc>
          <w:tcPr>
            <w:tcW w:w="0" w:type="auto"/>
            <w:hideMark/>
          </w:tcPr>
          <w:p w14:paraId="0DD60D3C"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S</w:t>
            </w:r>
          </w:p>
        </w:tc>
        <w:tc>
          <w:tcPr>
            <w:tcW w:w="0" w:type="auto"/>
            <w:hideMark/>
          </w:tcPr>
          <w:p w14:paraId="67C66C5E"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AGC</w:t>
            </w:r>
          </w:p>
        </w:tc>
        <w:tc>
          <w:tcPr>
            <w:tcW w:w="0" w:type="auto"/>
            <w:hideMark/>
          </w:tcPr>
          <w:p w14:paraId="42384D7B"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S</w:t>
            </w:r>
          </w:p>
        </w:tc>
        <w:tc>
          <w:tcPr>
            <w:tcW w:w="0" w:type="auto"/>
            <w:hideMark/>
          </w:tcPr>
          <w:p w14:paraId="050140C7"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AGA</w:t>
            </w:r>
          </w:p>
        </w:tc>
        <w:tc>
          <w:tcPr>
            <w:tcW w:w="0" w:type="auto"/>
            <w:hideMark/>
          </w:tcPr>
          <w:p w14:paraId="1C1EC4A6"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R</w:t>
            </w:r>
          </w:p>
        </w:tc>
        <w:tc>
          <w:tcPr>
            <w:tcW w:w="0" w:type="auto"/>
            <w:hideMark/>
          </w:tcPr>
          <w:p w14:paraId="636ACA2D"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AGG</w:t>
            </w:r>
          </w:p>
        </w:tc>
        <w:tc>
          <w:tcPr>
            <w:tcW w:w="0" w:type="auto"/>
            <w:hideMark/>
          </w:tcPr>
          <w:p w14:paraId="12DB1131"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R</w:t>
            </w:r>
          </w:p>
        </w:tc>
      </w:tr>
      <w:tr w:rsidR="006A5997" w:rsidRPr="006A5997" w14:paraId="59A40CED" w14:textId="77777777" w:rsidTr="006A3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B968FF" w14:textId="77777777" w:rsidR="006A5997" w:rsidRPr="006A5997" w:rsidRDefault="006A5997" w:rsidP="006A5997">
            <w:pPr>
              <w:jc w:val="center"/>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GUU</w:t>
            </w:r>
          </w:p>
        </w:tc>
        <w:tc>
          <w:tcPr>
            <w:tcW w:w="0" w:type="auto"/>
            <w:hideMark/>
          </w:tcPr>
          <w:p w14:paraId="31FDCCCA"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V</w:t>
            </w:r>
          </w:p>
        </w:tc>
        <w:tc>
          <w:tcPr>
            <w:tcW w:w="0" w:type="auto"/>
            <w:hideMark/>
          </w:tcPr>
          <w:p w14:paraId="70A6262A"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GUC</w:t>
            </w:r>
          </w:p>
        </w:tc>
        <w:tc>
          <w:tcPr>
            <w:tcW w:w="0" w:type="auto"/>
            <w:hideMark/>
          </w:tcPr>
          <w:p w14:paraId="31130FB8"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V</w:t>
            </w:r>
          </w:p>
        </w:tc>
        <w:tc>
          <w:tcPr>
            <w:tcW w:w="0" w:type="auto"/>
            <w:hideMark/>
          </w:tcPr>
          <w:p w14:paraId="434EE66D"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GUA</w:t>
            </w:r>
          </w:p>
        </w:tc>
        <w:tc>
          <w:tcPr>
            <w:tcW w:w="0" w:type="auto"/>
            <w:hideMark/>
          </w:tcPr>
          <w:p w14:paraId="44EAC29B"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V</w:t>
            </w:r>
          </w:p>
        </w:tc>
        <w:tc>
          <w:tcPr>
            <w:tcW w:w="0" w:type="auto"/>
            <w:hideMark/>
          </w:tcPr>
          <w:p w14:paraId="7D389A6F"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GUG</w:t>
            </w:r>
          </w:p>
        </w:tc>
        <w:tc>
          <w:tcPr>
            <w:tcW w:w="0" w:type="auto"/>
            <w:hideMark/>
          </w:tcPr>
          <w:p w14:paraId="7F898443"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V</w:t>
            </w:r>
          </w:p>
        </w:tc>
      </w:tr>
      <w:tr w:rsidR="006A5997" w:rsidRPr="006A5997" w14:paraId="1AC367A0" w14:textId="77777777" w:rsidTr="006A3769">
        <w:tc>
          <w:tcPr>
            <w:cnfStyle w:val="001000000000" w:firstRow="0" w:lastRow="0" w:firstColumn="1" w:lastColumn="0" w:oddVBand="0" w:evenVBand="0" w:oddHBand="0" w:evenHBand="0" w:firstRowFirstColumn="0" w:firstRowLastColumn="0" w:lastRowFirstColumn="0" w:lastRowLastColumn="0"/>
            <w:tcW w:w="0" w:type="auto"/>
            <w:hideMark/>
          </w:tcPr>
          <w:p w14:paraId="0590D36B" w14:textId="77777777" w:rsidR="006A5997" w:rsidRPr="006A5997" w:rsidRDefault="006A5997" w:rsidP="006A5997">
            <w:pPr>
              <w:jc w:val="center"/>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GCU</w:t>
            </w:r>
          </w:p>
        </w:tc>
        <w:tc>
          <w:tcPr>
            <w:tcW w:w="0" w:type="auto"/>
            <w:hideMark/>
          </w:tcPr>
          <w:p w14:paraId="200B51E4"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A</w:t>
            </w:r>
          </w:p>
        </w:tc>
        <w:tc>
          <w:tcPr>
            <w:tcW w:w="0" w:type="auto"/>
            <w:hideMark/>
          </w:tcPr>
          <w:p w14:paraId="6D515D22"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GCC</w:t>
            </w:r>
          </w:p>
        </w:tc>
        <w:tc>
          <w:tcPr>
            <w:tcW w:w="0" w:type="auto"/>
            <w:hideMark/>
          </w:tcPr>
          <w:p w14:paraId="656EE23A"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A</w:t>
            </w:r>
          </w:p>
        </w:tc>
        <w:tc>
          <w:tcPr>
            <w:tcW w:w="0" w:type="auto"/>
            <w:hideMark/>
          </w:tcPr>
          <w:p w14:paraId="69E9B517"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GCA</w:t>
            </w:r>
          </w:p>
        </w:tc>
        <w:tc>
          <w:tcPr>
            <w:tcW w:w="0" w:type="auto"/>
            <w:hideMark/>
          </w:tcPr>
          <w:p w14:paraId="45D53462"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A</w:t>
            </w:r>
          </w:p>
        </w:tc>
        <w:tc>
          <w:tcPr>
            <w:tcW w:w="0" w:type="auto"/>
            <w:hideMark/>
          </w:tcPr>
          <w:p w14:paraId="1F476533"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GCG</w:t>
            </w:r>
          </w:p>
        </w:tc>
        <w:tc>
          <w:tcPr>
            <w:tcW w:w="0" w:type="auto"/>
            <w:hideMark/>
          </w:tcPr>
          <w:p w14:paraId="110227F4"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A</w:t>
            </w:r>
          </w:p>
        </w:tc>
      </w:tr>
      <w:tr w:rsidR="006A5997" w:rsidRPr="006A5997" w14:paraId="127386C9" w14:textId="77777777" w:rsidTr="006A3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6B3080" w14:textId="77777777" w:rsidR="006A5997" w:rsidRPr="006A5997" w:rsidRDefault="006A5997" w:rsidP="006A5997">
            <w:pPr>
              <w:jc w:val="center"/>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GAU</w:t>
            </w:r>
          </w:p>
        </w:tc>
        <w:tc>
          <w:tcPr>
            <w:tcW w:w="0" w:type="auto"/>
            <w:hideMark/>
          </w:tcPr>
          <w:p w14:paraId="0C30945E"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D</w:t>
            </w:r>
          </w:p>
        </w:tc>
        <w:tc>
          <w:tcPr>
            <w:tcW w:w="0" w:type="auto"/>
            <w:hideMark/>
          </w:tcPr>
          <w:p w14:paraId="3EB882E9"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GAC</w:t>
            </w:r>
          </w:p>
        </w:tc>
        <w:tc>
          <w:tcPr>
            <w:tcW w:w="0" w:type="auto"/>
            <w:hideMark/>
          </w:tcPr>
          <w:p w14:paraId="4782F74A"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D</w:t>
            </w:r>
          </w:p>
        </w:tc>
        <w:tc>
          <w:tcPr>
            <w:tcW w:w="0" w:type="auto"/>
            <w:hideMark/>
          </w:tcPr>
          <w:p w14:paraId="0655B923"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GAA</w:t>
            </w:r>
          </w:p>
        </w:tc>
        <w:tc>
          <w:tcPr>
            <w:tcW w:w="0" w:type="auto"/>
            <w:hideMark/>
          </w:tcPr>
          <w:p w14:paraId="21AC32BB"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E</w:t>
            </w:r>
          </w:p>
        </w:tc>
        <w:tc>
          <w:tcPr>
            <w:tcW w:w="0" w:type="auto"/>
            <w:hideMark/>
          </w:tcPr>
          <w:p w14:paraId="6623008E"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GAG</w:t>
            </w:r>
          </w:p>
        </w:tc>
        <w:tc>
          <w:tcPr>
            <w:tcW w:w="0" w:type="auto"/>
            <w:hideMark/>
          </w:tcPr>
          <w:p w14:paraId="67D93282" w14:textId="77777777" w:rsidR="006A5997" w:rsidRPr="006A5997" w:rsidRDefault="006A5997" w:rsidP="006A59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E</w:t>
            </w:r>
          </w:p>
        </w:tc>
      </w:tr>
      <w:tr w:rsidR="006A5997" w:rsidRPr="006A5997" w14:paraId="3CDFBD18" w14:textId="77777777" w:rsidTr="006A3769">
        <w:tc>
          <w:tcPr>
            <w:cnfStyle w:val="001000000000" w:firstRow="0" w:lastRow="0" w:firstColumn="1" w:lastColumn="0" w:oddVBand="0" w:evenVBand="0" w:oddHBand="0" w:evenHBand="0" w:firstRowFirstColumn="0" w:firstRowLastColumn="0" w:lastRowFirstColumn="0" w:lastRowLastColumn="0"/>
            <w:tcW w:w="0" w:type="auto"/>
            <w:hideMark/>
          </w:tcPr>
          <w:p w14:paraId="75069386" w14:textId="77777777" w:rsidR="006A5997" w:rsidRPr="006A5997" w:rsidRDefault="006A5997" w:rsidP="006A5997">
            <w:pPr>
              <w:jc w:val="center"/>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GGU</w:t>
            </w:r>
          </w:p>
        </w:tc>
        <w:tc>
          <w:tcPr>
            <w:tcW w:w="0" w:type="auto"/>
            <w:hideMark/>
          </w:tcPr>
          <w:p w14:paraId="185678F6"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G</w:t>
            </w:r>
          </w:p>
        </w:tc>
        <w:tc>
          <w:tcPr>
            <w:tcW w:w="0" w:type="auto"/>
            <w:hideMark/>
          </w:tcPr>
          <w:p w14:paraId="486B43D1"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GGC</w:t>
            </w:r>
          </w:p>
        </w:tc>
        <w:tc>
          <w:tcPr>
            <w:tcW w:w="0" w:type="auto"/>
            <w:hideMark/>
          </w:tcPr>
          <w:p w14:paraId="56158995"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G</w:t>
            </w:r>
          </w:p>
        </w:tc>
        <w:tc>
          <w:tcPr>
            <w:tcW w:w="0" w:type="auto"/>
            <w:hideMark/>
          </w:tcPr>
          <w:p w14:paraId="134BFF1C"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GGA</w:t>
            </w:r>
          </w:p>
        </w:tc>
        <w:tc>
          <w:tcPr>
            <w:tcW w:w="0" w:type="auto"/>
            <w:hideMark/>
          </w:tcPr>
          <w:p w14:paraId="658690D0"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G</w:t>
            </w:r>
          </w:p>
        </w:tc>
        <w:tc>
          <w:tcPr>
            <w:tcW w:w="0" w:type="auto"/>
            <w:hideMark/>
          </w:tcPr>
          <w:p w14:paraId="766E6BE1"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GGG</w:t>
            </w:r>
          </w:p>
        </w:tc>
        <w:tc>
          <w:tcPr>
            <w:tcW w:w="0" w:type="auto"/>
            <w:hideMark/>
          </w:tcPr>
          <w:p w14:paraId="052D7B4C" w14:textId="77777777" w:rsidR="006A5997" w:rsidRPr="006A5997" w:rsidRDefault="006A5997" w:rsidP="006A5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6A5997">
              <w:rPr>
                <w:rFonts w:ascii="Times New Roman" w:eastAsia="Times New Roman" w:hAnsi="Times New Roman" w:cs="Times New Roman"/>
                <w:kern w:val="0"/>
                <w14:ligatures w14:val="none"/>
              </w:rPr>
              <w:t>G</w:t>
            </w:r>
          </w:p>
        </w:tc>
      </w:tr>
      <w:bookmarkEnd w:id="35"/>
    </w:tbl>
    <w:p w14:paraId="70363A79" w14:textId="77777777" w:rsidR="006D6BD1" w:rsidRDefault="006D6BD1" w:rsidP="00A125BC">
      <w:pPr>
        <w:spacing w:after="0" w:line="240" w:lineRule="auto"/>
        <w:rPr>
          <w:rFonts w:ascii="Times New Roman" w:eastAsia="Times New Roman" w:hAnsi="Times New Roman" w:cs="Times New Roman"/>
          <w:kern w:val="0"/>
          <w14:ligatures w14:val="none"/>
        </w:rPr>
      </w:pPr>
    </w:p>
    <w:p w14:paraId="5B14C056" w14:textId="26F0579C" w:rsidR="006A5997" w:rsidRPr="00A125BC" w:rsidRDefault="006D6BD1" w:rsidP="00A125BC">
      <w:pPr>
        <w:spacing w:after="0" w:line="240" w:lineRule="auto"/>
        <w:rPr>
          <w:rFonts w:ascii="Times New Roman" w:eastAsia="Times New Roman" w:hAnsi="Times New Roman" w:cs="Times New Roman"/>
          <w:kern w:val="0"/>
          <w14:ligatures w14:val="none"/>
        </w:rPr>
      </w:pPr>
      <w:bookmarkStart w:id="36" w:name="_Hlk186375575"/>
      <w:r>
        <w:rPr>
          <w:rFonts w:ascii="Times New Roman" w:eastAsia="Times New Roman" w:hAnsi="Times New Roman" w:cs="Times New Roman"/>
          <w:kern w:val="0"/>
          <w14:ligatures w14:val="none"/>
        </w:rPr>
        <w:t>Giả sử</w:t>
      </w:r>
      <w:r w:rsidR="006A5997" w:rsidRPr="00A125BC">
        <w:rPr>
          <w:rFonts w:ascii="Times New Roman" w:eastAsia="Times New Roman" w:hAnsi="Times New Roman" w:cs="Times New Roman"/>
          <w:kern w:val="0"/>
          <w14:ligatures w14:val="none"/>
        </w:rPr>
        <w:t xml:space="preserve"> muốn chuyển </w:t>
      </w:r>
      <w:r w:rsidR="00B50144" w:rsidRPr="00A125BC">
        <w:rPr>
          <w:rFonts w:ascii="Times New Roman" w:eastAsia="Times New Roman" w:hAnsi="Times New Roman" w:cs="Times New Roman"/>
          <w:kern w:val="0"/>
          <w14:ligatures w14:val="none"/>
        </w:rPr>
        <w:t xml:space="preserve">ORF Sequence: </w:t>
      </w:r>
      <w:r w:rsidR="00B50144" w:rsidRPr="006D6BD1">
        <w:rPr>
          <w:rFonts w:ascii="Times New Roman" w:eastAsia="Times New Roman" w:hAnsi="Times New Roman" w:cs="Times New Roman"/>
          <w:b/>
          <w:bCs/>
          <w:color w:val="A02B93" w:themeColor="accent5"/>
          <w:kern w:val="0"/>
          <w14:ligatures w14:val="none"/>
        </w:rPr>
        <w:t>AUG</w:t>
      </w:r>
      <w:r w:rsidR="00B50144" w:rsidRPr="00A125BC">
        <w:rPr>
          <w:rFonts w:ascii="Times New Roman" w:eastAsia="Times New Roman" w:hAnsi="Times New Roman" w:cs="Times New Roman"/>
          <w:kern w:val="0"/>
          <w14:ligatures w14:val="none"/>
        </w:rPr>
        <w:t>CGUAUGCG</w:t>
      </w:r>
      <w:r w:rsidR="00B50144" w:rsidRPr="006D6BD1">
        <w:rPr>
          <w:rFonts w:ascii="Times New Roman" w:eastAsia="Times New Roman" w:hAnsi="Times New Roman" w:cs="Times New Roman"/>
          <w:b/>
          <w:bCs/>
          <w:color w:val="C00000"/>
          <w:kern w:val="0"/>
          <w14:ligatures w14:val="none"/>
        </w:rPr>
        <w:t>UAA</w:t>
      </w:r>
      <w:r w:rsidR="00B50144" w:rsidRPr="00A125BC">
        <w:rPr>
          <w:rFonts w:ascii="Times New Roman" w:eastAsia="Times New Roman" w:hAnsi="Times New Roman" w:cs="Times New Roman"/>
          <w:kern w:val="0"/>
          <w14:ligatures w14:val="none"/>
        </w:rPr>
        <w:t xml:space="preserve"> Peptide Sequence</w:t>
      </w:r>
      <w:r w:rsidR="006A5997" w:rsidRPr="00A125BC">
        <w:rPr>
          <w:rFonts w:ascii="Times New Roman" w:eastAsia="Times New Roman" w:hAnsi="Times New Roman" w:cs="Times New Roman"/>
          <w:kern w:val="0"/>
          <w14:ligatures w14:val="none"/>
        </w:rPr>
        <w:t>, thực hiện theo các bước sau:</w:t>
      </w:r>
    </w:p>
    <w:p w14:paraId="746D1D60" w14:textId="77777777" w:rsidR="006A5997" w:rsidRPr="00A125BC" w:rsidRDefault="006A5997" w:rsidP="00A125BC">
      <w:pPr>
        <w:spacing w:after="0" w:line="240" w:lineRule="auto"/>
        <w:rPr>
          <w:rFonts w:ascii="Times New Roman" w:eastAsia="Times New Roman" w:hAnsi="Times New Roman" w:cs="Times New Roman"/>
          <w:kern w:val="0"/>
          <w14:ligatures w14:val="none"/>
        </w:rPr>
      </w:pPr>
      <w:r w:rsidRPr="00A125BC">
        <w:rPr>
          <w:rFonts w:ascii="Times New Roman" w:eastAsia="Times New Roman" w:hAnsi="Times New Roman" w:cs="Times New Roman"/>
          <w:kern w:val="0"/>
          <w14:ligatures w14:val="none"/>
        </w:rPr>
        <w:t>Tìm mã di truyền (codon) trong ORF</w:t>
      </w:r>
      <w:r w:rsidR="00B50144" w:rsidRPr="00A125BC">
        <w:rPr>
          <w:rFonts w:ascii="Times New Roman" w:eastAsia="Times New Roman" w:hAnsi="Times New Roman" w:cs="Times New Roman"/>
          <w:kern w:val="0"/>
          <w14:ligatures w14:val="none"/>
        </w:rPr>
        <w:t xml:space="preserve">: </w:t>
      </w:r>
    </w:p>
    <w:p w14:paraId="3B894035" w14:textId="4A084CDA" w:rsidR="006A5997" w:rsidRPr="00EE47A4" w:rsidRDefault="006A5997" w:rsidP="00EE47A4">
      <w:pPr>
        <w:pStyle w:val="ListParagraph"/>
        <w:numPr>
          <w:ilvl w:val="0"/>
          <w:numId w:val="39"/>
        </w:numPr>
        <w:spacing w:after="0" w:line="240" w:lineRule="auto"/>
        <w:rPr>
          <w:rFonts w:ascii="Times New Roman" w:eastAsia="Times New Roman" w:hAnsi="Times New Roman" w:cs="Times New Roman"/>
          <w:kern w:val="0"/>
          <w14:ligatures w14:val="none"/>
        </w:rPr>
      </w:pPr>
      <w:r w:rsidRPr="00EE47A4">
        <w:rPr>
          <w:rFonts w:ascii="Times New Roman" w:eastAsia="Times New Roman" w:hAnsi="Times New Roman" w:cs="Times New Roman"/>
          <w:kern w:val="0"/>
          <w:sz w:val="20"/>
          <w:szCs w:val="20"/>
          <w14:ligatures w14:val="none"/>
        </w:rPr>
        <w:t>AUG</w:t>
      </w:r>
      <w:r w:rsidRPr="00EE47A4">
        <w:rPr>
          <w:rFonts w:ascii="Times New Roman" w:eastAsia="Times New Roman" w:hAnsi="Times New Roman" w:cs="Times New Roman"/>
          <w:kern w:val="0"/>
          <w14:ligatures w14:val="none"/>
        </w:rPr>
        <w:t xml:space="preserve"> → Methionine (M)</w:t>
      </w:r>
    </w:p>
    <w:p w14:paraId="1B711177" w14:textId="28FA6CFD" w:rsidR="006A5997" w:rsidRPr="00EE47A4" w:rsidRDefault="006A5997" w:rsidP="00EE47A4">
      <w:pPr>
        <w:pStyle w:val="ListParagraph"/>
        <w:numPr>
          <w:ilvl w:val="0"/>
          <w:numId w:val="39"/>
        </w:numPr>
        <w:spacing w:after="0" w:line="240" w:lineRule="auto"/>
        <w:rPr>
          <w:rFonts w:ascii="Times New Roman" w:eastAsia="Times New Roman" w:hAnsi="Times New Roman" w:cs="Times New Roman"/>
          <w:kern w:val="0"/>
          <w14:ligatures w14:val="none"/>
        </w:rPr>
      </w:pPr>
      <w:r w:rsidRPr="00EE47A4">
        <w:rPr>
          <w:rFonts w:ascii="Times New Roman" w:eastAsia="Times New Roman" w:hAnsi="Times New Roman" w:cs="Times New Roman"/>
          <w:kern w:val="0"/>
          <w:sz w:val="20"/>
          <w:szCs w:val="20"/>
          <w14:ligatures w14:val="none"/>
        </w:rPr>
        <w:t>CGU</w:t>
      </w:r>
      <w:r w:rsidRPr="00EE47A4">
        <w:rPr>
          <w:rFonts w:ascii="Times New Roman" w:eastAsia="Times New Roman" w:hAnsi="Times New Roman" w:cs="Times New Roman"/>
          <w:kern w:val="0"/>
          <w14:ligatures w14:val="none"/>
        </w:rPr>
        <w:t xml:space="preserve"> → Arginine (R)</w:t>
      </w:r>
    </w:p>
    <w:p w14:paraId="5BB7BE66" w14:textId="7A85CB7F" w:rsidR="006A5997" w:rsidRPr="00EE47A4" w:rsidRDefault="006A5997" w:rsidP="00EE47A4">
      <w:pPr>
        <w:pStyle w:val="ListParagraph"/>
        <w:numPr>
          <w:ilvl w:val="0"/>
          <w:numId w:val="39"/>
        </w:numPr>
        <w:spacing w:after="0" w:line="240" w:lineRule="auto"/>
        <w:rPr>
          <w:rFonts w:ascii="Times New Roman" w:eastAsia="Times New Roman" w:hAnsi="Times New Roman" w:cs="Times New Roman"/>
          <w:kern w:val="0"/>
          <w14:ligatures w14:val="none"/>
        </w:rPr>
      </w:pPr>
      <w:r w:rsidRPr="00EE47A4">
        <w:rPr>
          <w:rFonts w:ascii="Times New Roman" w:eastAsia="Times New Roman" w:hAnsi="Times New Roman" w:cs="Times New Roman"/>
          <w:kern w:val="0"/>
          <w:sz w:val="20"/>
          <w:szCs w:val="20"/>
          <w14:ligatures w14:val="none"/>
        </w:rPr>
        <w:t>AUG</w:t>
      </w:r>
      <w:r w:rsidRPr="00EE47A4">
        <w:rPr>
          <w:rFonts w:ascii="Times New Roman" w:eastAsia="Times New Roman" w:hAnsi="Times New Roman" w:cs="Times New Roman"/>
          <w:kern w:val="0"/>
          <w14:ligatures w14:val="none"/>
        </w:rPr>
        <w:t xml:space="preserve"> → Methionine (M)</w:t>
      </w:r>
    </w:p>
    <w:p w14:paraId="29E7EE75" w14:textId="77777777" w:rsidR="006A5997" w:rsidRPr="00EE47A4" w:rsidRDefault="006A5997" w:rsidP="00EE47A4">
      <w:pPr>
        <w:pStyle w:val="ListParagraph"/>
        <w:numPr>
          <w:ilvl w:val="0"/>
          <w:numId w:val="39"/>
        </w:numPr>
        <w:spacing w:after="0" w:line="240" w:lineRule="auto"/>
        <w:rPr>
          <w:rFonts w:ascii="Times New Roman" w:eastAsia="Times New Roman" w:hAnsi="Times New Roman" w:cs="Times New Roman"/>
          <w:kern w:val="0"/>
          <w14:ligatures w14:val="none"/>
        </w:rPr>
      </w:pPr>
      <w:r w:rsidRPr="00EE47A4">
        <w:rPr>
          <w:rFonts w:ascii="Times New Roman" w:eastAsia="Times New Roman" w:hAnsi="Times New Roman" w:cs="Times New Roman"/>
          <w:kern w:val="0"/>
          <w:sz w:val="20"/>
          <w:szCs w:val="20"/>
          <w14:ligatures w14:val="none"/>
        </w:rPr>
        <w:t>CGU</w:t>
      </w:r>
      <w:r w:rsidRPr="00EE47A4">
        <w:rPr>
          <w:rFonts w:ascii="Times New Roman" w:eastAsia="Times New Roman" w:hAnsi="Times New Roman" w:cs="Times New Roman"/>
          <w:kern w:val="0"/>
          <w14:ligatures w14:val="none"/>
        </w:rPr>
        <w:t xml:space="preserve"> → Arginine (R)</w:t>
      </w:r>
    </w:p>
    <w:p w14:paraId="56B1AEE7" w14:textId="371E8BDA" w:rsidR="006A5997" w:rsidRPr="00EE47A4" w:rsidRDefault="006A5997" w:rsidP="00EE47A4">
      <w:pPr>
        <w:pStyle w:val="ListParagraph"/>
        <w:numPr>
          <w:ilvl w:val="0"/>
          <w:numId w:val="39"/>
        </w:numPr>
        <w:spacing w:after="0" w:line="240" w:lineRule="auto"/>
        <w:rPr>
          <w:rFonts w:ascii="Times New Roman" w:eastAsia="Times New Roman" w:hAnsi="Times New Roman" w:cs="Times New Roman"/>
          <w:kern w:val="0"/>
          <w14:ligatures w14:val="none"/>
        </w:rPr>
      </w:pPr>
      <w:r w:rsidRPr="00EE47A4">
        <w:rPr>
          <w:rFonts w:ascii="Times New Roman" w:eastAsia="Times New Roman" w:hAnsi="Times New Roman" w:cs="Times New Roman"/>
          <w:kern w:val="0"/>
          <w:sz w:val="20"/>
          <w:szCs w:val="20"/>
          <w14:ligatures w14:val="none"/>
        </w:rPr>
        <w:t>UAA</w:t>
      </w:r>
      <w:r w:rsidRPr="00EE47A4">
        <w:rPr>
          <w:rFonts w:ascii="Times New Roman" w:eastAsia="Times New Roman" w:hAnsi="Times New Roman" w:cs="Times New Roman"/>
          <w:kern w:val="0"/>
          <w14:ligatures w14:val="none"/>
        </w:rPr>
        <w:t xml:space="preserve"> → Stop codon (ngừng dịch mã)</w:t>
      </w:r>
    </w:p>
    <w:p w14:paraId="007A8865" w14:textId="59C70255" w:rsidR="00BA3FDE" w:rsidRPr="00E672EA" w:rsidRDefault="00A125BC" w:rsidP="00A125BC">
      <w:pPr>
        <w:spacing w:after="0" w:line="240" w:lineRule="auto"/>
        <w:rPr>
          <w:rFonts w:ascii="Times New Roman" w:eastAsia="Times New Roman" w:hAnsi="Times New Roman" w:cs="Times New Roman"/>
          <w:kern w:val="0"/>
          <w14:ligatures w14:val="none"/>
        </w:rPr>
      </w:pPr>
      <w:r w:rsidRPr="00A125BC">
        <w:rPr>
          <w:rFonts w:ascii="Times New Roman" w:eastAsia="Times New Roman" w:hAnsi="Times New Roman" w:cs="Times New Roman"/>
          <w:kern w:val="0"/>
          <w14:ligatures w14:val="none"/>
        </w:rPr>
        <w:t xml:space="preserve">Vậy </w:t>
      </w:r>
      <w:r>
        <w:rPr>
          <w:rFonts w:ascii="Times New Roman" w:eastAsia="Times New Roman" w:hAnsi="Times New Roman" w:cs="Times New Roman"/>
          <w:kern w:val="0"/>
          <w14:ligatures w14:val="none"/>
        </w:rPr>
        <w:t xml:space="preserve">ta thu được </w:t>
      </w:r>
      <w:r w:rsidRPr="00A125BC">
        <w:rPr>
          <w:rFonts w:ascii="Times New Roman" w:eastAsia="Times New Roman" w:hAnsi="Times New Roman" w:cs="Times New Roman"/>
          <w:kern w:val="0"/>
          <w14:ligatures w14:val="none"/>
        </w:rPr>
        <w:t xml:space="preserve">peptide sequence từ ORF sequence </w:t>
      </w:r>
      <w:r w:rsidR="005D4B5A">
        <w:rPr>
          <w:rFonts w:ascii="Times New Roman" w:eastAsia="Times New Roman" w:hAnsi="Times New Roman" w:cs="Times New Roman"/>
          <w:kern w:val="0"/>
          <w14:ligatures w14:val="none"/>
        </w:rPr>
        <w:t>“</w:t>
      </w:r>
      <w:r w:rsidR="006D6BD1" w:rsidRPr="006D6BD1">
        <w:rPr>
          <w:rFonts w:ascii="Times New Roman" w:eastAsia="Times New Roman" w:hAnsi="Times New Roman" w:cs="Times New Roman"/>
          <w:b/>
          <w:bCs/>
          <w:color w:val="A02B93" w:themeColor="accent5"/>
          <w:kern w:val="0"/>
          <w14:ligatures w14:val="none"/>
        </w:rPr>
        <w:t>AUG</w:t>
      </w:r>
      <w:r w:rsidR="006D6BD1" w:rsidRPr="00A125BC">
        <w:rPr>
          <w:rFonts w:ascii="Times New Roman" w:eastAsia="Times New Roman" w:hAnsi="Times New Roman" w:cs="Times New Roman"/>
          <w:kern w:val="0"/>
          <w14:ligatures w14:val="none"/>
        </w:rPr>
        <w:t>CGUAUGCG</w:t>
      </w:r>
      <w:r w:rsidR="006D6BD1" w:rsidRPr="006D6BD1">
        <w:rPr>
          <w:rFonts w:ascii="Times New Roman" w:eastAsia="Times New Roman" w:hAnsi="Times New Roman" w:cs="Times New Roman"/>
          <w:b/>
          <w:bCs/>
          <w:color w:val="C00000"/>
          <w:kern w:val="0"/>
          <w14:ligatures w14:val="none"/>
        </w:rPr>
        <w:t>UAA</w:t>
      </w:r>
      <w:r w:rsidR="005D4B5A">
        <w:rPr>
          <w:rFonts w:ascii="Times New Roman" w:eastAsia="Times New Roman" w:hAnsi="Times New Roman" w:cs="Times New Roman"/>
          <w:i/>
          <w:iCs/>
          <w:kern w:val="0"/>
          <w14:ligatures w14:val="none"/>
        </w:rPr>
        <w:t>”</w:t>
      </w:r>
      <w:r w:rsidRPr="00A125BC">
        <w:rPr>
          <w:rFonts w:ascii="Times New Roman" w:eastAsia="Times New Roman" w:hAnsi="Times New Roman" w:cs="Times New Roman"/>
          <w:kern w:val="0"/>
          <w14:ligatures w14:val="none"/>
        </w:rPr>
        <w:t xml:space="preserve"> là </w:t>
      </w:r>
      <w:r w:rsidR="005D4B5A">
        <w:rPr>
          <w:rFonts w:ascii="Times New Roman" w:eastAsia="Times New Roman" w:hAnsi="Times New Roman" w:cs="Times New Roman"/>
          <w:kern w:val="0"/>
          <w14:ligatures w14:val="none"/>
        </w:rPr>
        <w:t>“</w:t>
      </w:r>
      <w:r w:rsidRPr="005D4B5A">
        <w:rPr>
          <w:rFonts w:ascii="Times New Roman" w:eastAsia="Times New Roman" w:hAnsi="Times New Roman" w:cs="Times New Roman"/>
          <w:i/>
          <w:iCs/>
          <w:kern w:val="0"/>
          <w14:ligatures w14:val="none"/>
        </w:rPr>
        <w:t>MRMR</w:t>
      </w:r>
      <w:r w:rsidR="005D4B5A">
        <w:rPr>
          <w:rFonts w:ascii="Times New Roman" w:eastAsia="Times New Roman" w:hAnsi="Times New Roman" w:cs="Times New Roman"/>
          <w:i/>
          <w:iCs/>
          <w:kern w:val="0"/>
          <w14:ligatures w14:val="none"/>
        </w:rPr>
        <w:t>”</w:t>
      </w:r>
      <w:r w:rsidRPr="005D4B5A">
        <w:rPr>
          <w:rFonts w:ascii="Times New Roman" w:eastAsia="Times New Roman" w:hAnsi="Times New Roman" w:cs="Times New Roman"/>
          <w:i/>
          <w:iCs/>
          <w:kern w:val="0"/>
          <w14:ligatures w14:val="none"/>
        </w:rPr>
        <w:t>.</w:t>
      </w:r>
    </w:p>
    <w:p w14:paraId="00CA0610" w14:textId="6B562837" w:rsidR="00EE47A4" w:rsidRPr="00FF5A18" w:rsidRDefault="00EE47A4" w:rsidP="00A42B88">
      <w:pPr>
        <w:spacing w:after="0" w:line="240" w:lineRule="auto"/>
        <w:rPr>
          <w:rFonts w:ascii="Times New Roman" w:eastAsia="Times New Roman" w:hAnsi="Times New Roman" w:cs="Times New Roman"/>
          <w:b/>
          <w:bCs/>
          <w:i/>
          <w:iCs/>
          <w:kern w:val="0"/>
          <w14:ligatures w14:val="none"/>
        </w:rPr>
      </w:pPr>
      <w:r w:rsidRPr="00FF5A18">
        <w:rPr>
          <w:rFonts w:ascii="Times New Roman" w:eastAsia="Times New Roman" w:hAnsi="Times New Roman" w:cs="Times New Roman"/>
          <w:b/>
          <w:bCs/>
          <w:i/>
          <w:iCs/>
          <w:kern w:val="0"/>
          <w14:ligatures w14:val="none"/>
        </w:rPr>
        <w:t xml:space="preserve">Bướ 3. Phân tích các đặc trưng của chuỗi peptide: </w:t>
      </w:r>
    </w:p>
    <w:p w14:paraId="5EB3DDE0" w14:textId="76FA86CC" w:rsidR="00257E16" w:rsidRPr="006D6BD1" w:rsidRDefault="00EE47A4" w:rsidP="006D6BD1">
      <w:pPr>
        <w:spacing w:after="0" w:line="240" w:lineRule="auto"/>
        <w:jc w:val="both"/>
        <w:rPr>
          <w:rFonts w:ascii="Times New Roman" w:eastAsia="Times New Roman" w:hAnsi="Times New Roman" w:cs="Times New Roman"/>
          <w:kern w:val="0"/>
          <w14:ligatures w14:val="none"/>
        </w:rPr>
      </w:pPr>
      <w:r w:rsidRPr="006D6BD1">
        <w:rPr>
          <w:rFonts w:ascii="Times New Roman" w:eastAsia="Times New Roman" w:hAnsi="Times New Roman" w:cs="Times New Roman"/>
          <w:kern w:val="0"/>
          <w14:ligatures w14:val="none"/>
        </w:rPr>
        <w:t>S</w:t>
      </w:r>
      <w:r w:rsidR="00A42B88" w:rsidRPr="006D6BD1">
        <w:rPr>
          <w:rFonts w:ascii="Times New Roman" w:eastAsia="Times New Roman" w:hAnsi="Times New Roman" w:cs="Times New Roman"/>
          <w:kern w:val="0"/>
          <w14:ligatures w14:val="none"/>
        </w:rPr>
        <w:t>ử dụng Global Protein Sequence Descriptor (GPSD) để rút trích đặc trưng từ chuỗi peptide dựa trên bảy thuộc tính chính</w:t>
      </w:r>
      <w:r w:rsidR="00B65926" w:rsidRPr="006D6BD1">
        <w:rPr>
          <w:rFonts w:ascii="Times New Roman" w:eastAsia="Times New Roman" w:hAnsi="Times New Roman" w:cs="Times New Roman"/>
          <w:kern w:val="0"/>
          <w14:ligatures w14:val="none"/>
        </w:rPr>
        <w:t>, giúp mô tả tính chất sinh học và hóa học của peptide</w:t>
      </w:r>
      <w:r w:rsidR="00257E16" w:rsidRPr="006D6BD1">
        <w:rPr>
          <w:rFonts w:ascii="Times New Roman" w:eastAsia="Times New Roman" w:hAnsi="Times New Roman" w:cs="Times New Roman"/>
          <w:kern w:val="0"/>
          <w14:ligatures w14:val="none"/>
        </w:rPr>
        <w:t>. Các đặc trưng này bao gồm:</w:t>
      </w:r>
    </w:p>
    <w:p w14:paraId="21527A8C" w14:textId="6C8C555E" w:rsidR="00B65926" w:rsidRPr="00257E16" w:rsidRDefault="00A42B88" w:rsidP="006D6BD1">
      <w:pPr>
        <w:pStyle w:val="ListParagraph"/>
        <w:numPr>
          <w:ilvl w:val="0"/>
          <w:numId w:val="45"/>
        </w:numPr>
        <w:spacing w:after="0" w:line="240" w:lineRule="auto"/>
        <w:jc w:val="both"/>
        <w:rPr>
          <w:rFonts w:ascii="Times New Roman" w:eastAsia="Times New Roman" w:hAnsi="Times New Roman" w:cs="Times New Roman"/>
          <w:kern w:val="0"/>
          <w14:ligatures w14:val="none"/>
        </w:rPr>
      </w:pPr>
      <w:r w:rsidRPr="006D6BD1">
        <w:rPr>
          <w:rFonts w:ascii="Times New Roman" w:eastAsia="Times New Roman" w:hAnsi="Times New Roman" w:cs="Times New Roman"/>
          <w:kern w:val="0"/>
          <w14:ligatures w14:val="none"/>
        </w:rPr>
        <w:t>Độ kỵ nước (Hydrophobicity): Phân loại amino acid thành ba nhóm</w:t>
      </w:r>
      <w:r w:rsidRPr="00257E16">
        <w:rPr>
          <w:rFonts w:ascii="Times New Roman" w:eastAsia="Times New Roman" w:hAnsi="Times New Roman" w:cs="Times New Roman"/>
          <w:kern w:val="0"/>
          <w14:ligatures w14:val="none"/>
        </w:rPr>
        <w:t xml:space="preserve">: </w:t>
      </w:r>
    </w:p>
    <w:p w14:paraId="1B909DE7" w14:textId="3B21D498" w:rsidR="00B65926" w:rsidRPr="00B65926" w:rsidRDefault="00B65926" w:rsidP="00B65926">
      <w:pPr>
        <w:pStyle w:val="ListParagraph"/>
        <w:numPr>
          <w:ilvl w:val="0"/>
          <w:numId w:val="34"/>
        </w:numPr>
        <w:spacing w:after="0" w:line="240" w:lineRule="auto"/>
        <w:jc w:val="both"/>
        <w:rPr>
          <w:rFonts w:ascii="Times New Roman" w:eastAsia="Times New Roman" w:hAnsi="Times New Roman" w:cs="Times New Roman"/>
          <w:kern w:val="0"/>
          <w14:ligatures w14:val="none"/>
        </w:rPr>
      </w:pPr>
      <w:r w:rsidRPr="00B65926">
        <w:rPr>
          <w:rFonts w:ascii="Times New Roman" w:eastAsia="Times New Roman" w:hAnsi="Times New Roman" w:cs="Times New Roman"/>
          <w:kern w:val="0"/>
          <w14:ligatures w14:val="none"/>
        </w:rPr>
        <w:t>Polar (P): D</w:t>
      </w:r>
      <w:r>
        <w:rPr>
          <w:rFonts w:ascii="Times New Roman" w:eastAsia="Times New Roman" w:hAnsi="Times New Roman" w:cs="Times New Roman"/>
          <w:kern w:val="0"/>
          <w14:ligatures w14:val="none"/>
        </w:rPr>
        <w:t xml:space="preserve">, </w:t>
      </w:r>
      <w:r w:rsidRPr="00B65926">
        <w:rPr>
          <w:rFonts w:ascii="Times New Roman" w:eastAsia="Times New Roman" w:hAnsi="Times New Roman" w:cs="Times New Roman"/>
          <w:kern w:val="0"/>
          <w14:ligatures w14:val="none"/>
        </w:rPr>
        <w:t>K</w:t>
      </w:r>
      <w:r>
        <w:rPr>
          <w:rFonts w:ascii="Times New Roman" w:eastAsia="Times New Roman" w:hAnsi="Times New Roman" w:cs="Times New Roman"/>
          <w:kern w:val="0"/>
          <w14:ligatures w14:val="none"/>
        </w:rPr>
        <w:t xml:space="preserve">, </w:t>
      </w:r>
      <w:r w:rsidRPr="00B65926">
        <w:rPr>
          <w:rFonts w:ascii="Times New Roman" w:eastAsia="Times New Roman" w:hAnsi="Times New Roman" w:cs="Times New Roman"/>
          <w:kern w:val="0"/>
          <w14:ligatures w14:val="none"/>
        </w:rPr>
        <w:t xml:space="preserve">E </w:t>
      </w:r>
      <w:r>
        <w:rPr>
          <w:rFonts w:ascii="Times New Roman" w:eastAsia="Times New Roman" w:hAnsi="Times New Roman" w:cs="Times New Roman"/>
          <w:kern w:val="0"/>
          <w14:ligatures w14:val="none"/>
        </w:rPr>
        <w:t xml:space="preserve">, </w:t>
      </w:r>
      <w:r w:rsidRPr="00B65926">
        <w:rPr>
          <w:rFonts w:ascii="Times New Roman" w:eastAsia="Times New Roman" w:hAnsi="Times New Roman" w:cs="Times New Roman"/>
          <w:kern w:val="0"/>
          <w14:ligatures w14:val="none"/>
        </w:rPr>
        <w:t>Q</w:t>
      </w:r>
      <w:r>
        <w:rPr>
          <w:rFonts w:ascii="Times New Roman" w:eastAsia="Times New Roman" w:hAnsi="Times New Roman" w:cs="Times New Roman"/>
          <w:kern w:val="0"/>
          <w14:ligatures w14:val="none"/>
        </w:rPr>
        <w:t xml:space="preserve">, </w:t>
      </w:r>
      <w:r w:rsidRPr="00B65926">
        <w:rPr>
          <w:rFonts w:ascii="Times New Roman" w:eastAsia="Times New Roman" w:hAnsi="Times New Roman" w:cs="Times New Roman"/>
          <w:kern w:val="0"/>
          <w14:ligatures w14:val="none"/>
        </w:rPr>
        <w:t>N</w:t>
      </w:r>
      <w:r>
        <w:rPr>
          <w:rFonts w:ascii="Times New Roman" w:eastAsia="Times New Roman" w:hAnsi="Times New Roman" w:cs="Times New Roman"/>
          <w:kern w:val="0"/>
          <w14:ligatures w14:val="none"/>
        </w:rPr>
        <w:t xml:space="preserve">. </w:t>
      </w:r>
    </w:p>
    <w:p w14:paraId="16066C4E" w14:textId="332107E1" w:rsidR="00B65926" w:rsidRPr="00B65926" w:rsidRDefault="00B65926" w:rsidP="00B65926">
      <w:pPr>
        <w:pStyle w:val="ListParagraph"/>
        <w:numPr>
          <w:ilvl w:val="0"/>
          <w:numId w:val="34"/>
        </w:numPr>
        <w:spacing w:after="0" w:line="240" w:lineRule="auto"/>
        <w:jc w:val="both"/>
        <w:rPr>
          <w:rFonts w:ascii="Times New Roman" w:eastAsia="Times New Roman" w:hAnsi="Times New Roman" w:cs="Times New Roman"/>
          <w:kern w:val="0"/>
          <w14:ligatures w14:val="none"/>
        </w:rPr>
      </w:pPr>
      <w:r w:rsidRPr="00B65926">
        <w:rPr>
          <w:rFonts w:ascii="Times New Roman" w:eastAsia="Times New Roman" w:hAnsi="Times New Roman" w:cs="Times New Roman"/>
          <w:kern w:val="0"/>
          <w14:ligatures w14:val="none"/>
        </w:rPr>
        <w:t>Neutral (N): G, A, S, T, P, H, Y</w:t>
      </w:r>
      <w:r>
        <w:rPr>
          <w:rFonts w:ascii="Times New Roman" w:eastAsia="Times New Roman" w:hAnsi="Times New Roman" w:cs="Times New Roman"/>
          <w:kern w:val="0"/>
          <w14:ligatures w14:val="none"/>
        </w:rPr>
        <w:t>.</w:t>
      </w:r>
    </w:p>
    <w:p w14:paraId="0E1405D8" w14:textId="07AA186D" w:rsidR="00B65926" w:rsidRPr="00B65926" w:rsidRDefault="00B65926" w:rsidP="00B65926">
      <w:pPr>
        <w:pStyle w:val="ListParagraph"/>
        <w:numPr>
          <w:ilvl w:val="0"/>
          <w:numId w:val="34"/>
        </w:numPr>
        <w:spacing w:after="0" w:line="240" w:lineRule="auto"/>
        <w:jc w:val="both"/>
        <w:rPr>
          <w:rFonts w:ascii="Times New Roman" w:eastAsia="Times New Roman" w:hAnsi="Times New Roman" w:cs="Times New Roman"/>
          <w:kern w:val="0"/>
          <w14:ligatures w14:val="none"/>
        </w:rPr>
      </w:pPr>
      <w:r w:rsidRPr="00B65926">
        <w:rPr>
          <w:rFonts w:ascii="Times New Roman" w:eastAsia="Times New Roman" w:hAnsi="Times New Roman" w:cs="Times New Roman"/>
          <w:kern w:val="0"/>
          <w14:ligatures w14:val="none"/>
        </w:rPr>
        <w:t>Hydrophobic (H): C, L, V, I, M, F, W</w:t>
      </w:r>
      <w:r>
        <w:rPr>
          <w:rFonts w:ascii="Times New Roman" w:eastAsia="Times New Roman" w:hAnsi="Times New Roman" w:cs="Times New Roman"/>
          <w:kern w:val="0"/>
          <w14:ligatures w14:val="none"/>
        </w:rPr>
        <w:t>.</w:t>
      </w:r>
    </w:p>
    <w:p w14:paraId="4B81B699" w14:textId="77777777" w:rsidR="00A42B88" w:rsidRPr="00FF5A18" w:rsidRDefault="00A42B88" w:rsidP="006D6BD1">
      <w:pPr>
        <w:pStyle w:val="ListParagraph"/>
        <w:numPr>
          <w:ilvl w:val="0"/>
          <w:numId w:val="46"/>
        </w:numPr>
        <w:spacing w:after="0" w:line="240" w:lineRule="auto"/>
        <w:ind w:left="709" w:hanging="425"/>
        <w:rPr>
          <w:rFonts w:ascii="Times New Roman" w:eastAsia="Times New Roman" w:hAnsi="Times New Roman" w:cs="Times New Roman"/>
          <w:kern w:val="0"/>
          <w14:ligatures w14:val="none"/>
        </w:rPr>
      </w:pPr>
      <w:r w:rsidRPr="00257E16">
        <w:rPr>
          <w:rFonts w:ascii="Times New Roman" w:eastAsia="Times New Roman" w:hAnsi="Times New Roman" w:cs="Times New Roman"/>
          <w:b/>
          <w:bCs/>
          <w:kern w:val="0"/>
          <w14:ligatures w14:val="none"/>
        </w:rPr>
        <w:t>Thể tích van der Waals chuẩn hóa (Normalized van der Waals volume):</w:t>
      </w:r>
      <w:r w:rsidRPr="00FF5A18">
        <w:rPr>
          <w:rFonts w:ascii="Times New Roman" w:eastAsia="Times New Roman" w:hAnsi="Times New Roman" w:cs="Times New Roman"/>
          <w:kern w:val="0"/>
          <w14:ligatures w14:val="none"/>
        </w:rPr>
        <w:t xml:space="preserve"> Đo thể tích không gian mà các nguyên tử chiếm giữ trong peptide.</w:t>
      </w:r>
    </w:p>
    <w:p w14:paraId="4A46F934" w14:textId="77777777" w:rsidR="00A42B88" w:rsidRPr="00FF5A18" w:rsidRDefault="00A42B88" w:rsidP="006D6BD1">
      <w:pPr>
        <w:pStyle w:val="ListParagraph"/>
        <w:numPr>
          <w:ilvl w:val="0"/>
          <w:numId w:val="46"/>
        </w:numPr>
        <w:spacing w:after="0" w:line="240" w:lineRule="auto"/>
        <w:ind w:left="709" w:hanging="425"/>
        <w:rPr>
          <w:rFonts w:ascii="Times New Roman" w:eastAsia="Times New Roman" w:hAnsi="Times New Roman" w:cs="Times New Roman"/>
          <w:kern w:val="0"/>
          <w14:ligatures w14:val="none"/>
        </w:rPr>
      </w:pPr>
      <w:r w:rsidRPr="00257E16">
        <w:rPr>
          <w:rFonts w:ascii="Times New Roman" w:eastAsia="Times New Roman" w:hAnsi="Times New Roman" w:cs="Times New Roman"/>
          <w:b/>
          <w:bCs/>
          <w:kern w:val="0"/>
          <w14:ligatures w14:val="none"/>
        </w:rPr>
        <w:t>Độ phân cực (Polarity):</w:t>
      </w:r>
      <w:r w:rsidRPr="00FF5A18">
        <w:rPr>
          <w:rFonts w:ascii="Times New Roman" w:eastAsia="Times New Roman" w:hAnsi="Times New Roman" w:cs="Times New Roman"/>
          <w:kern w:val="0"/>
          <w14:ligatures w14:val="none"/>
        </w:rPr>
        <w:t xml:space="preserve"> Đo sự phân cực của amino acid, ảnh hưởng đến khả năng tương tác với môi trường.</w:t>
      </w:r>
    </w:p>
    <w:p w14:paraId="1FD30FC4" w14:textId="77777777" w:rsidR="00A42B88" w:rsidRPr="00FF5A18" w:rsidRDefault="00A42B88" w:rsidP="006D6BD1">
      <w:pPr>
        <w:pStyle w:val="ListParagraph"/>
        <w:numPr>
          <w:ilvl w:val="0"/>
          <w:numId w:val="46"/>
        </w:numPr>
        <w:spacing w:after="0" w:line="240" w:lineRule="auto"/>
        <w:ind w:left="709" w:hanging="425"/>
        <w:rPr>
          <w:rFonts w:ascii="Times New Roman" w:eastAsia="Times New Roman" w:hAnsi="Times New Roman" w:cs="Times New Roman"/>
          <w:kern w:val="0"/>
          <w14:ligatures w14:val="none"/>
        </w:rPr>
      </w:pPr>
      <w:r w:rsidRPr="00257E16">
        <w:rPr>
          <w:rFonts w:ascii="Times New Roman" w:eastAsia="Times New Roman" w:hAnsi="Times New Roman" w:cs="Times New Roman"/>
          <w:b/>
          <w:bCs/>
          <w:kern w:val="0"/>
          <w14:ligatures w14:val="none"/>
        </w:rPr>
        <w:t>Khả năng phân cực (Polarizability):</w:t>
      </w:r>
      <w:r w:rsidRPr="00FF5A18">
        <w:rPr>
          <w:rFonts w:ascii="Times New Roman" w:eastAsia="Times New Roman" w:hAnsi="Times New Roman" w:cs="Times New Roman"/>
          <w:kern w:val="0"/>
          <w14:ligatures w14:val="none"/>
        </w:rPr>
        <w:t xml:space="preserve"> Đo khả năng thay đổi phân bố điện tích của peptide dưới tác động của trường điện từ.</w:t>
      </w:r>
    </w:p>
    <w:p w14:paraId="7F109DCD" w14:textId="77777777" w:rsidR="00A42B88" w:rsidRPr="00FF5A18" w:rsidRDefault="00A42B88" w:rsidP="006D6BD1">
      <w:pPr>
        <w:pStyle w:val="ListParagraph"/>
        <w:numPr>
          <w:ilvl w:val="0"/>
          <w:numId w:val="46"/>
        </w:numPr>
        <w:spacing w:after="0" w:line="240" w:lineRule="auto"/>
        <w:ind w:left="709" w:hanging="425"/>
        <w:rPr>
          <w:rFonts w:ascii="Times New Roman" w:eastAsia="Times New Roman" w:hAnsi="Times New Roman" w:cs="Times New Roman"/>
          <w:kern w:val="0"/>
          <w14:ligatures w14:val="none"/>
        </w:rPr>
      </w:pPr>
      <w:r w:rsidRPr="00257E16">
        <w:rPr>
          <w:rFonts w:ascii="Times New Roman" w:eastAsia="Times New Roman" w:hAnsi="Times New Roman" w:cs="Times New Roman"/>
          <w:b/>
          <w:bCs/>
          <w:kern w:val="0"/>
          <w14:ligatures w14:val="none"/>
        </w:rPr>
        <w:t>Điện tích (Charge):</w:t>
      </w:r>
      <w:r w:rsidRPr="00FF5A18">
        <w:rPr>
          <w:rFonts w:ascii="Times New Roman" w:eastAsia="Times New Roman" w:hAnsi="Times New Roman" w:cs="Times New Roman"/>
          <w:kern w:val="0"/>
          <w14:ligatures w14:val="none"/>
        </w:rPr>
        <w:t xml:space="preserve"> Đo lường điện tích của peptide, ảnh hưởng đến sự tương tác phân tử.</w:t>
      </w:r>
    </w:p>
    <w:p w14:paraId="3B82CC3E" w14:textId="77777777" w:rsidR="00A42B88" w:rsidRPr="00FF5A18" w:rsidRDefault="00A42B88" w:rsidP="006D6BD1">
      <w:pPr>
        <w:pStyle w:val="ListParagraph"/>
        <w:numPr>
          <w:ilvl w:val="0"/>
          <w:numId w:val="46"/>
        </w:numPr>
        <w:spacing w:after="0" w:line="240" w:lineRule="auto"/>
        <w:ind w:left="709" w:hanging="425"/>
        <w:rPr>
          <w:rFonts w:ascii="Times New Roman" w:eastAsia="Times New Roman" w:hAnsi="Times New Roman" w:cs="Times New Roman"/>
          <w:kern w:val="0"/>
          <w14:ligatures w14:val="none"/>
        </w:rPr>
      </w:pPr>
      <w:r w:rsidRPr="00257E16">
        <w:rPr>
          <w:rFonts w:ascii="Times New Roman" w:eastAsia="Times New Roman" w:hAnsi="Times New Roman" w:cs="Times New Roman"/>
          <w:b/>
          <w:bCs/>
          <w:kern w:val="0"/>
          <w14:ligatures w14:val="none"/>
        </w:rPr>
        <w:t>Cấu trúc thứ cấp (Secondary structure):</w:t>
      </w:r>
      <w:r w:rsidRPr="00FF5A18">
        <w:rPr>
          <w:rFonts w:ascii="Times New Roman" w:eastAsia="Times New Roman" w:hAnsi="Times New Roman" w:cs="Times New Roman"/>
          <w:kern w:val="0"/>
          <w14:ligatures w14:val="none"/>
        </w:rPr>
        <w:t xml:space="preserve"> Mô tả các cấu trúc không gian của peptide như alpha helix, beta sheet.</w:t>
      </w:r>
    </w:p>
    <w:p w14:paraId="23E22949" w14:textId="77777777" w:rsidR="00A42B88" w:rsidRPr="00FF5A18" w:rsidRDefault="00A42B88" w:rsidP="006D6BD1">
      <w:pPr>
        <w:pStyle w:val="ListParagraph"/>
        <w:numPr>
          <w:ilvl w:val="0"/>
          <w:numId w:val="46"/>
        </w:numPr>
        <w:spacing w:after="0" w:line="240" w:lineRule="auto"/>
        <w:ind w:left="709" w:hanging="425"/>
        <w:rPr>
          <w:rFonts w:ascii="Times New Roman" w:eastAsia="Times New Roman" w:hAnsi="Times New Roman" w:cs="Times New Roman"/>
          <w:kern w:val="0"/>
          <w14:ligatures w14:val="none"/>
        </w:rPr>
      </w:pPr>
      <w:r w:rsidRPr="00257E16">
        <w:rPr>
          <w:rFonts w:ascii="Times New Roman" w:eastAsia="Times New Roman" w:hAnsi="Times New Roman" w:cs="Times New Roman"/>
          <w:b/>
          <w:bCs/>
          <w:kern w:val="0"/>
          <w14:ligatures w14:val="none"/>
        </w:rPr>
        <w:t>Khả năng tiếp xúc với dung môi (Solvent accessibility):</w:t>
      </w:r>
      <w:r w:rsidRPr="00FF5A18">
        <w:rPr>
          <w:rFonts w:ascii="Times New Roman" w:eastAsia="Times New Roman" w:hAnsi="Times New Roman" w:cs="Times New Roman"/>
          <w:kern w:val="0"/>
          <w14:ligatures w14:val="none"/>
        </w:rPr>
        <w:t xml:space="preserve"> Đo lường mức độ tiếp xúc của amino acid với dung môi xung quanh.</w:t>
      </w:r>
    </w:p>
    <w:p w14:paraId="3656A94A" w14:textId="537E053F" w:rsidR="00A42B88" w:rsidRPr="00A42B88" w:rsidRDefault="00257E16" w:rsidP="00A42B88">
      <w:pPr>
        <w:spacing w:after="0" w:line="240" w:lineRule="auto"/>
        <w:rPr>
          <w:rFonts w:ascii="Times New Roman" w:eastAsia="Times New Roman" w:hAnsi="Times New Roman" w:cs="Times New Roman"/>
          <w:kern w:val="0"/>
          <w14:ligatures w14:val="none"/>
        </w:rPr>
      </w:pPr>
      <w:r w:rsidRPr="00257E16">
        <w:rPr>
          <w:rFonts w:ascii="Times New Roman" w:eastAsia="Times New Roman" w:hAnsi="Times New Roman" w:cs="Times New Roman"/>
          <w:kern w:val="0"/>
          <w14:ligatures w14:val="none"/>
        </w:rPr>
        <w:lastRenderedPageBreak/>
        <w:t>Các đặc trưng này hỗ trợ trong việc mô tả và dự đoán tính chất sinh học, hóa học của peptide, từ đó giúp đánh giá khả năng kháng khuẩn</w:t>
      </w:r>
      <w:r w:rsidR="00A42B88" w:rsidRPr="00A42B88">
        <w:rPr>
          <w:rFonts w:ascii="Times New Roman" w:eastAsia="Times New Roman" w:hAnsi="Times New Roman" w:cs="Times New Roman"/>
          <w:kern w:val="0"/>
          <w14:ligatures w14:val="none"/>
        </w:rPr>
        <w:t>.</w:t>
      </w:r>
    </w:p>
    <w:p w14:paraId="03669180" w14:textId="2A79F36C" w:rsidR="00A42B88" w:rsidRPr="00A42B88" w:rsidRDefault="00A42B88" w:rsidP="00A42B88">
      <w:pPr>
        <w:spacing w:after="0" w:line="240" w:lineRule="auto"/>
        <w:rPr>
          <w:rFonts w:ascii="Times New Roman" w:hAnsi="Times New Roman" w:cs="Times New Roman"/>
        </w:rPr>
      </w:pPr>
      <w:r w:rsidRPr="00A42B88">
        <w:rPr>
          <w:rFonts w:ascii="Times New Roman" w:hAnsi="Times New Roman" w:cs="Times New Roman"/>
        </w:rPr>
        <w:t>Giả sử chúng ta có chuỗi peptide</w:t>
      </w:r>
      <w:r w:rsidR="00257E16">
        <w:rPr>
          <w:rFonts w:ascii="Times New Roman" w:hAnsi="Times New Roman" w:cs="Times New Roman"/>
        </w:rPr>
        <w:t xml:space="preserve"> cần phân tích</w:t>
      </w:r>
      <w:r w:rsidRPr="00A42B88">
        <w:rPr>
          <w:rFonts w:ascii="Times New Roman" w:hAnsi="Times New Roman" w:cs="Times New Roman"/>
        </w:rPr>
        <w:t xml:space="preserve"> </w:t>
      </w:r>
      <w:r>
        <w:rPr>
          <w:rFonts w:ascii="Times New Roman" w:hAnsi="Times New Roman" w:cs="Times New Roman"/>
        </w:rPr>
        <w:t>“</w:t>
      </w:r>
      <w:r w:rsidRPr="006D6BD1">
        <w:rPr>
          <w:rFonts w:ascii="Times New Roman" w:hAnsi="Times New Roman" w:cs="Times New Roman"/>
          <w:b/>
          <w:bCs/>
        </w:rPr>
        <w:t>GLFDIIKKIAESI</w:t>
      </w:r>
      <w:r>
        <w:rPr>
          <w:rFonts w:ascii="Times New Roman" w:hAnsi="Times New Roman" w:cs="Times New Roman"/>
        </w:rPr>
        <w:t>”</w:t>
      </w:r>
      <w:r w:rsidRPr="00A42B88">
        <w:rPr>
          <w:rFonts w:ascii="Times New Roman" w:hAnsi="Times New Roman" w:cs="Times New Roman"/>
        </w:rPr>
        <w:t xml:space="preserve"> với độ dài 13. Quy trình rút trích đặc trưng cho chuỗi peptide này được thực hiện </w:t>
      </w:r>
      <w:r w:rsidR="00257E16">
        <w:rPr>
          <w:rFonts w:ascii="Times New Roman" w:hAnsi="Times New Roman" w:cs="Times New Roman"/>
        </w:rPr>
        <w:t>qua</w:t>
      </w:r>
      <w:r w:rsidRPr="00A42B88">
        <w:rPr>
          <w:rFonts w:ascii="Times New Roman" w:hAnsi="Times New Roman" w:cs="Times New Roman"/>
        </w:rPr>
        <w:t xml:space="preserve"> các bước sau:</w:t>
      </w:r>
    </w:p>
    <w:p w14:paraId="0FE9D412" w14:textId="77777777" w:rsidR="00904F07" w:rsidRPr="006D6BD1" w:rsidRDefault="00904F07" w:rsidP="00A42B88">
      <w:pPr>
        <w:pStyle w:val="Heading4"/>
        <w:keepNext w:val="0"/>
        <w:keepLines w:val="0"/>
        <w:spacing w:before="0" w:after="0" w:line="240" w:lineRule="auto"/>
        <w:rPr>
          <w:rFonts w:ascii="Times New Roman" w:hAnsi="Times New Roman" w:cs="Times New Roman"/>
          <w:color w:val="000000"/>
        </w:rPr>
      </w:pPr>
      <w:bookmarkStart w:id="37" w:name="_9for9jrgnccp" w:colFirst="0" w:colLast="0"/>
      <w:bookmarkEnd w:id="37"/>
      <w:r w:rsidRPr="006D6BD1">
        <w:rPr>
          <w:rFonts w:ascii="Times New Roman" w:hAnsi="Times New Roman" w:cs="Times New Roman"/>
          <w:color w:val="000000"/>
        </w:rPr>
        <w:t>Bước 1: Phân loại amino acid theo độ kỵ nước (hydrophobicity)</w:t>
      </w:r>
    </w:p>
    <w:p w14:paraId="18798272" w14:textId="77777777" w:rsidR="00904F07" w:rsidRPr="00A42B88" w:rsidRDefault="00904F07" w:rsidP="00A42B88">
      <w:pPr>
        <w:pStyle w:val="ListParagraph"/>
        <w:numPr>
          <w:ilvl w:val="0"/>
          <w:numId w:val="27"/>
        </w:numPr>
        <w:spacing w:after="0" w:line="240" w:lineRule="auto"/>
        <w:ind w:hanging="306"/>
        <w:rPr>
          <w:rFonts w:ascii="Times New Roman" w:hAnsi="Times New Roman" w:cs="Times New Roman"/>
        </w:rPr>
      </w:pPr>
      <w:r w:rsidRPr="00C923E4">
        <w:rPr>
          <w:rFonts w:ascii="Times New Roman" w:hAnsi="Times New Roman" w:cs="Times New Roman"/>
          <w:b/>
          <w:bCs/>
        </w:rPr>
        <w:t>Polar (P):</w:t>
      </w:r>
      <w:r w:rsidRPr="00A42B88">
        <w:rPr>
          <w:rFonts w:ascii="Times New Roman" w:hAnsi="Times New Roman" w:cs="Times New Roman"/>
        </w:rPr>
        <w:t xml:space="preserve"> D, K, E</w:t>
      </w:r>
    </w:p>
    <w:p w14:paraId="088E02F8" w14:textId="77777777" w:rsidR="00904F07" w:rsidRPr="00A42B88" w:rsidRDefault="00904F07" w:rsidP="00A42B88">
      <w:pPr>
        <w:pStyle w:val="ListParagraph"/>
        <w:numPr>
          <w:ilvl w:val="0"/>
          <w:numId w:val="27"/>
        </w:numPr>
        <w:spacing w:after="0" w:line="240" w:lineRule="auto"/>
        <w:ind w:hanging="306"/>
        <w:rPr>
          <w:rFonts w:ascii="Times New Roman" w:hAnsi="Times New Roman" w:cs="Times New Roman"/>
        </w:rPr>
      </w:pPr>
      <w:r w:rsidRPr="00C923E4">
        <w:rPr>
          <w:rFonts w:ascii="Times New Roman" w:hAnsi="Times New Roman" w:cs="Times New Roman"/>
          <w:b/>
          <w:bCs/>
        </w:rPr>
        <w:t>Neutral (N):</w:t>
      </w:r>
      <w:r w:rsidRPr="00A42B88">
        <w:rPr>
          <w:rFonts w:ascii="Times New Roman" w:hAnsi="Times New Roman" w:cs="Times New Roman"/>
        </w:rPr>
        <w:t xml:space="preserve"> G, A, S</w:t>
      </w:r>
    </w:p>
    <w:p w14:paraId="4B14965F" w14:textId="77777777" w:rsidR="00904F07" w:rsidRPr="00A42B88" w:rsidRDefault="00904F07" w:rsidP="00A42B88">
      <w:pPr>
        <w:pStyle w:val="ListParagraph"/>
        <w:numPr>
          <w:ilvl w:val="0"/>
          <w:numId w:val="27"/>
        </w:numPr>
        <w:spacing w:after="0" w:line="240" w:lineRule="auto"/>
        <w:ind w:hanging="306"/>
        <w:rPr>
          <w:rFonts w:ascii="Times New Roman" w:hAnsi="Times New Roman" w:cs="Times New Roman"/>
        </w:rPr>
      </w:pPr>
      <w:r w:rsidRPr="00C923E4">
        <w:rPr>
          <w:rFonts w:ascii="Times New Roman" w:hAnsi="Times New Roman" w:cs="Times New Roman"/>
          <w:b/>
          <w:bCs/>
        </w:rPr>
        <w:t>Hydrophobic (H):</w:t>
      </w:r>
      <w:r w:rsidRPr="00A42B88">
        <w:rPr>
          <w:rFonts w:ascii="Times New Roman" w:hAnsi="Times New Roman" w:cs="Times New Roman"/>
        </w:rPr>
        <w:t xml:space="preserve"> L, F, I, I, I</w:t>
      </w:r>
    </w:p>
    <w:p w14:paraId="6FD98FC7" w14:textId="26511249" w:rsidR="00904F07" w:rsidRDefault="00257E16" w:rsidP="0018246C">
      <w:pPr>
        <w:spacing w:after="0" w:line="240" w:lineRule="auto"/>
        <w:rPr>
          <w:b/>
        </w:rPr>
      </w:pPr>
      <w:r w:rsidRPr="00257E16">
        <w:rPr>
          <w:rFonts w:ascii="Times New Roman" w:hAnsi="Times New Roman" w:cs="Times New Roman"/>
        </w:rPr>
        <w:t>Kết quả phân loại chuỗi peptide "GLFDIIKKIAESI" sẽ được biểu diễn như sau: “NHHPHHPPHNPNH”</w:t>
      </w:r>
      <w:r w:rsidR="008C6A57">
        <w:rPr>
          <w:rFonts w:ascii="Times New Roman" w:hAnsi="Times New Roman" w:cs="Times New Roman"/>
        </w:rPr>
        <w:t>.</w:t>
      </w:r>
    </w:p>
    <w:p w14:paraId="086DBA42" w14:textId="7CF10356" w:rsidR="00904F07" w:rsidRPr="00257E16" w:rsidRDefault="00904F07" w:rsidP="0018246C">
      <w:pPr>
        <w:spacing w:after="0" w:line="240" w:lineRule="auto"/>
        <w:rPr>
          <w:rFonts w:ascii="Times New Roman" w:hAnsi="Times New Roman" w:cs="Times New Roman"/>
          <w:i/>
          <w:iCs/>
        </w:rPr>
      </w:pPr>
      <w:bookmarkStart w:id="38" w:name="_xifkyqv8t47q" w:colFirst="0" w:colLast="0"/>
      <w:bookmarkEnd w:id="38"/>
      <w:r w:rsidRPr="00257E16">
        <w:rPr>
          <w:rFonts w:ascii="Times New Roman" w:hAnsi="Times New Roman" w:cs="Times New Roman"/>
          <w:i/>
          <w:iCs/>
        </w:rPr>
        <w:t>Bước 2: Tính toán Distribution Descriptor cho từng nhóm</w:t>
      </w:r>
      <w:r w:rsidR="00B65926" w:rsidRPr="00257E16">
        <w:rPr>
          <w:rFonts w:ascii="Times New Roman" w:hAnsi="Times New Roman" w:cs="Times New Roman"/>
          <w:i/>
          <w:iCs/>
        </w:rPr>
        <w:t xml:space="preserve"> (Polar)</w:t>
      </w:r>
    </w:p>
    <w:p w14:paraId="276BB2DB" w14:textId="4B2C944C" w:rsidR="00611879" w:rsidRPr="00257E16" w:rsidRDefault="00B65926" w:rsidP="00AA42EA">
      <w:pPr>
        <w:spacing w:after="0" w:line="240" w:lineRule="auto"/>
        <w:rPr>
          <w:rFonts w:ascii="Times New Roman" w:hAnsi="Times New Roman" w:cs="Times New Roman"/>
        </w:rPr>
      </w:pPr>
      <w:r w:rsidRPr="00B65926">
        <w:rPr>
          <w:rFonts w:ascii="Times New Roman" w:hAnsi="Times New Roman" w:cs="Times New Roman"/>
        </w:rPr>
        <w:t xml:space="preserve">Để tính toán các giá trị phân bố cho lớp </w:t>
      </w:r>
      <w:r w:rsidRPr="00B65926">
        <w:rPr>
          <w:rFonts w:ascii="Times New Roman" w:hAnsi="Times New Roman" w:cs="Times New Roman"/>
          <w:b/>
          <w:bCs/>
        </w:rPr>
        <w:t>Polar (P)</w:t>
      </w:r>
      <w:r w:rsidRPr="00B65926">
        <w:rPr>
          <w:rFonts w:ascii="Times New Roman" w:hAnsi="Times New Roman" w:cs="Times New Roman"/>
        </w:rPr>
        <w:t>, ta sẽ tính các giá trị Descriptor tại các điểm phân bố trong chuỗi</w:t>
      </w:r>
      <w:r>
        <w:rPr>
          <w:rFonts w:ascii="Times New Roman" w:hAnsi="Times New Roman" w:cs="Times New Roman"/>
        </w:rPr>
        <w:t xml:space="preserve">. </w:t>
      </w:r>
      <w:r w:rsidR="008C6A57" w:rsidRPr="00AA42EA">
        <w:rPr>
          <w:rFonts w:ascii="Times New Roman" w:hAnsi="Times New Roman" w:cs="Times New Roman"/>
        </w:rPr>
        <w:t>Áp dụng công thức (1)</w:t>
      </w:r>
      <w:r w:rsidR="00257E16">
        <w:rPr>
          <w:rFonts w:ascii="Times New Roman" w:hAnsi="Times New Roman" w:cs="Times New Roman"/>
        </w:rPr>
        <w:t>. G</w:t>
      </w:r>
      <w:r w:rsidR="00257E16" w:rsidRPr="00257E16">
        <w:rPr>
          <w:rFonts w:ascii="Times New Roman" w:hAnsi="Times New Roman" w:cs="Times New Roman"/>
        </w:rPr>
        <w:t xml:space="preserve">iá trị Descriptor </w:t>
      </w:r>
      <w:r w:rsidR="00257E16">
        <w:rPr>
          <w:rFonts w:ascii="Times New Roman" w:hAnsi="Times New Roman" w:cs="Times New Roman"/>
        </w:rPr>
        <w:t xml:space="preserve">cụ thể </w:t>
      </w:r>
      <w:r w:rsidR="00257E16" w:rsidRPr="00257E16">
        <w:rPr>
          <w:rFonts w:ascii="Times New Roman" w:hAnsi="Times New Roman" w:cs="Times New Roman"/>
        </w:rPr>
        <w:t xml:space="preserve">cho lớp Polar trong chuỗi peptide </w:t>
      </w:r>
      <w:r w:rsidR="00526223">
        <w:rPr>
          <w:rFonts w:ascii="Times New Roman" w:hAnsi="Times New Roman" w:cs="Times New Roman"/>
        </w:rPr>
        <w:t>“</w:t>
      </w:r>
      <w:r w:rsidR="00257E16" w:rsidRPr="00257E16">
        <w:rPr>
          <w:rFonts w:ascii="Times New Roman" w:hAnsi="Times New Roman" w:cs="Times New Roman"/>
        </w:rPr>
        <w:t>GLFDIIKKIAESI</w:t>
      </w:r>
      <w:r w:rsidR="00526223">
        <w:rPr>
          <w:rFonts w:ascii="Times New Roman" w:hAnsi="Times New Roman" w:cs="Times New Roman"/>
        </w:rPr>
        <w:t xml:space="preserve">” </w:t>
      </w:r>
      <w:r w:rsidR="00257E16" w:rsidRPr="00257E16">
        <w:rPr>
          <w:rFonts w:ascii="Times New Roman" w:hAnsi="Times New Roman" w:cs="Times New Roman"/>
        </w:rPr>
        <w:t xml:space="preserve">được </w:t>
      </w:r>
      <w:r w:rsidR="00526223">
        <w:rPr>
          <w:rFonts w:ascii="Times New Roman" w:hAnsi="Times New Roman" w:cs="Times New Roman"/>
        </w:rPr>
        <w:t>thể hiện trong bảng sau:</w:t>
      </w:r>
      <w:bookmarkEnd w:id="36"/>
      <w:r w:rsidR="00526223">
        <w:rPr>
          <w:rFonts w:ascii="Times New Roman" w:hAnsi="Times New Roman" w:cs="Times New Roman"/>
        </w:rPr>
        <w:t xml:space="preserve"> </w:t>
      </w:r>
    </w:p>
    <w:p w14:paraId="39B617AA" w14:textId="13014819" w:rsidR="00AA42EA" w:rsidRPr="00036359" w:rsidRDefault="00AA42EA" w:rsidP="00AA42EA">
      <w:pPr>
        <w:spacing w:after="0" w:line="240" w:lineRule="auto"/>
        <w:rPr>
          <w:rFonts w:ascii="Times New Roman" w:eastAsia="Times New Roman" w:hAnsi="Times New Roman" w:cs="Times New Roman"/>
          <w:i/>
          <w:iCs/>
          <w:kern w:val="0"/>
          <w14:ligatures w14:val="none"/>
        </w:rPr>
      </w:pPr>
      <w:bookmarkStart w:id="39" w:name="_Hlk186375613"/>
      <w:r w:rsidRPr="00036359">
        <w:rPr>
          <w:rFonts w:ascii="Times New Roman" w:eastAsia="Times New Roman" w:hAnsi="Times New Roman" w:cs="Times New Roman"/>
          <w:i/>
          <w:iCs/>
          <w:kern w:val="0"/>
          <w14:ligatures w14:val="none"/>
        </w:rPr>
        <w:t xml:space="preserve">Bảng các giá trị Descriptor cho lớp </w:t>
      </w:r>
      <w:r w:rsidRPr="00036359">
        <w:rPr>
          <w:rFonts w:ascii="Times New Roman" w:eastAsia="Times New Roman" w:hAnsi="Times New Roman" w:cs="Times New Roman"/>
          <w:b/>
          <w:bCs/>
          <w:i/>
          <w:iCs/>
          <w:kern w:val="0"/>
          <w14:ligatures w14:val="none"/>
        </w:rPr>
        <w:t>Polar (P)</w:t>
      </w:r>
      <w:r w:rsidRPr="00036359">
        <w:rPr>
          <w:rFonts w:ascii="Times New Roman" w:eastAsia="Times New Roman" w:hAnsi="Times New Roman" w:cs="Times New Roman"/>
          <w:i/>
          <w:iCs/>
          <w:kern w:val="0"/>
          <w14:ligatures w14:val="none"/>
        </w:rPr>
        <w:t xml:space="preserve"> của chuỗi peptide "GLFDIIKKIAESI".</w:t>
      </w:r>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9"/>
        <w:gridCol w:w="3951"/>
        <w:gridCol w:w="3392"/>
      </w:tblGrid>
      <w:tr w:rsidR="00AA42EA" w:rsidRPr="00AA42EA" w14:paraId="036D5B44" w14:textId="77777777" w:rsidTr="00A960F8">
        <w:trPr>
          <w:trHeight w:val="510"/>
        </w:trPr>
        <w:tc>
          <w:tcPr>
            <w:tcW w:w="1318" w:type="pct"/>
            <w:tcBorders>
              <w:top w:val="single" w:sz="4" w:space="0" w:color="auto"/>
              <w:bottom w:val="single" w:sz="4" w:space="0" w:color="auto"/>
            </w:tcBorders>
            <w:vAlign w:val="center"/>
            <w:hideMark/>
          </w:tcPr>
          <w:p w14:paraId="200D4958" w14:textId="77777777" w:rsidR="00AA42EA" w:rsidRPr="00AA42EA" w:rsidRDefault="00AA42EA" w:rsidP="00A960F8">
            <w:pPr>
              <w:jc w:val="center"/>
              <w:rPr>
                <w:rFonts w:ascii="Times New Roman" w:eastAsia="Times New Roman" w:hAnsi="Times New Roman" w:cs="Times New Roman"/>
                <w:b/>
                <w:bCs/>
                <w:kern w:val="0"/>
                <w14:ligatures w14:val="none"/>
              </w:rPr>
            </w:pPr>
            <w:bookmarkStart w:id="40" w:name="_Hlk186375624"/>
            <w:bookmarkEnd w:id="39"/>
            <w:r w:rsidRPr="00AA42EA">
              <w:rPr>
                <w:rFonts w:ascii="Times New Roman" w:eastAsia="Times New Roman" w:hAnsi="Times New Roman" w:cs="Times New Roman"/>
                <w:b/>
                <w:bCs/>
                <w:kern w:val="0"/>
                <w14:ligatures w14:val="none"/>
              </w:rPr>
              <w:t>Residue</w:t>
            </w:r>
          </w:p>
        </w:tc>
        <w:tc>
          <w:tcPr>
            <w:tcW w:w="1981" w:type="pct"/>
            <w:tcBorders>
              <w:top w:val="single" w:sz="4" w:space="0" w:color="auto"/>
              <w:bottom w:val="single" w:sz="4" w:space="0" w:color="auto"/>
            </w:tcBorders>
            <w:vAlign w:val="center"/>
            <w:hideMark/>
          </w:tcPr>
          <w:p w14:paraId="38C37170" w14:textId="77777777" w:rsidR="00AA42EA" w:rsidRPr="00AA42EA" w:rsidRDefault="00AA42EA" w:rsidP="00A960F8">
            <w:pPr>
              <w:jc w:val="center"/>
              <w:rPr>
                <w:rFonts w:ascii="Times New Roman" w:eastAsia="Times New Roman" w:hAnsi="Times New Roman" w:cs="Times New Roman"/>
                <w:b/>
                <w:bCs/>
                <w:kern w:val="0"/>
                <w14:ligatures w14:val="none"/>
              </w:rPr>
            </w:pPr>
            <w:r w:rsidRPr="00AA42EA">
              <w:rPr>
                <w:rFonts w:ascii="Times New Roman" w:eastAsia="Times New Roman" w:hAnsi="Times New Roman" w:cs="Times New Roman"/>
                <w:b/>
                <w:bCs/>
                <w:kern w:val="0"/>
                <w14:ligatures w14:val="none"/>
              </w:rPr>
              <w:t>Vị trí trong chuỗi peptide</w:t>
            </w:r>
          </w:p>
        </w:tc>
        <w:tc>
          <w:tcPr>
            <w:tcW w:w="1701" w:type="pct"/>
            <w:tcBorders>
              <w:top w:val="single" w:sz="4" w:space="0" w:color="auto"/>
              <w:bottom w:val="single" w:sz="4" w:space="0" w:color="auto"/>
            </w:tcBorders>
            <w:vAlign w:val="center"/>
            <w:hideMark/>
          </w:tcPr>
          <w:p w14:paraId="3CE39F91" w14:textId="77777777" w:rsidR="00AA42EA" w:rsidRPr="00AA42EA" w:rsidRDefault="00AA42EA" w:rsidP="00A960F8">
            <w:pPr>
              <w:jc w:val="center"/>
              <w:rPr>
                <w:rFonts w:ascii="Times New Roman" w:eastAsia="Times New Roman" w:hAnsi="Times New Roman" w:cs="Times New Roman"/>
                <w:b/>
                <w:bCs/>
                <w:kern w:val="0"/>
                <w14:ligatures w14:val="none"/>
              </w:rPr>
            </w:pPr>
            <w:r w:rsidRPr="00AA42EA">
              <w:rPr>
                <w:rFonts w:ascii="Times New Roman" w:eastAsia="Times New Roman" w:hAnsi="Times New Roman" w:cs="Times New Roman"/>
                <w:b/>
                <w:bCs/>
                <w:kern w:val="0"/>
                <w14:ligatures w14:val="none"/>
              </w:rPr>
              <w:t>Descriptor Value (%)</w:t>
            </w:r>
          </w:p>
        </w:tc>
      </w:tr>
      <w:tr w:rsidR="00AA42EA" w:rsidRPr="00AA42EA" w14:paraId="48B8EDEA" w14:textId="77777777" w:rsidTr="00A960F8">
        <w:tc>
          <w:tcPr>
            <w:tcW w:w="1318" w:type="pct"/>
            <w:tcBorders>
              <w:top w:val="single" w:sz="4" w:space="0" w:color="auto"/>
              <w:bottom w:val="nil"/>
            </w:tcBorders>
            <w:vAlign w:val="center"/>
            <w:hideMark/>
          </w:tcPr>
          <w:p w14:paraId="1552EE29" w14:textId="77777777" w:rsidR="00AA42EA" w:rsidRPr="00AA42EA" w:rsidRDefault="00AA42EA" w:rsidP="00A960F8">
            <w:pPr>
              <w:jc w:val="center"/>
              <w:rPr>
                <w:rFonts w:ascii="Times New Roman" w:eastAsia="Times New Roman" w:hAnsi="Times New Roman" w:cs="Times New Roman"/>
                <w:kern w:val="0"/>
                <w14:ligatures w14:val="none"/>
              </w:rPr>
            </w:pPr>
            <w:r w:rsidRPr="00AA42EA">
              <w:rPr>
                <w:rFonts w:ascii="Times New Roman" w:eastAsia="Times New Roman" w:hAnsi="Times New Roman" w:cs="Times New Roman"/>
                <w:kern w:val="0"/>
                <w14:ligatures w14:val="none"/>
              </w:rPr>
              <w:t>First residue (P)</w:t>
            </w:r>
          </w:p>
        </w:tc>
        <w:tc>
          <w:tcPr>
            <w:tcW w:w="1981" w:type="pct"/>
            <w:tcBorders>
              <w:top w:val="single" w:sz="4" w:space="0" w:color="auto"/>
              <w:bottom w:val="nil"/>
            </w:tcBorders>
            <w:vAlign w:val="center"/>
            <w:hideMark/>
          </w:tcPr>
          <w:p w14:paraId="2987660D" w14:textId="77777777" w:rsidR="00AA42EA" w:rsidRPr="00AA42EA" w:rsidRDefault="00AA42EA" w:rsidP="00706A36">
            <w:pPr>
              <w:ind w:firstLine="662"/>
              <w:jc w:val="both"/>
              <w:rPr>
                <w:rFonts w:ascii="Times New Roman" w:eastAsia="Times New Roman" w:hAnsi="Times New Roman" w:cs="Times New Roman"/>
                <w:kern w:val="0"/>
                <w14:ligatures w14:val="none"/>
              </w:rPr>
            </w:pPr>
            <w:r w:rsidRPr="00AA42EA">
              <w:rPr>
                <w:rFonts w:ascii="Times New Roman" w:eastAsia="Times New Roman" w:hAnsi="Times New Roman" w:cs="Times New Roman"/>
                <w:kern w:val="0"/>
                <w14:ligatures w14:val="none"/>
              </w:rPr>
              <w:t>Vị trí 4 (D - Aspartic acid)</w:t>
            </w:r>
          </w:p>
        </w:tc>
        <w:tc>
          <w:tcPr>
            <w:tcW w:w="1701" w:type="pct"/>
            <w:tcBorders>
              <w:top w:val="single" w:sz="4" w:space="0" w:color="auto"/>
              <w:bottom w:val="nil"/>
            </w:tcBorders>
            <w:vAlign w:val="center"/>
            <w:hideMark/>
          </w:tcPr>
          <w:p w14:paraId="4A62BB51" w14:textId="77777777" w:rsidR="00AA42EA" w:rsidRPr="00AA42EA" w:rsidRDefault="00AA42EA" w:rsidP="00A960F8">
            <w:pPr>
              <w:jc w:val="center"/>
              <w:rPr>
                <w:rFonts w:ascii="Times New Roman" w:eastAsia="Times New Roman" w:hAnsi="Times New Roman" w:cs="Times New Roman"/>
                <w:kern w:val="0"/>
                <w14:ligatures w14:val="none"/>
              </w:rPr>
            </w:pPr>
            <w:r w:rsidRPr="00AA42EA">
              <w:rPr>
                <w:rFonts w:ascii="Times New Roman" w:eastAsia="Times New Roman" w:hAnsi="Times New Roman" w:cs="Times New Roman"/>
                <w:kern w:val="0"/>
                <w14:ligatures w14:val="none"/>
              </w:rPr>
              <w:t>30.77%</w:t>
            </w:r>
          </w:p>
        </w:tc>
      </w:tr>
      <w:tr w:rsidR="00AA42EA" w:rsidRPr="00AA42EA" w14:paraId="02B1F035" w14:textId="77777777" w:rsidTr="00A960F8">
        <w:tc>
          <w:tcPr>
            <w:tcW w:w="1318" w:type="pct"/>
            <w:tcBorders>
              <w:top w:val="nil"/>
              <w:bottom w:val="nil"/>
            </w:tcBorders>
            <w:vAlign w:val="center"/>
            <w:hideMark/>
          </w:tcPr>
          <w:p w14:paraId="798BFB87" w14:textId="77777777" w:rsidR="00AA42EA" w:rsidRPr="00AA42EA" w:rsidRDefault="00AA42EA" w:rsidP="00A960F8">
            <w:pPr>
              <w:jc w:val="center"/>
              <w:rPr>
                <w:rFonts w:ascii="Times New Roman" w:eastAsia="Times New Roman" w:hAnsi="Times New Roman" w:cs="Times New Roman"/>
                <w:kern w:val="0"/>
                <w14:ligatures w14:val="none"/>
              </w:rPr>
            </w:pPr>
            <w:r w:rsidRPr="00AA42EA">
              <w:rPr>
                <w:rFonts w:ascii="Times New Roman" w:eastAsia="Times New Roman" w:hAnsi="Times New Roman" w:cs="Times New Roman"/>
                <w:kern w:val="0"/>
                <w14:ligatures w14:val="none"/>
              </w:rPr>
              <w:t>25% residue (P)</w:t>
            </w:r>
          </w:p>
        </w:tc>
        <w:tc>
          <w:tcPr>
            <w:tcW w:w="1981" w:type="pct"/>
            <w:tcBorders>
              <w:top w:val="nil"/>
              <w:bottom w:val="nil"/>
            </w:tcBorders>
            <w:vAlign w:val="center"/>
            <w:hideMark/>
          </w:tcPr>
          <w:p w14:paraId="0A3D5BDD" w14:textId="77777777" w:rsidR="00AA42EA" w:rsidRPr="00AA42EA" w:rsidRDefault="00AA42EA" w:rsidP="00706A36">
            <w:pPr>
              <w:ind w:firstLine="662"/>
              <w:jc w:val="both"/>
              <w:rPr>
                <w:rFonts w:ascii="Times New Roman" w:eastAsia="Times New Roman" w:hAnsi="Times New Roman" w:cs="Times New Roman"/>
                <w:kern w:val="0"/>
                <w14:ligatures w14:val="none"/>
              </w:rPr>
            </w:pPr>
            <w:r w:rsidRPr="00AA42EA">
              <w:rPr>
                <w:rFonts w:ascii="Times New Roman" w:eastAsia="Times New Roman" w:hAnsi="Times New Roman" w:cs="Times New Roman"/>
                <w:kern w:val="0"/>
                <w14:ligatures w14:val="none"/>
              </w:rPr>
              <w:t>Vị trí 4 (D - Aspartic acid)</w:t>
            </w:r>
          </w:p>
        </w:tc>
        <w:tc>
          <w:tcPr>
            <w:tcW w:w="1701" w:type="pct"/>
            <w:tcBorders>
              <w:top w:val="nil"/>
              <w:bottom w:val="nil"/>
            </w:tcBorders>
            <w:vAlign w:val="center"/>
            <w:hideMark/>
          </w:tcPr>
          <w:p w14:paraId="6EF9DD76" w14:textId="77777777" w:rsidR="00AA42EA" w:rsidRPr="00AA42EA" w:rsidRDefault="00AA42EA" w:rsidP="00A960F8">
            <w:pPr>
              <w:jc w:val="center"/>
              <w:rPr>
                <w:rFonts w:ascii="Times New Roman" w:eastAsia="Times New Roman" w:hAnsi="Times New Roman" w:cs="Times New Roman"/>
                <w:kern w:val="0"/>
                <w14:ligatures w14:val="none"/>
              </w:rPr>
            </w:pPr>
            <w:r w:rsidRPr="00AA42EA">
              <w:rPr>
                <w:rFonts w:ascii="Times New Roman" w:eastAsia="Times New Roman" w:hAnsi="Times New Roman" w:cs="Times New Roman"/>
                <w:kern w:val="0"/>
                <w14:ligatures w14:val="none"/>
              </w:rPr>
              <w:t>30.77%</w:t>
            </w:r>
          </w:p>
        </w:tc>
      </w:tr>
      <w:tr w:rsidR="00AA42EA" w:rsidRPr="00AA42EA" w14:paraId="7BC4B638" w14:textId="77777777" w:rsidTr="00A960F8">
        <w:tc>
          <w:tcPr>
            <w:tcW w:w="1318" w:type="pct"/>
            <w:tcBorders>
              <w:top w:val="nil"/>
            </w:tcBorders>
            <w:vAlign w:val="center"/>
            <w:hideMark/>
          </w:tcPr>
          <w:p w14:paraId="7F58C9F0" w14:textId="77777777" w:rsidR="00AA42EA" w:rsidRPr="00AA42EA" w:rsidRDefault="00AA42EA" w:rsidP="00A960F8">
            <w:pPr>
              <w:jc w:val="center"/>
              <w:rPr>
                <w:rFonts w:ascii="Times New Roman" w:eastAsia="Times New Roman" w:hAnsi="Times New Roman" w:cs="Times New Roman"/>
                <w:kern w:val="0"/>
                <w14:ligatures w14:val="none"/>
              </w:rPr>
            </w:pPr>
            <w:r w:rsidRPr="00AA42EA">
              <w:rPr>
                <w:rFonts w:ascii="Times New Roman" w:eastAsia="Times New Roman" w:hAnsi="Times New Roman" w:cs="Times New Roman"/>
                <w:kern w:val="0"/>
                <w14:ligatures w14:val="none"/>
              </w:rPr>
              <w:t>50% residue (P)</w:t>
            </w:r>
          </w:p>
        </w:tc>
        <w:tc>
          <w:tcPr>
            <w:tcW w:w="1981" w:type="pct"/>
            <w:tcBorders>
              <w:top w:val="nil"/>
            </w:tcBorders>
            <w:vAlign w:val="center"/>
            <w:hideMark/>
          </w:tcPr>
          <w:p w14:paraId="0C47EE3C" w14:textId="77777777" w:rsidR="00AA42EA" w:rsidRPr="00AA42EA" w:rsidRDefault="00AA42EA" w:rsidP="00706A36">
            <w:pPr>
              <w:ind w:firstLine="662"/>
              <w:jc w:val="both"/>
              <w:rPr>
                <w:rFonts w:ascii="Times New Roman" w:eastAsia="Times New Roman" w:hAnsi="Times New Roman" w:cs="Times New Roman"/>
                <w:kern w:val="0"/>
                <w14:ligatures w14:val="none"/>
              </w:rPr>
            </w:pPr>
            <w:r w:rsidRPr="00AA42EA">
              <w:rPr>
                <w:rFonts w:ascii="Times New Roman" w:eastAsia="Times New Roman" w:hAnsi="Times New Roman" w:cs="Times New Roman"/>
                <w:kern w:val="0"/>
                <w14:ligatures w14:val="none"/>
              </w:rPr>
              <w:t>Vị trí 8 (K - Lysine)</w:t>
            </w:r>
          </w:p>
        </w:tc>
        <w:tc>
          <w:tcPr>
            <w:tcW w:w="1701" w:type="pct"/>
            <w:tcBorders>
              <w:top w:val="nil"/>
            </w:tcBorders>
            <w:vAlign w:val="center"/>
            <w:hideMark/>
          </w:tcPr>
          <w:p w14:paraId="3E8B2985" w14:textId="77777777" w:rsidR="00AA42EA" w:rsidRPr="00AA42EA" w:rsidRDefault="00AA42EA" w:rsidP="00A960F8">
            <w:pPr>
              <w:jc w:val="center"/>
              <w:rPr>
                <w:rFonts w:ascii="Times New Roman" w:eastAsia="Times New Roman" w:hAnsi="Times New Roman" w:cs="Times New Roman"/>
                <w:kern w:val="0"/>
                <w14:ligatures w14:val="none"/>
              </w:rPr>
            </w:pPr>
            <w:r w:rsidRPr="00AA42EA">
              <w:rPr>
                <w:rFonts w:ascii="Times New Roman" w:eastAsia="Times New Roman" w:hAnsi="Times New Roman" w:cs="Times New Roman"/>
                <w:kern w:val="0"/>
                <w14:ligatures w14:val="none"/>
              </w:rPr>
              <w:t>61.54%</w:t>
            </w:r>
          </w:p>
        </w:tc>
      </w:tr>
      <w:tr w:rsidR="00AA42EA" w:rsidRPr="00AA42EA" w14:paraId="56DCF9E4" w14:textId="77777777" w:rsidTr="00A960F8">
        <w:tc>
          <w:tcPr>
            <w:tcW w:w="1318" w:type="pct"/>
            <w:vAlign w:val="center"/>
            <w:hideMark/>
          </w:tcPr>
          <w:p w14:paraId="448F798E" w14:textId="77777777" w:rsidR="00AA42EA" w:rsidRPr="00AA42EA" w:rsidRDefault="00AA42EA" w:rsidP="00A960F8">
            <w:pPr>
              <w:jc w:val="center"/>
              <w:rPr>
                <w:rFonts w:ascii="Times New Roman" w:eastAsia="Times New Roman" w:hAnsi="Times New Roman" w:cs="Times New Roman"/>
                <w:kern w:val="0"/>
                <w14:ligatures w14:val="none"/>
              </w:rPr>
            </w:pPr>
            <w:r w:rsidRPr="00AA42EA">
              <w:rPr>
                <w:rFonts w:ascii="Times New Roman" w:eastAsia="Times New Roman" w:hAnsi="Times New Roman" w:cs="Times New Roman"/>
                <w:kern w:val="0"/>
                <w14:ligatures w14:val="none"/>
              </w:rPr>
              <w:t>75% residue (P)</w:t>
            </w:r>
          </w:p>
        </w:tc>
        <w:tc>
          <w:tcPr>
            <w:tcW w:w="1981" w:type="pct"/>
            <w:vAlign w:val="center"/>
            <w:hideMark/>
          </w:tcPr>
          <w:p w14:paraId="4F371620" w14:textId="77777777" w:rsidR="00AA42EA" w:rsidRPr="00AA42EA" w:rsidRDefault="00AA42EA" w:rsidP="00706A36">
            <w:pPr>
              <w:ind w:firstLine="662"/>
              <w:jc w:val="both"/>
              <w:rPr>
                <w:rFonts w:ascii="Times New Roman" w:eastAsia="Times New Roman" w:hAnsi="Times New Roman" w:cs="Times New Roman"/>
                <w:kern w:val="0"/>
                <w14:ligatures w14:val="none"/>
              </w:rPr>
            </w:pPr>
            <w:r w:rsidRPr="00AA42EA">
              <w:rPr>
                <w:rFonts w:ascii="Times New Roman" w:eastAsia="Times New Roman" w:hAnsi="Times New Roman" w:cs="Times New Roman"/>
                <w:kern w:val="0"/>
                <w14:ligatures w14:val="none"/>
              </w:rPr>
              <w:t>Vị trí 9 (E - Glutamic acid)</w:t>
            </w:r>
          </w:p>
        </w:tc>
        <w:tc>
          <w:tcPr>
            <w:tcW w:w="1701" w:type="pct"/>
            <w:vAlign w:val="center"/>
            <w:hideMark/>
          </w:tcPr>
          <w:p w14:paraId="0F58A5CA" w14:textId="77777777" w:rsidR="00AA42EA" w:rsidRPr="00AA42EA" w:rsidRDefault="00AA42EA" w:rsidP="00A960F8">
            <w:pPr>
              <w:jc w:val="center"/>
              <w:rPr>
                <w:rFonts w:ascii="Times New Roman" w:eastAsia="Times New Roman" w:hAnsi="Times New Roman" w:cs="Times New Roman"/>
                <w:kern w:val="0"/>
                <w14:ligatures w14:val="none"/>
              </w:rPr>
            </w:pPr>
            <w:r w:rsidRPr="00AA42EA">
              <w:rPr>
                <w:rFonts w:ascii="Times New Roman" w:eastAsia="Times New Roman" w:hAnsi="Times New Roman" w:cs="Times New Roman"/>
                <w:kern w:val="0"/>
                <w14:ligatures w14:val="none"/>
              </w:rPr>
              <w:t>69.23%</w:t>
            </w:r>
          </w:p>
        </w:tc>
      </w:tr>
      <w:tr w:rsidR="00AA42EA" w:rsidRPr="00AA42EA" w14:paraId="40BDA825" w14:textId="77777777" w:rsidTr="00A960F8">
        <w:tc>
          <w:tcPr>
            <w:tcW w:w="1318" w:type="pct"/>
            <w:vAlign w:val="center"/>
            <w:hideMark/>
          </w:tcPr>
          <w:p w14:paraId="766B92EA" w14:textId="77777777" w:rsidR="00AA42EA" w:rsidRPr="00AA42EA" w:rsidRDefault="00AA42EA" w:rsidP="00A960F8">
            <w:pPr>
              <w:jc w:val="center"/>
              <w:rPr>
                <w:rFonts w:ascii="Times New Roman" w:eastAsia="Times New Roman" w:hAnsi="Times New Roman" w:cs="Times New Roman"/>
                <w:kern w:val="0"/>
                <w14:ligatures w14:val="none"/>
              </w:rPr>
            </w:pPr>
            <w:r w:rsidRPr="00AA42EA">
              <w:rPr>
                <w:rFonts w:ascii="Times New Roman" w:eastAsia="Times New Roman" w:hAnsi="Times New Roman" w:cs="Times New Roman"/>
                <w:kern w:val="0"/>
                <w14:ligatures w14:val="none"/>
              </w:rPr>
              <w:t>100% residue (P)</w:t>
            </w:r>
          </w:p>
        </w:tc>
        <w:tc>
          <w:tcPr>
            <w:tcW w:w="1981" w:type="pct"/>
            <w:vAlign w:val="center"/>
            <w:hideMark/>
          </w:tcPr>
          <w:p w14:paraId="17F01B37" w14:textId="77777777" w:rsidR="00AA42EA" w:rsidRPr="00AA42EA" w:rsidRDefault="00AA42EA" w:rsidP="00706A36">
            <w:pPr>
              <w:ind w:firstLine="662"/>
              <w:jc w:val="both"/>
              <w:rPr>
                <w:rFonts w:ascii="Times New Roman" w:eastAsia="Times New Roman" w:hAnsi="Times New Roman" w:cs="Times New Roman"/>
                <w:kern w:val="0"/>
                <w14:ligatures w14:val="none"/>
              </w:rPr>
            </w:pPr>
            <w:r w:rsidRPr="00AA42EA">
              <w:rPr>
                <w:rFonts w:ascii="Times New Roman" w:eastAsia="Times New Roman" w:hAnsi="Times New Roman" w:cs="Times New Roman"/>
                <w:kern w:val="0"/>
                <w14:ligatures w14:val="none"/>
              </w:rPr>
              <w:t>Vị trí 11 (K - Lysine)</w:t>
            </w:r>
          </w:p>
        </w:tc>
        <w:tc>
          <w:tcPr>
            <w:tcW w:w="1701" w:type="pct"/>
            <w:vAlign w:val="center"/>
            <w:hideMark/>
          </w:tcPr>
          <w:p w14:paraId="7150B85C" w14:textId="77777777" w:rsidR="00AA42EA" w:rsidRPr="00AA42EA" w:rsidRDefault="00AA42EA" w:rsidP="00A960F8">
            <w:pPr>
              <w:jc w:val="center"/>
              <w:rPr>
                <w:rFonts w:ascii="Times New Roman" w:eastAsia="Times New Roman" w:hAnsi="Times New Roman" w:cs="Times New Roman"/>
                <w:kern w:val="0"/>
                <w14:ligatures w14:val="none"/>
              </w:rPr>
            </w:pPr>
            <w:r w:rsidRPr="00AA42EA">
              <w:rPr>
                <w:rFonts w:ascii="Times New Roman" w:eastAsia="Times New Roman" w:hAnsi="Times New Roman" w:cs="Times New Roman"/>
                <w:kern w:val="0"/>
                <w14:ligatures w14:val="none"/>
              </w:rPr>
              <w:t>84.62%</w:t>
            </w:r>
          </w:p>
        </w:tc>
      </w:tr>
    </w:tbl>
    <w:p w14:paraId="44769B7C" w14:textId="57D57CDF" w:rsidR="00493DD3" w:rsidRDefault="00AA42EA" w:rsidP="00CE467B">
      <w:pPr>
        <w:spacing w:after="0" w:line="276" w:lineRule="auto"/>
        <w:jc w:val="both"/>
        <w:rPr>
          <w:rFonts w:ascii="Times New Roman" w:hAnsi="Times New Roman" w:cs="Times New Roman"/>
        </w:rPr>
      </w:pPr>
      <w:bookmarkStart w:id="41" w:name="_Hlk186375659"/>
      <w:bookmarkEnd w:id="40"/>
      <w:r w:rsidRPr="00AA42EA">
        <w:rPr>
          <w:rFonts w:ascii="Times New Roman" w:hAnsi="Times New Roman" w:cs="Times New Roman"/>
        </w:rPr>
        <w:t xml:space="preserve">Quá trình này cung cấp cái nhìn chi tiết về và sự phân </w:t>
      </w:r>
      <w:r w:rsidR="00D9012C">
        <w:rPr>
          <w:rFonts w:ascii="Times New Roman" w:hAnsi="Times New Roman" w:cs="Times New Roman"/>
        </w:rPr>
        <w:t>bố</w:t>
      </w:r>
      <w:r w:rsidRPr="00AA42EA">
        <w:rPr>
          <w:rFonts w:ascii="Times New Roman" w:hAnsi="Times New Roman" w:cs="Times New Roman"/>
        </w:rPr>
        <w:t xml:space="preserve"> của các amino acid trong chuỗi peptide,</w:t>
      </w:r>
    </w:p>
    <w:p w14:paraId="509B95D4" w14:textId="0F5D58DA" w:rsidR="00493DD3" w:rsidRDefault="00AA42EA" w:rsidP="00CE467B">
      <w:pPr>
        <w:spacing w:after="0" w:line="276" w:lineRule="auto"/>
        <w:jc w:val="both"/>
        <w:rPr>
          <w:rFonts w:ascii="Times New Roman" w:hAnsi="Times New Roman" w:cs="Times New Roman"/>
        </w:rPr>
      </w:pPr>
      <w:r w:rsidRPr="00AA42EA">
        <w:rPr>
          <w:rFonts w:ascii="Times New Roman" w:hAnsi="Times New Roman" w:cs="Times New Roman"/>
        </w:rPr>
        <w:t xml:space="preserve">từ đó hỗ trợ trong việc đánh giá các tính chất sinh học và hóa học của </w:t>
      </w:r>
      <w:r w:rsidR="00C66027">
        <w:rPr>
          <w:rFonts w:ascii="Times New Roman" w:hAnsi="Times New Roman" w:cs="Times New Roman"/>
        </w:rPr>
        <w:t xml:space="preserve">các </w:t>
      </w:r>
      <w:r w:rsidRPr="00AA42EA">
        <w:rPr>
          <w:rFonts w:ascii="Times New Roman" w:hAnsi="Times New Roman" w:cs="Times New Roman"/>
        </w:rPr>
        <w:t>peptide.</w:t>
      </w:r>
    </w:p>
    <w:p w14:paraId="0A4D7BC4" w14:textId="77777777" w:rsidR="00493DD3" w:rsidRDefault="00EE47A4" w:rsidP="00CE467B">
      <w:pPr>
        <w:spacing w:after="0" w:line="276" w:lineRule="auto"/>
        <w:jc w:val="both"/>
        <w:rPr>
          <w:rFonts w:ascii="Times New Roman" w:hAnsi="Times New Roman" w:cs="Times New Roman"/>
        </w:rPr>
      </w:pPr>
      <w:r w:rsidRPr="00493DD3">
        <w:rPr>
          <w:rFonts w:ascii="Times New Roman" w:hAnsi="Times New Roman" w:cs="Times New Roman"/>
          <w:b/>
          <w:bCs/>
        </w:rPr>
        <w:t>Bước</w:t>
      </w:r>
      <w:r w:rsidRPr="00EE47A4">
        <w:rPr>
          <w:rFonts w:ascii="Times New Roman" w:hAnsi="Times New Roman" w:cs="Times New Roman"/>
        </w:rPr>
        <w:t xml:space="preserve"> </w:t>
      </w:r>
      <w:r w:rsidRPr="00526223">
        <w:rPr>
          <w:rFonts w:ascii="Times New Roman" w:hAnsi="Times New Roman" w:cs="Times New Roman"/>
          <w:b/>
          <w:bCs/>
        </w:rPr>
        <w:t>4:</w:t>
      </w:r>
      <w:r w:rsidRPr="00EE47A4">
        <w:rPr>
          <w:rFonts w:ascii="Times New Roman" w:hAnsi="Times New Roman" w:cs="Times New Roman"/>
        </w:rPr>
        <w:t xml:space="preserve"> </w:t>
      </w:r>
      <w:r w:rsidRPr="00526223">
        <w:rPr>
          <w:rFonts w:ascii="Times New Roman" w:hAnsi="Times New Roman" w:cs="Times New Roman"/>
          <w:b/>
          <w:bCs/>
        </w:rPr>
        <w:t>Phân tích đặc trưng Composition, Transition và Distribution</w:t>
      </w:r>
    </w:p>
    <w:p w14:paraId="71E0CFC8" w14:textId="53D0BF73" w:rsidR="000A1CFB" w:rsidRPr="000A1CFB" w:rsidRDefault="000A1CFB" w:rsidP="00CE467B">
      <w:pPr>
        <w:spacing w:after="0" w:line="276" w:lineRule="auto"/>
        <w:jc w:val="both"/>
        <w:rPr>
          <w:rFonts w:ascii="Times New Roman" w:hAnsi="Times New Roman" w:cs="Times New Roman"/>
        </w:rPr>
      </w:pPr>
      <w:r w:rsidRPr="000A1CFB">
        <w:rPr>
          <w:rFonts w:ascii="Times New Roman" w:hAnsi="Times New Roman" w:cs="Times New Roman"/>
        </w:rPr>
        <w:t>Tiếp theo sử dụng distribution descriptors để tính đặc trưng phân bố của chuỗi peptide theo các thuộc tính Composition (C), Transition (T), và Distribution (D), ta cần phân tích chuỗi peptide và cách các axit amin phân bố trong chuỗi.</w:t>
      </w:r>
    </w:p>
    <w:p w14:paraId="46C8DF97" w14:textId="55783230" w:rsidR="000A1CFB" w:rsidRPr="000D6A61" w:rsidRDefault="000D6A61" w:rsidP="000A1CFB">
      <w:pPr>
        <w:spacing w:after="0" w:line="240" w:lineRule="auto"/>
        <w:rPr>
          <w:rFonts w:ascii="Times New Roman" w:eastAsia="Times New Roman" w:hAnsi="Times New Roman" w:cs="Times New Roman"/>
          <w:i/>
          <w:iCs/>
          <w:kern w:val="0"/>
          <w14:ligatures w14:val="none"/>
        </w:rPr>
      </w:pPr>
      <w:r w:rsidRPr="000D6A61">
        <w:rPr>
          <w:rFonts w:ascii="Times New Roman" w:eastAsia="Times New Roman" w:hAnsi="Times New Roman" w:cs="Times New Roman"/>
          <w:i/>
          <w:iCs/>
          <w:kern w:val="0"/>
          <w14:ligatures w14:val="none"/>
        </w:rPr>
        <w:t xml:space="preserve">Bước </w:t>
      </w:r>
      <w:r w:rsidR="004A0182" w:rsidRPr="000D6A61">
        <w:rPr>
          <w:rFonts w:ascii="Times New Roman" w:eastAsia="Times New Roman" w:hAnsi="Times New Roman" w:cs="Times New Roman"/>
          <w:i/>
          <w:iCs/>
          <w:kern w:val="0"/>
          <w14:ligatures w14:val="none"/>
        </w:rPr>
        <w:t>4.1</w:t>
      </w:r>
      <w:r w:rsidR="000A1CFB" w:rsidRPr="000D6A61">
        <w:rPr>
          <w:rFonts w:ascii="Times New Roman" w:eastAsia="Times New Roman" w:hAnsi="Times New Roman" w:cs="Times New Roman"/>
          <w:i/>
          <w:iCs/>
          <w:kern w:val="0"/>
          <w14:ligatures w14:val="none"/>
        </w:rPr>
        <w:t>. Composition (C):</w:t>
      </w:r>
    </w:p>
    <w:p w14:paraId="257D78BC" w14:textId="5CBA80C7" w:rsidR="00A34FDE" w:rsidRPr="00A34FDE" w:rsidRDefault="00A34FDE" w:rsidP="00A34FDE">
      <w:pPr>
        <w:spacing w:after="0" w:line="240" w:lineRule="auto"/>
        <w:rPr>
          <w:rFonts w:ascii="Times New Roman" w:eastAsia="Times New Roman" w:hAnsi="Times New Roman" w:cs="Times New Roman"/>
          <w:kern w:val="0"/>
          <w14:ligatures w14:val="none"/>
        </w:rPr>
      </w:pPr>
      <w:r w:rsidRPr="00A34FDE">
        <w:rPr>
          <w:rFonts w:ascii="Times New Roman" w:eastAsia="Times New Roman" w:hAnsi="Times New Roman" w:cs="Times New Roman"/>
          <w:kern w:val="0"/>
          <w14:ligatures w14:val="none"/>
        </w:rPr>
        <w:t xml:space="preserve">Composition mô tả tỷ lệ của từng loại axit amin trong chuỗi peptide, phản ánh thành phần tổng thể của chuỗi protein. </w:t>
      </w:r>
      <w:r w:rsidR="00526223" w:rsidRPr="00526223">
        <w:rPr>
          <w:rFonts w:ascii="Times New Roman" w:eastAsia="Times New Roman" w:hAnsi="Times New Roman" w:cs="Times New Roman"/>
          <w:kern w:val="0"/>
          <w14:ligatures w14:val="none"/>
        </w:rPr>
        <w:t xml:space="preserve">Dưới đây là cách phân loại axit amin trong chuỗi peptide </w:t>
      </w:r>
      <w:r w:rsidR="00526223">
        <w:rPr>
          <w:rFonts w:ascii="Times New Roman" w:eastAsia="Times New Roman" w:hAnsi="Times New Roman" w:cs="Times New Roman"/>
          <w:kern w:val="0"/>
          <w14:ligatures w14:val="none"/>
        </w:rPr>
        <w:t>“</w:t>
      </w:r>
      <w:r w:rsidR="00526223" w:rsidRPr="00526223">
        <w:rPr>
          <w:rFonts w:ascii="Times New Roman" w:eastAsia="Times New Roman" w:hAnsi="Times New Roman" w:cs="Times New Roman"/>
          <w:kern w:val="0"/>
          <w14:ligatures w14:val="none"/>
        </w:rPr>
        <w:t>GLFDIIKKIAESI</w:t>
      </w:r>
      <w:r w:rsidR="00526223">
        <w:rPr>
          <w:rFonts w:ascii="Times New Roman" w:eastAsia="Times New Roman" w:hAnsi="Times New Roman" w:cs="Times New Roman"/>
          <w:kern w:val="0"/>
          <w14:ligatures w14:val="none"/>
        </w:rPr>
        <w:t>”</w:t>
      </w:r>
      <w:r w:rsidR="00526223" w:rsidRPr="00526223">
        <w:rPr>
          <w:rFonts w:ascii="Times New Roman" w:eastAsia="Times New Roman" w:hAnsi="Times New Roman" w:cs="Times New Roman"/>
          <w:kern w:val="0"/>
          <w14:ligatures w14:val="none"/>
        </w:rPr>
        <w:t xml:space="preserve"> theo độ kỵ nước</w:t>
      </w:r>
      <w:r w:rsidRPr="00A34FDE">
        <w:rPr>
          <w:rFonts w:ascii="Times New Roman" w:eastAsia="Times New Roman" w:hAnsi="Times New Roman" w:cs="Times New Roman"/>
          <w:kern w:val="0"/>
          <w14:ligatures w14:val="none"/>
        </w:rPr>
        <w:t>:</w:t>
      </w:r>
    </w:p>
    <w:p w14:paraId="5828E9FA" w14:textId="77777777" w:rsidR="003800A3" w:rsidRDefault="00EF0A79" w:rsidP="003800A3">
      <w:pPr>
        <w:pStyle w:val="ListParagraph"/>
        <w:numPr>
          <w:ilvl w:val="0"/>
          <w:numId w:val="33"/>
        </w:numPr>
        <w:spacing w:after="0" w:line="240" w:lineRule="auto"/>
        <w:rPr>
          <w:rFonts w:ascii="Times New Roman" w:hAnsi="Times New Roman" w:cs="Times New Roman"/>
        </w:rPr>
      </w:pPr>
      <w:r w:rsidRPr="00EF0A79">
        <w:rPr>
          <w:rFonts w:ascii="Times New Roman" w:hAnsi="Times New Roman" w:cs="Times New Roman"/>
        </w:rPr>
        <w:t>Polar (P):</w:t>
      </w:r>
    </w:p>
    <w:p w14:paraId="606F841A" w14:textId="34A50147" w:rsidR="003800A3" w:rsidRPr="003800A3" w:rsidRDefault="003800A3" w:rsidP="003800A3">
      <w:pPr>
        <w:pStyle w:val="ListParagraph"/>
        <w:numPr>
          <w:ilvl w:val="0"/>
          <w:numId w:val="49"/>
        </w:numPr>
        <w:spacing w:after="0" w:line="240" w:lineRule="auto"/>
        <w:ind w:left="1701" w:hanging="283"/>
        <w:rPr>
          <w:rFonts w:ascii="Times New Roman" w:hAnsi="Times New Roman" w:cs="Times New Roman"/>
        </w:rPr>
      </w:pPr>
      <w:r w:rsidRPr="003800A3">
        <w:rPr>
          <w:rFonts w:ascii="Times New Roman" w:hAnsi="Times New Roman" w:cs="Times New Roman"/>
        </w:rPr>
        <w:t>D (Aspartic acid)</w:t>
      </w:r>
    </w:p>
    <w:p w14:paraId="312BCFFC" w14:textId="1619ECD4" w:rsidR="003800A3" w:rsidRPr="003800A3" w:rsidRDefault="003800A3" w:rsidP="003800A3">
      <w:pPr>
        <w:pStyle w:val="ListParagraph"/>
        <w:numPr>
          <w:ilvl w:val="0"/>
          <w:numId w:val="49"/>
        </w:numPr>
        <w:spacing w:after="0" w:line="240" w:lineRule="auto"/>
        <w:ind w:left="1701" w:hanging="283"/>
        <w:rPr>
          <w:rFonts w:ascii="Times New Roman" w:hAnsi="Times New Roman" w:cs="Times New Roman"/>
        </w:rPr>
      </w:pPr>
      <w:r w:rsidRPr="003800A3">
        <w:rPr>
          <w:rFonts w:ascii="Times New Roman" w:hAnsi="Times New Roman" w:cs="Times New Roman"/>
        </w:rPr>
        <w:t>K (Lysine)</w:t>
      </w:r>
    </w:p>
    <w:p w14:paraId="78D6B7A8" w14:textId="0373C2C8" w:rsidR="003800A3" w:rsidRPr="003800A3" w:rsidRDefault="003800A3" w:rsidP="003800A3">
      <w:pPr>
        <w:pStyle w:val="ListParagraph"/>
        <w:numPr>
          <w:ilvl w:val="0"/>
          <w:numId w:val="49"/>
        </w:numPr>
        <w:spacing w:after="0" w:line="240" w:lineRule="auto"/>
        <w:ind w:left="1701" w:hanging="283"/>
        <w:rPr>
          <w:rFonts w:ascii="Times New Roman" w:hAnsi="Times New Roman" w:cs="Times New Roman"/>
        </w:rPr>
      </w:pPr>
      <w:r w:rsidRPr="003800A3">
        <w:rPr>
          <w:rFonts w:ascii="Times New Roman" w:hAnsi="Times New Roman" w:cs="Times New Roman"/>
        </w:rPr>
        <w:t>K (Lysine)</w:t>
      </w:r>
    </w:p>
    <w:p w14:paraId="6050A250" w14:textId="1F5A80AA" w:rsidR="003800A3" w:rsidRPr="003800A3" w:rsidRDefault="003800A3" w:rsidP="003800A3">
      <w:pPr>
        <w:pStyle w:val="ListParagraph"/>
        <w:numPr>
          <w:ilvl w:val="0"/>
          <w:numId w:val="49"/>
        </w:numPr>
        <w:spacing w:after="0" w:line="240" w:lineRule="auto"/>
        <w:ind w:left="1701" w:hanging="283"/>
        <w:rPr>
          <w:rFonts w:ascii="Times New Roman" w:hAnsi="Times New Roman" w:cs="Times New Roman"/>
        </w:rPr>
      </w:pPr>
      <w:r w:rsidRPr="003800A3">
        <w:rPr>
          <w:rFonts w:ascii="Times New Roman" w:hAnsi="Times New Roman" w:cs="Times New Roman"/>
        </w:rPr>
        <w:t>E (Glutamic acid)</w:t>
      </w:r>
    </w:p>
    <w:p w14:paraId="2CAC0042" w14:textId="57DBC2C0" w:rsidR="00EF0A79" w:rsidRDefault="003800A3" w:rsidP="003800A3">
      <w:pPr>
        <w:pStyle w:val="ListParagraph"/>
        <w:numPr>
          <w:ilvl w:val="0"/>
          <w:numId w:val="49"/>
        </w:numPr>
        <w:spacing w:after="0" w:line="240" w:lineRule="auto"/>
        <w:ind w:left="1701" w:hanging="283"/>
        <w:rPr>
          <w:rFonts w:ascii="Times New Roman" w:hAnsi="Times New Roman" w:cs="Times New Roman"/>
        </w:rPr>
      </w:pPr>
      <w:r w:rsidRPr="003800A3">
        <w:rPr>
          <w:rFonts w:ascii="Times New Roman" w:hAnsi="Times New Roman" w:cs="Times New Roman"/>
        </w:rPr>
        <w:t>S (Serine)</w:t>
      </w:r>
    </w:p>
    <w:p w14:paraId="3313D1CD" w14:textId="65F7BE5A" w:rsidR="003800A3" w:rsidRPr="00EF0A79" w:rsidRDefault="003800A3" w:rsidP="003800A3">
      <w:pPr>
        <w:pStyle w:val="ListParagraph"/>
        <w:spacing w:after="0" w:line="240" w:lineRule="auto"/>
        <w:ind w:left="1701" w:hanging="283"/>
        <w:rPr>
          <w:rFonts w:ascii="Times New Roman" w:hAnsi="Times New Roman" w:cs="Times New Roman"/>
        </w:rPr>
      </w:pPr>
      <w:r>
        <w:rPr>
          <w:rFonts w:ascii="Times New Roman" w:hAnsi="Times New Roman" w:cs="Times New Roman"/>
        </w:rPr>
        <w:sym w:font="Wingdings" w:char="F0E0"/>
      </w:r>
      <w:r>
        <w:rPr>
          <w:rFonts w:ascii="Times New Roman" w:hAnsi="Times New Roman" w:cs="Times New Roman"/>
        </w:rPr>
        <w:t xml:space="preserve"> Có 5 phần tử</w:t>
      </w:r>
    </w:p>
    <w:p w14:paraId="3B42BA34" w14:textId="77777777" w:rsidR="003800A3" w:rsidRDefault="00EF0A79" w:rsidP="00EF0A79">
      <w:pPr>
        <w:pStyle w:val="ListParagraph"/>
        <w:numPr>
          <w:ilvl w:val="0"/>
          <w:numId w:val="33"/>
        </w:numPr>
        <w:spacing w:after="0" w:line="240" w:lineRule="auto"/>
        <w:rPr>
          <w:rFonts w:ascii="Times New Roman" w:hAnsi="Times New Roman" w:cs="Times New Roman"/>
        </w:rPr>
      </w:pPr>
      <w:r w:rsidRPr="00EF0A79">
        <w:rPr>
          <w:rFonts w:ascii="Times New Roman" w:hAnsi="Times New Roman" w:cs="Times New Roman"/>
        </w:rPr>
        <w:t xml:space="preserve">Neutral (N): </w:t>
      </w:r>
    </w:p>
    <w:p w14:paraId="4B3EADD5" w14:textId="2DE0DCEF" w:rsidR="003800A3" w:rsidRPr="003800A3" w:rsidRDefault="003800A3" w:rsidP="003800A3">
      <w:pPr>
        <w:pStyle w:val="ListParagraph"/>
        <w:numPr>
          <w:ilvl w:val="0"/>
          <w:numId w:val="50"/>
        </w:numPr>
        <w:spacing w:after="0" w:line="240" w:lineRule="auto"/>
        <w:ind w:left="1701" w:hanging="283"/>
        <w:rPr>
          <w:rFonts w:ascii="Times New Roman" w:hAnsi="Times New Roman" w:cs="Times New Roman"/>
        </w:rPr>
      </w:pPr>
      <w:r w:rsidRPr="003800A3">
        <w:rPr>
          <w:rFonts w:ascii="Times New Roman" w:hAnsi="Times New Roman" w:cs="Times New Roman"/>
        </w:rPr>
        <w:t>G (Glycine)</w:t>
      </w:r>
    </w:p>
    <w:p w14:paraId="464AB5BC" w14:textId="0703AB1E" w:rsidR="003800A3" w:rsidRDefault="003800A3" w:rsidP="003800A3">
      <w:pPr>
        <w:pStyle w:val="ListParagraph"/>
        <w:numPr>
          <w:ilvl w:val="0"/>
          <w:numId w:val="50"/>
        </w:numPr>
        <w:spacing w:after="0" w:line="240" w:lineRule="auto"/>
        <w:ind w:left="1701" w:hanging="283"/>
        <w:rPr>
          <w:rFonts w:ascii="Times New Roman" w:hAnsi="Times New Roman" w:cs="Times New Roman"/>
        </w:rPr>
      </w:pPr>
      <w:r w:rsidRPr="003800A3">
        <w:rPr>
          <w:rFonts w:ascii="Times New Roman" w:hAnsi="Times New Roman" w:cs="Times New Roman"/>
        </w:rPr>
        <w:t>A (Alanine)</w:t>
      </w:r>
    </w:p>
    <w:p w14:paraId="47853CF7" w14:textId="12F7E04C" w:rsidR="003800A3" w:rsidRPr="003800A3" w:rsidRDefault="003800A3" w:rsidP="003800A3">
      <w:pPr>
        <w:pStyle w:val="ListParagraph"/>
        <w:spacing w:after="0" w:line="240" w:lineRule="auto"/>
        <w:ind w:left="1701" w:hanging="425"/>
        <w:rPr>
          <w:rFonts w:ascii="Times New Roman" w:hAnsi="Times New Roman" w:cs="Times New Roman"/>
        </w:rPr>
      </w:pPr>
      <w:r>
        <w:rPr>
          <w:rFonts w:ascii="Times New Roman" w:hAnsi="Times New Roman" w:cs="Times New Roman"/>
        </w:rPr>
        <w:sym w:font="Wingdings" w:char="F0E0"/>
      </w:r>
      <w:r>
        <w:rPr>
          <w:rFonts w:ascii="Times New Roman" w:hAnsi="Times New Roman" w:cs="Times New Roman"/>
        </w:rPr>
        <w:t xml:space="preserve"> Có 2 phần tử</w:t>
      </w:r>
    </w:p>
    <w:p w14:paraId="0B675699" w14:textId="77777777" w:rsidR="003800A3" w:rsidRDefault="00EF0A79" w:rsidP="003800A3">
      <w:pPr>
        <w:pStyle w:val="ListParagraph"/>
        <w:numPr>
          <w:ilvl w:val="0"/>
          <w:numId w:val="33"/>
        </w:numPr>
        <w:spacing w:after="0" w:line="240" w:lineRule="auto"/>
        <w:rPr>
          <w:rFonts w:ascii="Times New Roman" w:hAnsi="Times New Roman" w:cs="Times New Roman"/>
        </w:rPr>
      </w:pPr>
      <w:r w:rsidRPr="00EF0A79">
        <w:rPr>
          <w:rFonts w:ascii="Times New Roman" w:hAnsi="Times New Roman" w:cs="Times New Roman"/>
        </w:rPr>
        <w:t xml:space="preserve">Hydrophobic (H): </w:t>
      </w:r>
    </w:p>
    <w:p w14:paraId="15CEFD38" w14:textId="5EABB004" w:rsidR="003800A3" w:rsidRPr="003800A3" w:rsidRDefault="003800A3" w:rsidP="003800A3">
      <w:pPr>
        <w:pStyle w:val="ListParagraph"/>
        <w:numPr>
          <w:ilvl w:val="0"/>
          <w:numId w:val="51"/>
        </w:numPr>
        <w:spacing w:after="0" w:line="240" w:lineRule="auto"/>
        <w:ind w:left="1701" w:hanging="283"/>
        <w:rPr>
          <w:rFonts w:ascii="Times New Roman" w:hAnsi="Times New Roman" w:cs="Times New Roman"/>
        </w:rPr>
      </w:pPr>
      <w:r w:rsidRPr="003800A3">
        <w:rPr>
          <w:rFonts w:ascii="Times New Roman" w:hAnsi="Times New Roman" w:cs="Times New Roman"/>
        </w:rPr>
        <w:t>L (Leucine)</w:t>
      </w:r>
    </w:p>
    <w:p w14:paraId="40D509BC" w14:textId="60FA7BC5" w:rsidR="003800A3" w:rsidRPr="003800A3" w:rsidRDefault="003800A3" w:rsidP="003800A3">
      <w:pPr>
        <w:pStyle w:val="ListParagraph"/>
        <w:numPr>
          <w:ilvl w:val="0"/>
          <w:numId w:val="51"/>
        </w:numPr>
        <w:spacing w:after="0" w:line="240" w:lineRule="auto"/>
        <w:ind w:left="1701" w:hanging="283"/>
        <w:rPr>
          <w:rFonts w:ascii="Times New Roman" w:hAnsi="Times New Roman" w:cs="Times New Roman"/>
        </w:rPr>
      </w:pPr>
      <w:r w:rsidRPr="003800A3">
        <w:rPr>
          <w:rFonts w:ascii="Times New Roman" w:hAnsi="Times New Roman" w:cs="Times New Roman"/>
        </w:rPr>
        <w:t>F (Phenylalanine)</w:t>
      </w:r>
    </w:p>
    <w:p w14:paraId="47E35A92" w14:textId="57AD8F0C" w:rsidR="003800A3" w:rsidRPr="003800A3" w:rsidRDefault="003800A3" w:rsidP="003800A3">
      <w:pPr>
        <w:pStyle w:val="ListParagraph"/>
        <w:numPr>
          <w:ilvl w:val="0"/>
          <w:numId w:val="51"/>
        </w:numPr>
        <w:spacing w:after="0" w:line="240" w:lineRule="auto"/>
        <w:ind w:left="1701" w:hanging="283"/>
        <w:rPr>
          <w:rFonts w:ascii="Times New Roman" w:hAnsi="Times New Roman" w:cs="Times New Roman"/>
        </w:rPr>
      </w:pPr>
      <w:r w:rsidRPr="003800A3">
        <w:rPr>
          <w:rFonts w:ascii="Times New Roman" w:hAnsi="Times New Roman" w:cs="Times New Roman"/>
        </w:rPr>
        <w:lastRenderedPageBreak/>
        <w:t>I (Isoleucine)</w:t>
      </w:r>
    </w:p>
    <w:p w14:paraId="781674BE" w14:textId="20B42995" w:rsidR="003800A3" w:rsidRPr="003800A3" w:rsidRDefault="003800A3" w:rsidP="003800A3">
      <w:pPr>
        <w:pStyle w:val="ListParagraph"/>
        <w:numPr>
          <w:ilvl w:val="0"/>
          <w:numId w:val="51"/>
        </w:numPr>
        <w:spacing w:after="0" w:line="240" w:lineRule="auto"/>
        <w:ind w:left="1701" w:hanging="283"/>
        <w:rPr>
          <w:rFonts w:ascii="Times New Roman" w:hAnsi="Times New Roman" w:cs="Times New Roman"/>
        </w:rPr>
      </w:pPr>
      <w:r w:rsidRPr="003800A3">
        <w:rPr>
          <w:rFonts w:ascii="Times New Roman" w:hAnsi="Times New Roman" w:cs="Times New Roman"/>
        </w:rPr>
        <w:t>I (Isoleucine)</w:t>
      </w:r>
    </w:p>
    <w:p w14:paraId="108997D6" w14:textId="45BFAED0" w:rsidR="003800A3" w:rsidRPr="003800A3" w:rsidRDefault="003800A3" w:rsidP="003800A3">
      <w:pPr>
        <w:pStyle w:val="ListParagraph"/>
        <w:numPr>
          <w:ilvl w:val="0"/>
          <w:numId w:val="51"/>
        </w:numPr>
        <w:spacing w:after="0" w:line="240" w:lineRule="auto"/>
        <w:ind w:left="1701" w:hanging="283"/>
        <w:rPr>
          <w:rFonts w:ascii="Times New Roman" w:hAnsi="Times New Roman" w:cs="Times New Roman"/>
        </w:rPr>
      </w:pPr>
      <w:r w:rsidRPr="003800A3">
        <w:rPr>
          <w:rFonts w:ascii="Times New Roman" w:hAnsi="Times New Roman" w:cs="Times New Roman"/>
        </w:rPr>
        <w:t>K (Lysine)</w:t>
      </w:r>
    </w:p>
    <w:p w14:paraId="09929522" w14:textId="369FA33A" w:rsidR="003800A3" w:rsidRPr="003800A3" w:rsidRDefault="003800A3" w:rsidP="003800A3">
      <w:pPr>
        <w:pStyle w:val="ListParagraph"/>
        <w:numPr>
          <w:ilvl w:val="0"/>
          <w:numId w:val="51"/>
        </w:numPr>
        <w:spacing w:after="0" w:line="240" w:lineRule="auto"/>
        <w:ind w:left="1701" w:hanging="283"/>
        <w:rPr>
          <w:rFonts w:ascii="Times New Roman" w:hAnsi="Times New Roman" w:cs="Times New Roman"/>
        </w:rPr>
      </w:pPr>
      <w:r w:rsidRPr="003800A3">
        <w:rPr>
          <w:rFonts w:ascii="Times New Roman" w:hAnsi="Times New Roman" w:cs="Times New Roman"/>
        </w:rPr>
        <w:t>A (Alanine)</w:t>
      </w:r>
    </w:p>
    <w:p w14:paraId="726B1700" w14:textId="2C1E92C4" w:rsidR="003800A3" w:rsidRDefault="003800A3" w:rsidP="003800A3">
      <w:pPr>
        <w:pStyle w:val="ListParagraph"/>
        <w:numPr>
          <w:ilvl w:val="0"/>
          <w:numId w:val="51"/>
        </w:numPr>
        <w:spacing w:after="0" w:line="240" w:lineRule="auto"/>
        <w:ind w:left="1701" w:hanging="283"/>
        <w:rPr>
          <w:rFonts w:ascii="Times New Roman" w:hAnsi="Times New Roman" w:cs="Times New Roman"/>
        </w:rPr>
      </w:pPr>
      <w:r w:rsidRPr="003800A3">
        <w:rPr>
          <w:rFonts w:ascii="Times New Roman" w:hAnsi="Times New Roman" w:cs="Times New Roman"/>
        </w:rPr>
        <w:t>I (Isoleucine)</w:t>
      </w:r>
    </w:p>
    <w:p w14:paraId="538A7F3B" w14:textId="22F15DE8" w:rsidR="003800A3" w:rsidRPr="003800A3" w:rsidRDefault="003800A3" w:rsidP="003800A3">
      <w:pPr>
        <w:pStyle w:val="ListParagraph"/>
        <w:spacing w:after="0" w:line="240" w:lineRule="auto"/>
        <w:ind w:left="1701" w:hanging="283"/>
        <w:rPr>
          <w:rFonts w:ascii="Times New Roman" w:hAnsi="Times New Roman" w:cs="Times New Roman"/>
        </w:rPr>
      </w:pPr>
      <w:r>
        <w:rPr>
          <w:rFonts w:ascii="Times New Roman" w:hAnsi="Times New Roman" w:cs="Times New Roman"/>
        </w:rPr>
        <w:sym w:font="Wingdings" w:char="F0E0"/>
      </w:r>
      <w:r>
        <w:rPr>
          <w:rFonts w:ascii="Times New Roman" w:hAnsi="Times New Roman" w:cs="Times New Roman"/>
        </w:rPr>
        <w:t xml:space="preserve"> Có 7 phần tử</w:t>
      </w:r>
    </w:p>
    <w:p w14:paraId="3A93F328" w14:textId="2AB4BAB2" w:rsidR="00A34FDE" w:rsidRPr="00A34FDE" w:rsidRDefault="00A34FDE" w:rsidP="003800A3">
      <w:pPr>
        <w:spacing w:after="0" w:line="240" w:lineRule="auto"/>
        <w:rPr>
          <w:rFonts w:ascii="Times New Roman" w:eastAsia="Times New Roman" w:hAnsi="Times New Roman" w:cs="Times New Roman"/>
          <w:kern w:val="0"/>
          <w14:ligatures w14:val="none"/>
        </w:rPr>
      </w:pPr>
      <w:r w:rsidRPr="00A34FDE">
        <w:rPr>
          <w:rFonts w:ascii="Times New Roman" w:eastAsia="Times New Roman" w:hAnsi="Times New Roman" w:cs="Times New Roman"/>
          <w:kern w:val="0"/>
          <w14:ligatures w14:val="none"/>
        </w:rPr>
        <w:t xml:space="preserve">Tỷ lệ Composition </w:t>
      </w:r>
      <w:r w:rsidR="00EF0A79">
        <w:rPr>
          <w:rFonts w:ascii="Times New Roman" w:eastAsia="Times New Roman" w:hAnsi="Times New Roman" w:cs="Times New Roman"/>
          <w:kern w:val="0"/>
          <w14:ligatures w14:val="none"/>
        </w:rPr>
        <w:t>cho từng nhóm được tính theo công thức (2) như sau:</w:t>
      </w:r>
    </w:p>
    <w:p w14:paraId="58E407D7" w14:textId="49EF566C" w:rsidR="00A34FDE" w:rsidRPr="00922A76" w:rsidRDefault="00EF0A79" w:rsidP="00A34FDE">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bookmarkStart w:id="42" w:name="_Hlk186375670"/>
      <w:bookmarkEnd w:id="41"/>
      <w:r w:rsidRPr="00922A76">
        <w:rPr>
          <w:rFonts w:ascii="Times New Roman" w:hAnsi="Times New Roman" w:cs="Times New Roman"/>
        </w:rPr>
        <w:t xml:space="preserve">Polar (P):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5</m:t>
            </m:r>
          </m:num>
          <m:den>
            <m:r>
              <w:rPr>
                <w:rFonts w:ascii="Cambria Math" w:hAnsi="Cambria Math" w:cs="Times New Roman"/>
              </w:rPr>
              <m:t>13</m:t>
            </m:r>
          </m:den>
        </m:f>
        <m:r>
          <w:rPr>
            <w:rFonts w:ascii="Cambria Math" w:hAnsi="Cambria Math" w:cs="Times New Roman"/>
          </w:rPr>
          <m:t>×100=3</m:t>
        </m:r>
        <m:r>
          <w:rPr>
            <w:rFonts w:ascii="Cambria Math" w:hAnsi="Cambria Math" w:cs="Times New Roman"/>
          </w:rPr>
          <m:t>8</m:t>
        </m:r>
        <m:r>
          <w:rPr>
            <w:rFonts w:ascii="Cambria Math" w:hAnsi="Cambria Math" w:cs="Times New Roman"/>
          </w:rPr>
          <m:t>.</m:t>
        </m:r>
        <m:r>
          <w:rPr>
            <w:rFonts w:ascii="Cambria Math" w:hAnsi="Cambria Math" w:cs="Times New Roman"/>
          </w:rPr>
          <m:t>46</m:t>
        </m:r>
        <m:r>
          <w:rPr>
            <w:rFonts w:ascii="Cambria Math" w:hAnsi="Cambria Math" w:cs="Times New Roman"/>
          </w:rPr>
          <m:t>%</m:t>
        </m:r>
      </m:oMath>
    </w:p>
    <w:p w14:paraId="71946458" w14:textId="6F68B4F3" w:rsidR="00EF0A79" w:rsidRPr="00922A76" w:rsidRDefault="00EF0A79" w:rsidP="00B42B18">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922A76">
        <w:rPr>
          <w:rFonts w:ascii="Times New Roman" w:eastAsia="Times New Roman" w:hAnsi="Times New Roman" w:cs="Times New Roman"/>
          <w:kern w:val="0"/>
          <w14:ligatures w14:val="none"/>
        </w:rPr>
        <w:t xml:space="preserve">Neutral (N):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13</m:t>
            </m:r>
          </m:den>
        </m:f>
        <m:r>
          <w:rPr>
            <w:rFonts w:ascii="Cambria Math" w:hAnsi="Cambria Math" w:cs="Times New Roman"/>
          </w:rPr>
          <m:t>×100=</m:t>
        </m:r>
        <m:r>
          <w:rPr>
            <w:rFonts w:ascii="Cambria Math" w:hAnsi="Cambria Math" w:cs="Times New Roman"/>
          </w:rPr>
          <m:t>15</m:t>
        </m:r>
        <m:r>
          <w:rPr>
            <w:rFonts w:ascii="Cambria Math" w:hAnsi="Cambria Math" w:cs="Times New Roman"/>
          </w:rPr>
          <m:t>.</m:t>
        </m:r>
        <m:r>
          <w:rPr>
            <w:rFonts w:ascii="Cambria Math" w:hAnsi="Cambria Math" w:cs="Times New Roman"/>
          </w:rPr>
          <m:t>3</m:t>
        </m:r>
        <m:r>
          <w:rPr>
            <w:rFonts w:ascii="Cambria Math" w:hAnsi="Cambria Math" w:cs="Times New Roman"/>
          </w:rPr>
          <m:t>8%</m:t>
        </m:r>
      </m:oMath>
    </w:p>
    <w:p w14:paraId="718C22D0" w14:textId="6017751A" w:rsidR="00EF0A79" w:rsidRPr="00922A76" w:rsidRDefault="00EF0A79" w:rsidP="00EF0A79">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922A76">
        <w:rPr>
          <w:rFonts w:ascii="Times New Roman" w:eastAsia="Times New Roman" w:hAnsi="Times New Roman" w:cs="Times New Roman"/>
          <w:kern w:val="0"/>
          <w14:ligatures w14:val="none"/>
        </w:rPr>
        <w:t>Hydrophobic (H):</w:t>
      </w:r>
      <w:r w:rsidRPr="00922A76">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7</m:t>
            </m:r>
          </m:num>
          <m:den>
            <m:r>
              <w:rPr>
                <w:rFonts w:ascii="Cambria Math" w:hAnsi="Cambria Math" w:cs="Times New Roman"/>
              </w:rPr>
              <m:t>13</m:t>
            </m:r>
          </m:den>
        </m:f>
        <m:r>
          <w:rPr>
            <w:rFonts w:ascii="Cambria Math" w:hAnsi="Cambria Math" w:cs="Times New Roman"/>
          </w:rPr>
          <m:t>×100=</m:t>
        </m:r>
        <m:r>
          <w:rPr>
            <w:rFonts w:ascii="Cambria Math" w:hAnsi="Cambria Math" w:cs="Times New Roman"/>
          </w:rPr>
          <m:t>5</m:t>
        </m:r>
        <m:r>
          <w:rPr>
            <w:rFonts w:ascii="Cambria Math" w:hAnsi="Cambria Math" w:cs="Times New Roman"/>
          </w:rPr>
          <m:t>8.</m:t>
        </m:r>
        <m:r>
          <w:rPr>
            <w:rFonts w:ascii="Cambria Math" w:hAnsi="Cambria Math" w:cs="Times New Roman"/>
          </w:rPr>
          <m:t>85</m:t>
        </m:r>
        <m:r>
          <w:rPr>
            <w:rFonts w:ascii="Cambria Math" w:hAnsi="Cambria Math" w:cs="Times New Roman"/>
          </w:rPr>
          <m:t>%</m:t>
        </m:r>
      </m:oMath>
    </w:p>
    <w:p w14:paraId="01DC9A68" w14:textId="42136384" w:rsidR="000A1CFB" w:rsidRPr="000D6A61" w:rsidRDefault="000D6A61" w:rsidP="000A1CFB">
      <w:pPr>
        <w:spacing w:after="0" w:line="240" w:lineRule="auto"/>
        <w:rPr>
          <w:rFonts w:ascii="Times New Roman" w:hAnsi="Times New Roman" w:cs="Times New Roman"/>
          <w:b/>
          <w:bCs/>
          <w:i/>
          <w:iCs/>
        </w:rPr>
      </w:pPr>
      <w:bookmarkStart w:id="43" w:name="_Hlk186375682"/>
      <w:bookmarkEnd w:id="42"/>
      <w:r w:rsidRPr="000D6A61">
        <w:rPr>
          <w:rFonts w:ascii="Times New Roman" w:hAnsi="Times New Roman" w:cs="Times New Roman"/>
          <w:i/>
          <w:iCs/>
        </w:rPr>
        <w:t xml:space="preserve">Bước </w:t>
      </w:r>
      <w:r w:rsidR="004A0182" w:rsidRPr="000D6A61">
        <w:rPr>
          <w:rFonts w:ascii="Times New Roman" w:hAnsi="Times New Roman" w:cs="Times New Roman"/>
          <w:i/>
          <w:iCs/>
        </w:rPr>
        <w:t>4.</w:t>
      </w:r>
      <w:r w:rsidR="000A1CFB" w:rsidRPr="000D6A61">
        <w:rPr>
          <w:rFonts w:ascii="Times New Roman" w:hAnsi="Times New Roman" w:cs="Times New Roman"/>
          <w:i/>
          <w:iCs/>
        </w:rPr>
        <w:t>2</w:t>
      </w:r>
      <w:r w:rsidR="000A1CFB" w:rsidRPr="000D6A61">
        <w:rPr>
          <w:rFonts w:ascii="Times New Roman" w:hAnsi="Times New Roman" w:cs="Times New Roman"/>
          <w:b/>
          <w:bCs/>
          <w:i/>
          <w:iCs/>
        </w:rPr>
        <w:t xml:space="preserve">. </w:t>
      </w:r>
      <w:r w:rsidR="000A1CFB" w:rsidRPr="000D6A61">
        <w:rPr>
          <w:rStyle w:val="Strong"/>
          <w:rFonts w:ascii="Times New Roman" w:hAnsi="Times New Roman" w:cs="Times New Roman"/>
          <w:b w:val="0"/>
          <w:bCs w:val="0"/>
          <w:i/>
          <w:iCs/>
        </w:rPr>
        <w:t>Transition (T):</w:t>
      </w:r>
    </w:p>
    <w:p w14:paraId="071C4B12" w14:textId="77777777" w:rsidR="000A1CFB" w:rsidRPr="000A1CFB" w:rsidRDefault="000A1CFB" w:rsidP="000A1CFB">
      <w:pPr>
        <w:pStyle w:val="NormalWeb"/>
        <w:spacing w:before="0" w:beforeAutospacing="0" w:after="0" w:afterAutospacing="0"/>
      </w:pPr>
      <w:r>
        <w:t xml:space="preserve">Transition đo lường tần suất thay đổi tính chất (hoặc nhóm axit amin) trong chuỗi. Ta sẽ tính số lần chuyển từ nhóm này sang nhóm khác (ví dụ, từ Polar sang Hydrophobic, hoặc từ Neutral sang Polar). </w:t>
      </w:r>
      <w:r w:rsidRPr="000A1CFB">
        <w:t>Mỗi lần thay đổi sẽ được tính là một sự chuyển tiếp.</w:t>
      </w:r>
    </w:p>
    <w:p w14:paraId="6378A95C" w14:textId="77777777" w:rsidR="000A1CFB" w:rsidRPr="000A1CFB" w:rsidRDefault="000A1CFB" w:rsidP="000A1CFB">
      <w:pPr>
        <w:pStyle w:val="NormalWeb"/>
        <w:spacing w:before="0" w:beforeAutospacing="0" w:after="0" w:afterAutospacing="0"/>
      </w:pPr>
      <w:r w:rsidRPr="000A1CFB">
        <w:t xml:space="preserve">Dựa trên chuỗi peptide </w:t>
      </w:r>
      <w:r w:rsidRPr="000A1CFB">
        <w:rPr>
          <w:rStyle w:val="Strong"/>
          <w:rFonts w:eastAsiaTheme="majorEastAsia"/>
        </w:rPr>
        <w:t>"NHHPHHPPHNPNH"</w:t>
      </w:r>
      <w:r w:rsidRPr="000A1CFB">
        <w:t>, có thể tính số lần chuyển tiếp giữa các nhóm:</w:t>
      </w:r>
    </w:p>
    <w:p w14:paraId="27062B9F" w14:textId="77777777" w:rsidR="000A1CFB" w:rsidRPr="000A1CFB" w:rsidRDefault="000A1CFB" w:rsidP="000A1CFB">
      <w:pPr>
        <w:numPr>
          <w:ilvl w:val="0"/>
          <w:numId w:val="29"/>
        </w:numPr>
        <w:spacing w:after="0" w:line="240" w:lineRule="auto"/>
        <w:rPr>
          <w:rFonts w:ascii="Times New Roman" w:hAnsi="Times New Roman" w:cs="Times New Roman"/>
        </w:rPr>
      </w:pPr>
      <w:r w:rsidRPr="000A1CFB">
        <w:rPr>
          <w:rStyle w:val="Strong"/>
          <w:rFonts w:ascii="Times New Roman" w:hAnsi="Times New Roman" w:cs="Times New Roman"/>
        </w:rPr>
        <w:t>Từ N -&gt; H</w:t>
      </w:r>
      <w:r w:rsidRPr="000A1CFB">
        <w:rPr>
          <w:rFonts w:ascii="Times New Roman" w:hAnsi="Times New Roman" w:cs="Times New Roman"/>
        </w:rPr>
        <w:t>: 2 lần</w:t>
      </w:r>
    </w:p>
    <w:p w14:paraId="32C42AF6" w14:textId="77777777" w:rsidR="000A1CFB" w:rsidRPr="000A1CFB" w:rsidRDefault="000A1CFB" w:rsidP="000A1CFB">
      <w:pPr>
        <w:numPr>
          <w:ilvl w:val="0"/>
          <w:numId w:val="29"/>
        </w:numPr>
        <w:spacing w:after="0" w:line="240" w:lineRule="auto"/>
        <w:rPr>
          <w:rFonts w:ascii="Times New Roman" w:hAnsi="Times New Roman" w:cs="Times New Roman"/>
        </w:rPr>
      </w:pPr>
      <w:r w:rsidRPr="000A1CFB">
        <w:rPr>
          <w:rStyle w:val="Strong"/>
          <w:rFonts w:ascii="Times New Roman" w:hAnsi="Times New Roman" w:cs="Times New Roman"/>
        </w:rPr>
        <w:t>Từ H -&gt; P</w:t>
      </w:r>
      <w:r w:rsidRPr="000A1CFB">
        <w:rPr>
          <w:rFonts w:ascii="Times New Roman" w:hAnsi="Times New Roman" w:cs="Times New Roman"/>
        </w:rPr>
        <w:t>: 3 lần</w:t>
      </w:r>
    </w:p>
    <w:p w14:paraId="2AB0DBB0" w14:textId="77777777" w:rsidR="000A1CFB" w:rsidRPr="000A1CFB" w:rsidRDefault="000A1CFB" w:rsidP="000A1CFB">
      <w:pPr>
        <w:numPr>
          <w:ilvl w:val="0"/>
          <w:numId w:val="29"/>
        </w:numPr>
        <w:spacing w:after="0" w:line="240" w:lineRule="auto"/>
        <w:rPr>
          <w:rFonts w:ascii="Times New Roman" w:hAnsi="Times New Roman" w:cs="Times New Roman"/>
        </w:rPr>
      </w:pPr>
      <w:r w:rsidRPr="000A1CFB">
        <w:rPr>
          <w:rStyle w:val="Strong"/>
          <w:rFonts w:ascii="Times New Roman" w:hAnsi="Times New Roman" w:cs="Times New Roman"/>
        </w:rPr>
        <w:t>Từ P -&gt; N</w:t>
      </w:r>
      <w:r w:rsidRPr="000A1CFB">
        <w:rPr>
          <w:rFonts w:ascii="Times New Roman" w:hAnsi="Times New Roman" w:cs="Times New Roman"/>
        </w:rPr>
        <w:t>: 2 lần</w:t>
      </w:r>
    </w:p>
    <w:p w14:paraId="5DE8AAE1" w14:textId="77777777" w:rsidR="000A1CFB" w:rsidRPr="000A1CFB" w:rsidRDefault="000A1CFB" w:rsidP="000A1CFB">
      <w:pPr>
        <w:numPr>
          <w:ilvl w:val="0"/>
          <w:numId w:val="29"/>
        </w:numPr>
        <w:spacing w:after="0" w:line="240" w:lineRule="auto"/>
        <w:rPr>
          <w:rFonts w:ascii="Times New Roman" w:hAnsi="Times New Roman" w:cs="Times New Roman"/>
        </w:rPr>
      </w:pPr>
      <w:r w:rsidRPr="000A1CFB">
        <w:rPr>
          <w:rStyle w:val="Strong"/>
          <w:rFonts w:ascii="Times New Roman" w:hAnsi="Times New Roman" w:cs="Times New Roman"/>
        </w:rPr>
        <w:t>Từ N -&gt; P</w:t>
      </w:r>
      <w:r w:rsidRPr="000A1CFB">
        <w:rPr>
          <w:rFonts w:ascii="Times New Roman" w:hAnsi="Times New Roman" w:cs="Times New Roman"/>
        </w:rPr>
        <w:t>: 1 lần</w:t>
      </w:r>
    </w:p>
    <w:p w14:paraId="27127F68" w14:textId="77777777" w:rsidR="00526223" w:rsidRDefault="00526223" w:rsidP="000A1CFB">
      <w:pPr>
        <w:spacing w:after="0" w:line="240" w:lineRule="auto"/>
        <w:rPr>
          <w:rFonts w:ascii="Times New Roman" w:eastAsia="Times New Roman" w:hAnsi="Times New Roman" w:cs="Times New Roman"/>
          <w:kern w:val="0"/>
          <w14:ligatures w14:val="none"/>
        </w:rPr>
      </w:pPr>
      <w:r w:rsidRPr="00526223">
        <w:rPr>
          <w:rFonts w:ascii="Times New Roman" w:eastAsia="Times New Roman" w:hAnsi="Times New Roman" w:cs="Times New Roman"/>
          <w:kern w:val="0"/>
          <w14:ligatures w14:val="none"/>
        </w:rPr>
        <w:t>Tổng số chuyển tiếp trong chuỗi là 8 lần.</w:t>
      </w:r>
    </w:p>
    <w:p w14:paraId="7D24DB01" w14:textId="68F556DE" w:rsidR="000A1CFB" w:rsidRPr="000D6A61" w:rsidRDefault="000D6A61" w:rsidP="000A1CFB">
      <w:pPr>
        <w:spacing w:after="0" w:line="240" w:lineRule="auto"/>
        <w:rPr>
          <w:rFonts w:ascii="Times New Roman" w:eastAsia="Times New Roman" w:hAnsi="Times New Roman" w:cs="Times New Roman"/>
          <w:i/>
          <w:iCs/>
          <w:kern w:val="0"/>
          <w:sz w:val="27"/>
          <w:szCs w:val="27"/>
          <w14:ligatures w14:val="none"/>
        </w:rPr>
      </w:pPr>
      <w:r w:rsidRPr="000D6A61">
        <w:rPr>
          <w:rFonts w:ascii="Times New Roman" w:eastAsia="Times New Roman" w:hAnsi="Times New Roman" w:cs="Times New Roman"/>
          <w:i/>
          <w:iCs/>
          <w:kern w:val="0"/>
          <w:sz w:val="27"/>
          <w:szCs w:val="27"/>
          <w14:ligatures w14:val="none"/>
        </w:rPr>
        <w:t xml:space="preserve">Bước </w:t>
      </w:r>
      <w:r w:rsidR="004A0182" w:rsidRPr="000D6A61">
        <w:rPr>
          <w:rFonts w:ascii="Times New Roman" w:eastAsia="Times New Roman" w:hAnsi="Times New Roman" w:cs="Times New Roman"/>
          <w:i/>
          <w:iCs/>
          <w:kern w:val="0"/>
          <w:sz w:val="27"/>
          <w:szCs w:val="27"/>
          <w14:ligatures w14:val="none"/>
        </w:rPr>
        <w:t>4.</w:t>
      </w:r>
      <w:r w:rsidR="000A1CFB" w:rsidRPr="000D6A61">
        <w:rPr>
          <w:rFonts w:ascii="Times New Roman" w:eastAsia="Times New Roman" w:hAnsi="Times New Roman" w:cs="Times New Roman"/>
          <w:i/>
          <w:iCs/>
          <w:kern w:val="0"/>
          <w:sz w:val="27"/>
          <w:szCs w:val="27"/>
          <w14:ligatures w14:val="none"/>
        </w:rPr>
        <w:t>3. Distribution (D):</w:t>
      </w:r>
    </w:p>
    <w:p w14:paraId="6C3BFE4B" w14:textId="3D3DC5B2" w:rsidR="000A1CFB" w:rsidRDefault="00526223" w:rsidP="00573E17">
      <w:pPr>
        <w:spacing w:after="0" w:line="240" w:lineRule="auto"/>
        <w:rPr>
          <w:rFonts w:ascii="Times New Roman" w:eastAsia="Times New Roman" w:hAnsi="Times New Roman" w:cs="Times New Roman"/>
          <w:kern w:val="0"/>
          <w14:ligatures w14:val="none"/>
        </w:rPr>
      </w:pPr>
      <w:r w:rsidRPr="00526223">
        <w:rPr>
          <w:rFonts w:ascii="Times New Roman" w:eastAsia="Times New Roman" w:hAnsi="Times New Roman" w:cs="Times New Roman"/>
          <w:kern w:val="0"/>
          <w14:ligatures w14:val="none"/>
        </w:rPr>
        <w:t>Distribution mô tả sự phân bố của các tính chất trong chuỗi peptide. Dựa trên các giá trị đã tính toán từ bước trước, chúng ta xác định sự phân bố của các axit amin trong chuỗi peptide ở các vị trí khác nhau</w:t>
      </w:r>
      <w:r w:rsidR="000A1CFB" w:rsidRPr="000A1CFB">
        <w:rPr>
          <w:rFonts w:ascii="Times New Roman" w:eastAsia="Times New Roman" w:hAnsi="Times New Roman" w:cs="Times New Roman"/>
          <w:kern w:val="0"/>
          <w14:ligatures w14:val="none"/>
        </w:rPr>
        <w:t>:</w:t>
      </w:r>
    </w:p>
    <w:bookmarkEnd w:id="43"/>
    <w:p w14:paraId="1D795C4F" w14:textId="77777777" w:rsidR="00F128BF" w:rsidRPr="000A1CFB" w:rsidRDefault="00F128BF" w:rsidP="00573E17">
      <w:pPr>
        <w:spacing w:after="0" w:line="240" w:lineRule="auto"/>
        <w:rPr>
          <w:rFonts w:ascii="Times New Roman" w:eastAsia="Times New Roman" w:hAnsi="Times New Roman" w:cs="Times New Roman"/>
          <w:kern w:val="0"/>
          <w14:ligatures w14:val="none"/>
        </w:rPr>
      </w:pPr>
    </w:p>
    <w:tbl>
      <w:tblPr>
        <w:tblStyle w:val="TableGrid"/>
        <w:tblW w:w="4195"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0"/>
        <w:gridCol w:w="4147"/>
      </w:tblGrid>
      <w:tr w:rsidR="000A1CFB" w:rsidRPr="000A1CFB" w14:paraId="59000DB1" w14:textId="77777777" w:rsidTr="00512361">
        <w:trPr>
          <w:trHeight w:val="454"/>
          <w:jc w:val="center"/>
        </w:trPr>
        <w:tc>
          <w:tcPr>
            <w:tcW w:w="2522" w:type="pct"/>
            <w:tcBorders>
              <w:top w:val="single" w:sz="4" w:space="0" w:color="auto"/>
              <w:bottom w:val="single" w:sz="4" w:space="0" w:color="auto"/>
            </w:tcBorders>
            <w:vAlign w:val="center"/>
            <w:hideMark/>
          </w:tcPr>
          <w:p w14:paraId="549782FF" w14:textId="77777777" w:rsidR="000A1CFB" w:rsidRPr="000A1CFB" w:rsidRDefault="000A1CFB" w:rsidP="00F128BF">
            <w:pPr>
              <w:jc w:val="center"/>
              <w:rPr>
                <w:rFonts w:ascii="Times New Roman" w:eastAsia="Times New Roman" w:hAnsi="Times New Roman" w:cs="Times New Roman"/>
                <w:b/>
                <w:bCs/>
                <w:kern w:val="0"/>
                <w14:ligatures w14:val="none"/>
              </w:rPr>
            </w:pPr>
            <w:bookmarkStart w:id="44" w:name="_Hlk186375716"/>
            <w:r w:rsidRPr="000A1CFB">
              <w:rPr>
                <w:rFonts w:ascii="Times New Roman" w:eastAsia="Times New Roman" w:hAnsi="Times New Roman" w:cs="Times New Roman"/>
                <w:b/>
                <w:bCs/>
                <w:kern w:val="0"/>
                <w14:ligatures w14:val="none"/>
              </w:rPr>
              <w:t>Residue</w:t>
            </w:r>
          </w:p>
        </w:tc>
        <w:tc>
          <w:tcPr>
            <w:tcW w:w="2478" w:type="pct"/>
            <w:tcBorders>
              <w:top w:val="single" w:sz="4" w:space="0" w:color="auto"/>
              <w:bottom w:val="single" w:sz="4" w:space="0" w:color="auto"/>
            </w:tcBorders>
            <w:vAlign w:val="center"/>
            <w:hideMark/>
          </w:tcPr>
          <w:p w14:paraId="69AD65DB" w14:textId="77777777" w:rsidR="000A1CFB" w:rsidRDefault="000A1CFB" w:rsidP="00512361">
            <w:pPr>
              <w:jc w:val="center"/>
              <w:rPr>
                <w:rFonts w:ascii="Times New Roman" w:eastAsia="Times New Roman" w:hAnsi="Times New Roman" w:cs="Times New Roman"/>
                <w:b/>
                <w:bCs/>
                <w:kern w:val="0"/>
                <w14:ligatures w14:val="none"/>
              </w:rPr>
            </w:pPr>
            <w:r w:rsidRPr="000A1CFB">
              <w:rPr>
                <w:rFonts w:ascii="Times New Roman" w:eastAsia="Times New Roman" w:hAnsi="Times New Roman" w:cs="Times New Roman"/>
                <w:b/>
                <w:bCs/>
                <w:kern w:val="0"/>
                <w14:ligatures w14:val="none"/>
              </w:rPr>
              <w:t>Tỷ lệ phân bố (%)</w:t>
            </w:r>
          </w:p>
          <w:p w14:paraId="5389654D" w14:textId="77777777" w:rsidR="00F128BF" w:rsidRPr="000A1CFB" w:rsidRDefault="00F128BF" w:rsidP="00512361">
            <w:pPr>
              <w:jc w:val="center"/>
              <w:rPr>
                <w:rFonts w:ascii="Times New Roman" w:eastAsia="Times New Roman" w:hAnsi="Times New Roman" w:cs="Times New Roman"/>
                <w:b/>
                <w:bCs/>
                <w:kern w:val="0"/>
                <w14:ligatures w14:val="none"/>
              </w:rPr>
            </w:pPr>
          </w:p>
        </w:tc>
      </w:tr>
      <w:tr w:rsidR="000A1CFB" w:rsidRPr="000A1CFB" w14:paraId="518E608D" w14:textId="77777777" w:rsidTr="00F128BF">
        <w:trPr>
          <w:jc w:val="center"/>
        </w:trPr>
        <w:tc>
          <w:tcPr>
            <w:tcW w:w="2522" w:type="pct"/>
            <w:tcBorders>
              <w:top w:val="single" w:sz="4" w:space="0" w:color="auto"/>
            </w:tcBorders>
            <w:hideMark/>
          </w:tcPr>
          <w:p w14:paraId="721A2D84" w14:textId="77777777" w:rsidR="000A1CFB" w:rsidRPr="000A1CFB" w:rsidRDefault="000A1CFB" w:rsidP="00F128BF">
            <w:pPr>
              <w:jc w:val="center"/>
              <w:rPr>
                <w:rFonts w:ascii="Times New Roman" w:eastAsia="Times New Roman" w:hAnsi="Times New Roman" w:cs="Times New Roman"/>
                <w:kern w:val="0"/>
                <w14:ligatures w14:val="none"/>
              </w:rPr>
            </w:pPr>
            <w:r w:rsidRPr="000A1CFB">
              <w:rPr>
                <w:rFonts w:ascii="Times New Roman" w:eastAsia="Times New Roman" w:hAnsi="Times New Roman" w:cs="Times New Roman"/>
                <w:kern w:val="0"/>
                <w14:ligatures w14:val="none"/>
              </w:rPr>
              <w:t>First residue</w:t>
            </w:r>
          </w:p>
        </w:tc>
        <w:tc>
          <w:tcPr>
            <w:tcW w:w="2478" w:type="pct"/>
            <w:tcBorders>
              <w:top w:val="single" w:sz="4" w:space="0" w:color="auto"/>
            </w:tcBorders>
            <w:hideMark/>
          </w:tcPr>
          <w:p w14:paraId="71512892" w14:textId="77777777" w:rsidR="000A1CFB" w:rsidRPr="000A1CFB" w:rsidRDefault="000A1CFB" w:rsidP="00F128BF">
            <w:pPr>
              <w:jc w:val="center"/>
              <w:rPr>
                <w:rFonts w:ascii="Times New Roman" w:eastAsia="Times New Roman" w:hAnsi="Times New Roman" w:cs="Times New Roman"/>
                <w:kern w:val="0"/>
                <w14:ligatures w14:val="none"/>
              </w:rPr>
            </w:pPr>
            <w:r w:rsidRPr="000A1CFB">
              <w:rPr>
                <w:rFonts w:ascii="Times New Roman" w:eastAsia="Times New Roman" w:hAnsi="Times New Roman" w:cs="Times New Roman"/>
                <w:kern w:val="0"/>
                <w14:ligatures w14:val="none"/>
              </w:rPr>
              <w:t>30.77%</w:t>
            </w:r>
          </w:p>
        </w:tc>
      </w:tr>
      <w:tr w:rsidR="000A1CFB" w:rsidRPr="000A1CFB" w14:paraId="45F9CC2E" w14:textId="77777777" w:rsidTr="00F128BF">
        <w:trPr>
          <w:jc w:val="center"/>
        </w:trPr>
        <w:tc>
          <w:tcPr>
            <w:tcW w:w="2522" w:type="pct"/>
            <w:hideMark/>
          </w:tcPr>
          <w:p w14:paraId="5E1AD045" w14:textId="77777777" w:rsidR="000A1CFB" w:rsidRPr="000A1CFB" w:rsidRDefault="000A1CFB" w:rsidP="00F128BF">
            <w:pPr>
              <w:jc w:val="center"/>
              <w:rPr>
                <w:rFonts w:ascii="Times New Roman" w:eastAsia="Times New Roman" w:hAnsi="Times New Roman" w:cs="Times New Roman"/>
                <w:kern w:val="0"/>
                <w14:ligatures w14:val="none"/>
              </w:rPr>
            </w:pPr>
            <w:r w:rsidRPr="000A1CFB">
              <w:rPr>
                <w:rFonts w:ascii="Times New Roman" w:eastAsia="Times New Roman" w:hAnsi="Times New Roman" w:cs="Times New Roman"/>
                <w:kern w:val="0"/>
                <w14:ligatures w14:val="none"/>
              </w:rPr>
              <w:t>25% residue</w:t>
            </w:r>
          </w:p>
        </w:tc>
        <w:tc>
          <w:tcPr>
            <w:tcW w:w="2478" w:type="pct"/>
            <w:hideMark/>
          </w:tcPr>
          <w:p w14:paraId="45B4D91B" w14:textId="77777777" w:rsidR="000A1CFB" w:rsidRPr="000A1CFB" w:rsidRDefault="000A1CFB" w:rsidP="00F128BF">
            <w:pPr>
              <w:jc w:val="center"/>
              <w:rPr>
                <w:rFonts w:ascii="Times New Roman" w:eastAsia="Times New Roman" w:hAnsi="Times New Roman" w:cs="Times New Roman"/>
                <w:kern w:val="0"/>
                <w14:ligatures w14:val="none"/>
              </w:rPr>
            </w:pPr>
            <w:r w:rsidRPr="000A1CFB">
              <w:rPr>
                <w:rFonts w:ascii="Times New Roman" w:eastAsia="Times New Roman" w:hAnsi="Times New Roman" w:cs="Times New Roman"/>
                <w:kern w:val="0"/>
                <w14:ligatures w14:val="none"/>
              </w:rPr>
              <w:t>30.77%</w:t>
            </w:r>
          </w:p>
        </w:tc>
      </w:tr>
      <w:tr w:rsidR="000A1CFB" w:rsidRPr="000A1CFB" w14:paraId="7072E049" w14:textId="77777777" w:rsidTr="00F128BF">
        <w:trPr>
          <w:jc w:val="center"/>
        </w:trPr>
        <w:tc>
          <w:tcPr>
            <w:tcW w:w="2522" w:type="pct"/>
            <w:hideMark/>
          </w:tcPr>
          <w:p w14:paraId="1B1AE5B8" w14:textId="77777777" w:rsidR="000A1CFB" w:rsidRPr="000A1CFB" w:rsidRDefault="000A1CFB" w:rsidP="00F128BF">
            <w:pPr>
              <w:jc w:val="center"/>
              <w:rPr>
                <w:rFonts w:ascii="Times New Roman" w:eastAsia="Times New Roman" w:hAnsi="Times New Roman" w:cs="Times New Roman"/>
                <w:kern w:val="0"/>
                <w14:ligatures w14:val="none"/>
              </w:rPr>
            </w:pPr>
            <w:r w:rsidRPr="000A1CFB">
              <w:rPr>
                <w:rFonts w:ascii="Times New Roman" w:eastAsia="Times New Roman" w:hAnsi="Times New Roman" w:cs="Times New Roman"/>
                <w:kern w:val="0"/>
                <w14:ligatures w14:val="none"/>
              </w:rPr>
              <w:t>50% residue</w:t>
            </w:r>
          </w:p>
        </w:tc>
        <w:tc>
          <w:tcPr>
            <w:tcW w:w="2478" w:type="pct"/>
            <w:hideMark/>
          </w:tcPr>
          <w:p w14:paraId="71EB719F" w14:textId="77777777" w:rsidR="000A1CFB" w:rsidRPr="000A1CFB" w:rsidRDefault="000A1CFB" w:rsidP="00F128BF">
            <w:pPr>
              <w:jc w:val="center"/>
              <w:rPr>
                <w:rFonts w:ascii="Times New Roman" w:eastAsia="Times New Roman" w:hAnsi="Times New Roman" w:cs="Times New Roman"/>
                <w:kern w:val="0"/>
                <w14:ligatures w14:val="none"/>
              </w:rPr>
            </w:pPr>
            <w:r w:rsidRPr="000A1CFB">
              <w:rPr>
                <w:rFonts w:ascii="Times New Roman" w:eastAsia="Times New Roman" w:hAnsi="Times New Roman" w:cs="Times New Roman"/>
                <w:kern w:val="0"/>
                <w14:ligatures w14:val="none"/>
              </w:rPr>
              <w:t>61.54%</w:t>
            </w:r>
          </w:p>
        </w:tc>
      </w:tr>
      <w:tr w:rsidR="000A1CFB" w:rsidRPr="000A1CFB" w14:paraId="06A27A42" w14:textId="77777777" w:rsidTr="00F128BF">
        <w:trPr>
          <w:jc w:val="center"/>
        </w:trPr>
        <w:tc>
          <w:tcPr>
            <w:tcW w:w="2522" w:type="pct"/>
            <w:hideMark/>
          </w:tcPr>
          <w:p w14:paraId="021356B8" w14:textId="77777777" w:rsidR="000A1CFB" w:rsidRPr="000A1CFB" w:rsidRDefault="000A1CFB" w:rsidP="00F128BF">
            <w:pPr>
              <w:jc w:val="center"/>
              <w:rPr>
                <w:rFonts w:ascii="Times New Roman" w:eastAsia="Times New Roman" w:hAnsi="Times New Roman" w:cs="Times New Roman"/>
                <w:kern w:val="0"/>
                <w14:ligatures w14:val="none"/>
              </w:rPr>
            </w:pPr>
            <w:r w:rsidRPr="000A1CFB">
              <w:rPr>
                <w:rFonts w:ascii="Times New Roman" w:eastAsia="Times New Roman" w:hAnsi="Times New Roman" w:cs="Times New Roman"/>
                <w:kern w:val="0"/>
                <w14:ligatures w14:val="none"/>
              </w:rPr>
              <w:t>75% residue</w:t>
            </w:r>
          </w:p>
        </w:tc>
        <w:tc>
          <w:tcPr>
            <w:tcW w:w="2478" w:type="pct"/>
            <w:hideMark/>
          </w:tcPr>
          <w:p w14:paraId="3AF2909C" w14:textId="77777777" w:rsidR="000A1CFB" w:rsidRPr="000A1CFB" w:rsidRDefault="000A1CFB" w:rsidP="00F128BF">
            <w:pPr>
              <w:jc w:val="center"/>
              <w:rPr>
                <w:rFonts w:ascii="Times New Roman" w:eastAsia="Times New Roman" w:hAnsi="Times New Roman" w:cs="Times New Roman"/>
                <w:kern w:val="0"/>
                <w14:ligatures w14:val="none"/>
              </w:rPr>
            </w:pPr>
            <w:r w:rsidRPr="000A1CFB">
              <w:rPr>
                <w:rFonts w:ascii="Times New Roman" w:eastAsia="Times New Roman" w:hAnsi="Times New Roman" w:cs="Times New Roman"/>
                <w:kern w:val="0"/>
                <w14:ligatures w14:val="none"/>
              </w:rPr>
              <w:t>69.23%</w:t>
            </w:r>
          </w:p>
        </w:tc>
      </w:tr>
      <w:tr w:rsidR="000A1CFB" w:rsidRPr="000A1CFB" w14:paraId="344A4898" w14:textId="77777777" w:rsidTr="00F128BF">
        <w:trPr>
          <w:jc w:val="center"/>
        </w:trPr>
        <w:tc>
          <w:tcPr>
            <w:tcW w:w="2522" w:type="pct"/>
            <w:hideMark/>
          </w:tcPr>
          <w:p w14:paraId="2238E855" w14:textId="77777777" w:rsidR="000A1CFB" w:rsidRPr="000A1CFB" w:rsidRDefault="000A1CFB" w:rsidP="00F128BF">
            <w:pPr>
              <w:jc w:val="center"/>
              <w:rPr>
                <w:rFonts w:ascii="Times New Roman" w:eastAsia="Times New Roman" w:hAnsi="Times New Roman" w:cs="Times New Roman"/>
                <w:kern w:val="0"/>
                <w14:ligatures w14:val="none"/>
              </w:rPr>
            </w:pPr>
            <w:r w:rsidRPr="000A1CFB">
              <w:rPr>
                <w:rFonts w:ascii="Times New Roman" w:eastAsia="Times New Roman" w:hAnsi="Times New Roman" w:cs="Times New Roman"/>
                <w:kern w:val="0"/>
                <w14:ligatures w14:val="none"/>
              </w:rPr>
              <w:t>100% residue</w:t>
            </w:r>
          </w:p>
        </w:tc>
        <w:tc>
          <w:tcPr>
            <w:tcW w:w="2478" w:type="pct"/>
            <w:hideMark/>
          </w:tcPr>
          <w:p w14:paraId="7C35BAC0" w14:textId="77777777" w:rsidR="000A1CFB" w:rsidRPr="000A1CFB" w:rsidRDefault="000A1CFB" w:rsidP="00F128BF">
            <w:pPr>
              <w:jc w:val="center"/>
              <w:rPr>
                <w:rFonts w:ascii="Times New Roman" w:eastAsia="Times New Roman" w:hAnsi="Times New Roman" w:cs="Times New Roman"/>
                <w:kern w:val="0"/>
                <w14:ligatures w14:val="none"/>
              </w:rPr>
            </w:pPr>
            <w:r w:rsidRPr="000A1CFB">
              <w:rPr>
                <w:rFonts w:ascii="Times New Roman" w:eastAsia="Times New Roman" w:hAnsi="Times New Roman" w:cs="Times New Roman"/>
                <w:kern w:val="0"/>
                <w14:ligatures w14:val="none"/>
              </w:rPr>
              <w:t>84.62%</w:t>
            </w:r>
          </w:p>
        </w:tc>
      </w:tr>
    </w:tbl>
    <w:p w14:paraId="20CFB7FA" w14:textId="1E21C0EA" w:rsidR="000A1CFB" w:rsidRPr="000A1CFB" w:rsidRDefault="00526223" w:rsidP="002F0460">
      <w:pPr>
        <w:spacing w:after="0" w:line="240" w:lineRule="auto"/>
        <w:jc w:val="both"/>
        <w:rPr>
          <w:rFonts w:ascii="Times New Roman" w:eastAsia="Times New Roman" w:hAnsi="Times New Roman" w:cs="Times New Roman"/>
          <w:kern w:val="0"/>
          <w14:ligatures w14:val="none"/>
        </w:rPr>
      </w:pPr>
      <w:bookmarkStart w:id="45" w:name="_Hlk186375741"/>
      <w:bookmarkEnd w:id="44"/>
      <w:r w:rsidRPr="00526223">
        <w:rPr>
          <w:rFonts w:ascii="Times New Roman" w:eastAsia="Times New Roman" w:hAnsi="Times New Roman" w:cs="Times New Roman"/>
          <w:kern w:val="0"/>
          <w14:ligatures w14:val="none"/>
        </w:rPr>
        <w:t>Các giá trị trên cho thấy sự phân bố của các axit amin thuộc lớp Polar (P) trong chuỗi peptide. Việc tính toán các đặc trưng này giúp phân tích cấu trúc và tính chất của peptide, từ đó hỗ trợ trong việc nghiên cứu hoạt tính sinh học và tính chất hóa học của chúng</w:t>
      </w:r>
      <w:r w:rsidR="000A1CFB" w:rsidRPr="000A1CFB">
        <w:rPr>
          <w:rFonts w:ascii="Times New Roman" w:eastAsia="Times New Roman" w:hAnsi="Times New Roman" w:cs="Times New Roman"/>
          <w:kern w:val="0"/>
          <w14:ligatures w14:val="none"/>
        </w:rPr>
        <w:t>.</w:t>
      </w:r>
    </w:p>
    <w:p w14:paraId="4CA7EC77" w14:textId="7D4B8E98" w:rsidR="00DF1E5C" w:rsidRPr="00DF1E5C" w:rsidRDefault="00526223" w:rsidP="002F0460">
      <w:pPr>
        <w:spacing w:after="0" w:line="240" w:lineRule="auto"/>
        <w:jc w:val="both"/>
        <w:rPr>
          <w:rFonts w:ascii="Times New Roman" w:hAnsi="Times New Roman" w:cs="Times New Roman"/>
        </w:rPr>
      </w:pPr>
      <w:r w:rsidRPr="00526223">
        <w:rPr>
          <w:rFonts w:ascii="Times New Roman" w:hAnsi="Times New Roman" w:cs="Times New Roman"/>
        </w:rPr>
        <w:t>Sau khi hoàn thành bốn bước xử lý này, kết quả thu được là một tập hợp các đặc trưng bao gồm 126 biến, đại diện cho 60.000 mẫu dữ liệu. Tập dữ liệu này sẽ được sử dụng làm đầu vào cho các mô hình máy học được đề xuất trong nghiên cứu này</w:t>
      </w:r>
      <w:r w:rsidR="000710E0">
        <w:rPr>
          <w:rFonts w:ascii="Times New Roman" w:hAnsi="Times New Roman" w:cs="Times New Roman"/>
        </w:rPr>
        <w:t>.</w:t>
      </w:r>
    </w:p>
    <w:p w14:paraId="5DF1B65C" w14:textId="77777777" w:rsidR="00794553" w:rsidRPr="00796271" w:rsidRDefault="004951FE" w:rsidP="00794553">
      <w:pPr>
        <w:spacing w:after="0" w:line="240" w:lineRule="auto"/>
        <w:rPr>
          <w:rFonts w:ascii="Times New Roman" w:hAnsi="Times New Roman" w:cs="Times New Roman"/>
          <w:i/>
          <w:iCs/>
        </w:rPr>
      </w:pPr>
      <w:bookmarkStart w:id="46" w:name="_Hlk186117846"/>
      <w:r w:rsidRPr="00796271">
        <w:rPr>
          <w:rFonts w:ascii="Times New Roman" w:hAnsi="Times New Roman" w:cs="Times New Roman"/>
          <w:i/>
          <w:iCs/>
        </w:rPr>
        <w:t>2.4.3. Tiến hành thực nghiệm trên mô hình 1.</w:t>
      </w:r>
    </w:p>
    <w:p w14:paraId="016A8DCA" w14:textId="2F021346" w:rsidR="005D3A4F" w:rsidRDefault="00536D62" w:rsidP="00794553">
      <w:pPr>
        <w:spacing w:after="0" w:line="240" w:lineRule="auto"/>
        <w:ind w:firstLine="851"/>
        <w:jc w:val="both"/>
        <w:rPr>
          <w:rFonts w:ascii="Times New Roman" w:hAnsi="Times New Roman" w:cs="Times New Roman"/>
        </w:rPr>
      </w:pPr>
      <w:r w:rsidRPr="00536D62">
        <w:rPr>
          <w:rFonts w:ascii="Times New Roman" w:hAnsi="Times New Roman" w:cs="Times New Roman"/>
        </w:rPr>
        <w:t xml:space="preserve">Trong nghiên cứu này, mô hình Support Vector Machine (SVM) được sử dụng để dự đoán khả năng kháng khuẩn của peptide dựa trên bộ dữ liệu được thu thập từ cơ sở dữ liệu National Center for Biotechnology Information (NCBI). Nhóm peptide vi sinh vật được chọn làm đối tượng nghiên cứu chính nhờ tính dễ khai thác, khả năng thực hiện thí nghiệm thuận lợi và sự sẵn có của dữ liệu trên NCBI. Bộ dữ liệu bao gồm 60.000 peptide, được phân chia thành hai nhóm chính với số lượng cân bằng: 30.000 peptide kháng khuẩn và 30.000 peptide không kháng khuẩn. Đây là nguồn dữ liệu phong phú, cung cấp </w:t>
      </w:r>
      <w:r w:rsidRPr="00536D62">
        <w:rPr>
          <w:rFonts w:ascii="Times New Roman" w:hAnsi="Times New Roman" w:cs="Times New Roman"/>
        </w:rPr>
        <w:lastRenderedPageBreak/>
        <w:t>thông tin quan trọng không chỉ để nghiên cứu đặc trưng peptide mà còn để phát triển các phương pháp dự đoán tiên tiến, góp phần vào việc giải quyết vấn đề kháng thuốc đang ngày càng gia tăng</w:t>
      </w:r>
      <w:r w:rsidR="00C923E4" w:rsidRPr="00C923E4">
        <w:rPr>
          <w:rFonts w:ascii="Times New Roman" w:hAnsi="Times New Roman" w:cs="Times New Roman"/>
        </w:rPr>
        <w:t xml:space="preserve">. </w:t>
      </w:r>
    </w:p>
    <w:p w14:paraId="061934B0" w14:textId="7D352E78" w:rsidR="005D3A4F" w:rsidRPr="00536D62" w:rsidRDefault="00536D62" w:rsidP="005D3A4F">
      <w:pPr>
        <w:spacing w:after="0" w:line="240" w:lineRule="auto"/>
        <w:ind w:firstLine="851"/>
        <w:jc w:val="both"/>
        <w:rPr>
          <w:rFonts w:ascii="Times New Roman" w:hAnsi="Times New Roman" w:cs="Times New Roman"/>
          <w:b/>
          <w:bCs/>
        </w:rPr>
      </w:pPr>
      <w:r w:rsidRPr="00536D62">
        <w:rPr>
          <w:rFonts w:ascii="Times New Roman" w:hAnsi="Times New Roman" w:cs="Times New Roman"/>
        </w:rPr>
        <w:t>Quá trình thực nghiệm trên mô hình SVM bắt đầu với bước tiền xử lý dữ liệu nhằm làm sạch và chuẩn bị bộ dữ liệu, đảm bảo tính nhất quán và chính xác. Các đặc trưng được trích xuất từ chuỗi peptide, tạo thành tập dữ liệu đầu vào cho mô hình. Tiếp theo, bộ dữ liệu được phân chia thành hai phần theo tỷ lệ 80:20, trong đó 48.000 mẫu được sử dụng cho tập huấn luyện (training set) và 12.000 mẫu còn lại được sử dụng cho tập kiểm tra (test set). Mô hình SVM được huấn luyện trên tập huấn luyện để học cách phân biệt peptide kháng khuẩn và không kháng khuẩn dựa trên các đặc trưng đã trích xuất. Sau khi huấn luyện, mô hình được đánh giá trên tập kiểm tra thông qua các chỉ số hiệu suất quan trọng như độ chính xác (Accuracy), độ tin cậy (Kappa), điểm F1 (F1-Score), độ nhạy (Sensitivity), độ đặc hiệu (Specificity) và chỉ số phân loại tổng thể (C-measure</w:t>
      </w:r>
      <w:r w:rsidR="00DF1E5C" w:rsidRPr="00C923E4">
        <w:rPr>
          <w:rFonts w:ascii="Times New Roman" w:hAnsi="Times New Roman" w:cs="Times New Roman"/>
        </w:rPr>
        <w:t>.</w:t>
      </w:r>
    </w:p>
    <w:p w14:paraId="472A45EA" w14:textId="6EAB9ACE" w:rsidR="00C923E4" w:rsidRPr="002F0460" w:rsidRDefault="00536D62" w:rsidP="005D3A4F">
      <w:pPr>
        <w:spacing w:after="0" w:line="240" w:lineRule="auto"/>
        <w:ind w:firstLine="851"/>
        <w:jc w:val="both"/>
        <w:rPr>
          <w:rFonts w:ascii="Times New Roman" w:hAnsi="Times New Roman" w:cs="Times New Roman"/>
          <w:b/>
          <w:bCs/>
        </w:rPr>
      </w:pPr>
      <w:r w:rsidRPr="00536D62">
        <w:rPr>
          <w:rFonts w:ascii="Times New Roman" w:hAnsi="Times New Roman" w:cs="Times New Roman"/>
        </w:rPr>
        <w:t>Kết quả từ mô hình SVM cho thấy khả năng dự đoán chính xác và hiệu quả các peptide kháng khuẩn, khẳng định vai trò của phương pháp học máy truyền thống trong việc hỗ trợ phát triển các công cụ dự đoán peptide kháng khuẩn. Những kết quả này không chỉ tạo nền tảng cho các nghiên cứu tiếp theo mà còn mở ra hướng ứng dụng trong thiết kế và phát triển peptide kháng khuẩn mới, góp phần quan trọng vào việc giải quyết các thách thức liên quan đến kháng thuốc trong y học hiện đại</w:t>
      </w:r>
      <w:bookmarkEnd w:id="45"/>
      <w:r w:rsidR="005D3A4F" w:rsidRPr="005D3A4F">
        <w:rPr>
          <w:rFonts w:ascii="Times New Roman" w:hAnsi="Times New Roman" w:cs="Times New Roman"/>
        </w:rPr>
        <w:t>.</w:t>
      </w:r>
    </w:p>
    <w:p w14:paraId="35EC196F" w14:textId="7968330E" w:rsidR="00112BE6" w:rsidRDefault="00112BE6" w:rsidP="00794553">
      <w:pPr>
        <w:spacing w:after="0" w:line="240" w:lineRule="auto"/>
        <w:ind w:firstLine="851"/>
        <w:jc w:val="both"/>
        <w:rPr>
          <w:rFonts w:ascii="Times New Roman" w:hAnsi="Times New Roman" w:cs="Times New Roman"/>
          <w:b/>
          <w:bCs/>
        </w:rPr>
      </w:pPr>
      <w:bookmarkStart w:id="47" w:name="_Hlk186375791"/>
      <w:bookmarkEnd w:id="46"/>
      <w:r>
        <w:rPr>
          <w:rFonts w:ascii="Times New Roman" w:hAnsi="Times New Roman" w:cs="Times New Roman"/>
          <w:b/>
          <w:bCs/>
        </w:rPr>
        <w:t>Đánh giá kết quả của mô hình 1.</w:t>
      </w:r>
    </w:p>
    <w:bookmarkEnd w:id="47"/>
    <w:p w14:paraId="2DD6F954" w14:textId="77777777" w:rsidR="0093362F" w:rsidRDefault="0093362F" w:rsidP="00794553">
      <w:pPr>
        <w:spacing w:after="0" w:line="240" w:lineRule="auto"/>
        <w:ind w:firstLine="851"/>
        <w:jc w:val="both"/>
        <w:rPr>
          <w:rFonts w:ascii="Times New Roman" w:hAnsi="Times New Roman" w:cs="Times New Roman"/>
          <w:b/>
          <w:bCs/>
        </w:rPr>
      </w:pPr>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9"/>
        <w:gridCol w:w="1225"/>
        <w:gridCol w:w="1649"/>
        <w:gridCol w:w="1805"/>
        <w:gridCol w:w="1823"/>
        <w:gridCol w:w="1821"/>
      </w:tblGrid>
      <w:tr w:rsidR="006015A5" w:rsidRPr="006015A5" w14:paraId="4323691B" w14:textId="77777777" w:rsidTr="0093362F">
        <w:trPr>
          <w:trHeight w:val="624"/>
        </w:trPr>
        <w:tc>
          <w:tcPr>
            <w:tcW w:w="827" w:type="pct"/>
            <w:tcBorders>
              <w:top w:val="single" w:sz="4" w:space="0" w:color="auto"/>
              <w:bottom w:val="single" w:sz="4" w:space="0" w:color="auto"/>
            </w:tcBorders>
            <w:vAlign w:val="center"/>
          </w:tcPr>
          <w:p w14:paraId="755FA26E" w14:textId="6131B10B" w:rsidR="006015A5" w:rsidRPr="006015A5" w:rsidRDefault="006015A5" w:rsidP="006015A5">
            <w:pPr>
              <w:jc w:val="center"/>
              <w:rPr>
                <w:rFonts w:ascii="Times New Roman" w:hAnsi="Times New Roman" w:cs="Times New Roman"/>
              </w:rPr>
            </w:pPr>
            <w:bookmarkStart w:id="48" w:name="_Hlk186375823"/>
            <w:r w:rsidRPr="006015A5">
              <w:rPr>
                <w:rFonts w:ascii="Times New Roman" w:hAnsi="Times New Roman" w:cs="Times New Roman"/>
              </w:rPr>
              <w:t>Accuracy</w:t>
            </w:r>
          </w:p>
        </w:tc>
        <w:tc>
          <w:tcPr>
            <w:tcW w:w="614" w:type="pct"/>
            <w:tcBorders>
              <w:top w:val="single" w:sz="4" w:space="0" w:color="auto"/>
              <w:bottom w:val="single" w:sz="4" w:space="0" w:color="auto"/>
            </w:tcBorders>
            <w:vAlign w:val="center"/>
          </w:tcPr>
          <w:p w14:paraId="70E757F5" w14:textId="4FAAA465" w:rsidR="006015A5" w:rsidRPr="006015A5" w:rsidRDefault="006015A5" w:rsidP="006015A5">
            <w:pPr>
              <w:jc w:val="center"/>
              <w:rPr>
                <w:rFonts w:ascii="Times New Roman" w:hAnsi="Times New Roman" w:cs="Times New Roman"/>
              </w:rPr>
            </w:pPr>
            <w:r w:rsidRPr="006015A5">
              <w:rPr>
                <w:rFonts w:ascii="Times New Roman" w:hAnsi="Times New Roman" w:cs="Times New Roman"/>
              </w:rPr>
              <w:t>Kappa</w:t>
            </w:r>
          </w:p>
        </w:tc>
        <w:tc>
          <w:tcPr>
            <w:tcW w:w="827" w:type="pct"/>
            <w:tcBorders>
              <w:top w:val="single" w:sz="4" w:space="0" w:color="auto"/>
              <w:bottom w:val="single" w:sz="4" w:space="0" w:color="auto"/>
            </w:tcBorders>
            <w:vAlign w:val="center"/>
          </w:tcPr>
          <w:p w14:paraId="762657E6" w14:textId="6D7CFB05" w:rsidR="006015A5" w:rsidRPr="006015A5" w:rsidRDefault="006015A5" w:rsidP="006015A5">
            <w:pPr>
              <w:jc w:val="center"/>
              <w:rPr>
                <w:rFonts w:ascii="Times New Roman" w:hAnsi="Times New Roman" w:cs="Times New Roman"/>
              </w:rPr>
            </w:pPr>
            <w:r w:rsidRPr="006015A5">
              <w:rPr>
                <w:rFonts w:ascii="Times New Roman" w:hAnsi="Times New Roman" w:cs="Times New Roman"/>
              </w:rPr>
              <w:t>F1_Score</w:t>
            </w:r>
          </w:p>
        </w:tc>
        <w:tc>
          <w:tcPr>
            <w:tcW w:w="905" w:type="pct"/>
            <w:tcBorders>
              <w:top w:val="single" w:sz="4" w:space="0" w:color="auto"/>
              <w:bottom w:val="single" w:sz="4" w:space="0" w:color="auto"/>
            </w:tcBorders>
            <w:vAlign w:val="center"/>
          </w:tcPr>
          <w:p w14:paraId="3807032C" w14:textId="3A9F305B" w:rsidR="006015A5" w:rsidRPr="006015A5" w:rsidRDefault="006015A5" w:rsidP="006015A5">
            <w:pPr>
              <w:jc w:val="center"/>
              <w:rPr>
                <w:rFonts w:ascii="Times New Roman" w:hAnsi="Times New Roman" w:cs="Times New Roman"/>
              </w:rPr>
            </w:pPr>
            <w:r w:rsidRPr="006015A5">
              <w:rPr>
                <w:rFonts w:ascii="Times New Roman" w:hAnsi="Times New Roman" w:cs="Times New Roman"/>
              </w:rPr>
              <w:t>Sensitivity</w:t>
            </w:r>
          </w:p>
        </w:tc>
        <w:tc>
          <w:tcPr>
            <w:tcW w:w="914" w:type="pct"/>
            <w:tcBorders>
              <w:top w:val="single" w:sz="4" w:space="0" w:color="auto"/>
              <w:bottom w:val="single" w:sz="4" w:space="0" w:color="auto"/>
            </w:tcBorders>
            <w:vAlign w:val="center"/>
          </w:tcPr>
          <w:p w14:paraId="00118921" w14:textId="5FFEF24C" w:rsidR="006015A5" w:rsidRPr="006015A5" w:rsidRDefault="006015A5" w:rsidP="006015A5">
            <w:pPr>
              <w:jc w:val="center"/>
              <w:rPr>
                <w:rFonts w:ascii="Times New Roman" w:hAnsi="Times New Roman" w:cs="Times New Roman"/>
              </w:rPr>
            </w:pPr>
            <w:r w:rsidRPr="006015A5">
              <w:rPr>
                <w:rFonts w:ascii="Times New Roman" w:hAnsi="Times New Roman" w:cs="Times New Roman"/>
              </w:rPr>
              <w:t>Specificity</w:t>
            </w:r>
          </w:p>
        </w:tc>
        <w:tc>
          <w:tcPr>
            <w:tcW w:w="914" w:type="pct"/>
            <w:tcBorders>
              <w:top w:val="single" w:sz="4" w:space="0" w:color="auto"/>
              <w:bottom w:val="single" w:sz="4" w:space="0" w:color="auto"/>
            </w:tcBorders>
            <w:vAlign w:val="center"/>
          </w:tcPr>
          <w:p w14:paraId="3BC657CF" w14:textId="1DDA3420" w:rsidR="006015A5" w:rsidRPr="006015A5" w:rsidRDefault="006015A5" w:rsidP="006015A5">
            <w:pPr>
              <w:jc w:val="center"/>
              <w:rPr>
                <w:rFonts w:ascii="Times New Roman" w:hAnsi="Times New Roman" w:cs="Times New Roman"/>
              </w:rPr>
            </w:pPr>
            <w:r w:rsidRPr="006015A5">
              <w:rPr>
                <w:rFonts w:ascii="Times New Roman" w:hAnsi="Times New Roman" w:cs="Times New Roman"/>
              </w:rPr>
              <w:t>C-measure</w:t>
            </w:r>
          </w:p>
        </w:tc>
      </w:tr>
      <w:tr w:rsidR="006015A5" w:rsidRPr="006015A5" w14:paraId="2A71F975" w14:textId="77777777" w:rsidTr="0093362F">
        <w:trPr>
          <w:trHeight w:val="510"/>
        </w:trPr>
        <w:tc>
          <w:tcPr>
            <w:tcW w:w="827" w:type="pct"/>
            <w:tcBorders>
              <w:top w:val="single" w:sz="4" w:space="0" w:color="auto"/>
            </w:tcBorders>
            <w:vAlign w:val="center"/>
          </w:tcPr>
          <w:p w14:paraId="40840E2B" w14:textId="4521BFB3" w:rsidR="006015A5" w:rsidRPr="006015A5" w:rsidRDefault="006015A5" w:rsidP="006015A5">
            <w:pPr>
              <w:jc w:val="center"/>
              <w:rPr>
                <w:rFonts w:ascii="Times New Roman" w:hAnsi="Times New Roman" w:cs="Times New Roman"/>
              </w:rPr>
            </w:pPr>
            <w:r w:rsidRPr="006015A5">
              <w:rPr>
                <w:rFonts w:ascii="Times New Roman" w:hAnsi="Times New Roman" w:cs="Times New Roman"/>
              </w:rPr>
              <w:t>0.90</w:t>
            </w:r>
          </w:p>
        </w:tc>
        <w:tc>
          <w:tcPr>
            <w:tcW w:w="614" w:type="pct"/>
            <w:tcBorders>
              <w:top w:val="single" w:sz="4" w:space="0" w:color="auto"/>
            </w:tcBorders>
            <w:vAlign w:val="center"/>
          </w:tcPr>
          <w:p w14:paraId="25206DE6" w14:textId="0159F887" w:rsidR="006015A5" w:rsidRPr="006015A5" w:rsidRDefault="006015A5" w:rsidP="006015A5">
            <w:pPr>
              <w:jc w:val="center"/>
              <w:rPr>
                <w:rFonts w:ascii="Times New Roman" w:hAnsi="Times New Roman" w:cs="Times New Roman"/>
              </w:rPr>
            </w:pPr>
            <w:r w:rsidRPr="006015A5">
              <w:rPr>
                <w:rFonts w:ascii="Times New Roman" w:hAnsi="Times New Roman" w:cs="Times New Roman"/>
              </w:rPr>
              <w:t>0.87</w:t>
            </w:r>
          </w:p>
        </w:tc>
        <w:tc>
          <w:tcPr>
            <w:tcW w:w="827" w:type="pct"/>
            <w:tcBorders>
              <w:top w:val="single" w:sz="4" w:space="0" w:color="auto"/>
            </w:tcBorders>
            <w:vAlign w:val="center"/>
          </w:tcPr>
          <w:p w14:paraId="6824E812" w14:textId="6A444331" w:rsidR="006015A5" w:rsidRPr="006015A5" w:rsidRDefault="006015A5" w:rsidP="006015A5">
            <w:pPr>
              <w:jc w:val="center"/>
              <w:rPr>
                <w:rFonts w:ascii="Times New Roman" w:hAnsi="Times New Roman" w:cs="Times New Roman"/>
              </w:rPr>
            </w:pPr>
            <w:r w:rsidRPr="006015A5">
              <w:rPr>
                <w:rFonts w:ascii="Times New Roman" w:hAnsi="Times New Roman" w:cs="Times New Roman"/>
              </w:rPr>
              <w:t>0.90</w:t>
            </w:r>
          </w:p>
        </w:tc>
        <w:tc>
          <w:tcPr>
            <w:tcW w:w="905" w:type="pct"/>
            <w:tcBorders>
              <w:top w:val="single" w:sz="4" w:space="0" w:color="auto"/>
            </w:tcBorders>
            <w:vAlign w:val="center"/>
          </w:tcPr>
          <w:p w14:paraId="6AE7DA5F" w14:textId="063EAA79" w:rsidR="006015A5" w:rsidRPr="006015A5" w:rsidRDefault="006015A5" w:rsidP="006015A5">
            <w:pPr>
              <w:jc w:val="center"/>
              <w:rPr>
                <w:rFonts w:ascii="Times New Roman" w:hAnsi="Times New Roman" w:cs="Times New Roman"/>
              </w:rPr>
            </w:pPr>
            <w:r w:rsidRPr="006015A5">
              <w:rPr>
                <w:rFonts w:ascii="Times New Roman" w:hAnsi="Times New Roman" w:cs="Times New Roman"/>
              </w:rPr>
              <w:t>0.92</w:t>
            </w:r>
          </w:p>
        </w:tc>
        <w:tc>
          <w:tcPr>
            <w:tcW w:w="914" w:type="pct"/>
            <w:tcBorders>
              <w:top w:val="single" w:sz="4" w:space="0" w:color="auto"/>
            </w:tcBorders>
            <w:vAlign w:val="center"/>
          </w:tcPr>
          <w:p w14:paraId="5BB15490" w14:textId="2D6518B4" w:rsidR="006015A5" w:rsidRPr="006015A5" w:rsidRDefault="006015A5" w:rsidP="006015A5">
            <w:pPr>
              <w:jc w:val="center"/>
              <w:rPr>
                <w:rFonts w:ascii="Times New Roman" w:hAnsi="Times New Roman" w:cs="Times New Roman"/>
              </w:rPr>
            </w:pPr>
            <w:r w:rsidRPr="006015A5">
              <w:rPr>
                <w:rFonts w:ascii="Times New Roman" w:hAnsi="Times New Roman" w:cs="Times New Roman"/>
              </w:rPr>
              <w:t>0.94</w:t>
            </w:r>
          </w:p>
        </w:tc>
        <w:tc>
          <w:tcPr>
            <w:tcW w:w="914" w:type="pct"/>
            <w:tcBorders>
              <w:top w:val="single" w:sz="4" w:space="0" w:color="auto"/>
            </w:tcBorders>
            <w:vAlign w:val="center"/>
          </w:tcPr>
          <w:p w14:paraId="3D060170" w14:textId="755A961D" w:rsidR="006015A5" w:rsidRPr="006015A5" w:rsidRDefault="006015A5" w:rsidP="006015A5">
            <w:pPr>
              <w:jc w:val="center"/>
              <w:rPr>
                <w:rFonts w:ascii="Times New Roman" w:hAnsi="Times New Roman" w:cs="Times New Roman"/>
              </w:rPr>
            </w:pPr>
            <w:r w:rsidRPr="006015A5">
              <w:rPr>
                <w:rFonts w:ascii="Times New Roman" w:hAnsi="Times New Roman" w:cs="Times New Roman"/>
              </w:rPr>
              <w:t>0.93</w:t>
            </w:r>
          </w:p>
        </w:tc>
      </w:tr>
      <w:bookmarkEnd w:id="48"/>
    </w:tbl>
    <w:p w14:paraId="75CE2A07" w14:textId="77777777" w:rsidR="006015A5" w:rsidRDefault="006015A5" w:rsidP="00794553">
      <w:pPr>
        <w:spacing w:after="0" w:line="240" w:lineRule="auto"/>
        <w:ind w:firstLine="851"/>
        <w:jc w:val="both"/>
        <w:rPr>
          <w:rFonts w:ascii="Times New Roman" w:hAnsi="Times New Roman" w:cs="Times New Roman"/>
          <w:b/>
          <w:bCs/>
        </w:rPr>
      </w:pPr>
    </w:p>
    <w:p w14:paraId="7987B6CC" w14:textId="2F3DD205" w:rsidR="00112BE6" w:rsidRDefault="00112BE6" w:rsidP="006E2C3A">
      <w:pPr>
        <w:spacing w:before="100" w:beforeAutospacing="1" w:after="100" w:afterAutospacing="1" w:line="240" w:lineRule="auto"/>
        <w:rPr>
          <w:rFonts w:ascii="Times New Roman" w:hAnsi="Times New Roman" w:cs="Times New Roman"/>
          <w:b/>
          <w:bCs/>
        </w:rPr>
      </w:pPr>
    </w:p>
    <w:p w14:paraId="1E66654D" w14:textId="5948FFAE" w:rsidR="00C744BE" w:rsidRPr="00C744BE" w:rsidRDefault="00C744BE" w:rsidP="00C744BE">
      <w:pPr>
        <w:tabs>
          <w:tab w:val="left" w:pos="6170"/>
        </w:tabs>
        <w:rPr>
          <w:rFonts w:ascii="Times New Roman" w:hAnsi="Times New Roman" w:cs="Times New Roman"/>
        </w:rPr>
      </w:pPr>
      <w:r>
        <w:rPr>
          <w:rFonts w:ascii="Times New Roman" w:hAnsi="Times New Roman" w:cs="Times New Roman"/>
        </w:rPr>
        <w:tab/>
      </w:r>
    </w:p>
    <w:p w14:paraId="0EEC88EE" w14:textId="4196F565" w:rsidR="00112BE6" w:rsidRDefault="00112BE6" w:rsidP="006E2C3A">
      <w:pPr>
        <w:spacing w:before="100" w:beforeAutospacing="1" w:after="100" w:afterAutospacing="1" w:line="240" w:lineRule="auto"/>
        <w:rPr>
          <w:rFonts w:ascii="Times New Roman" w:hAnsi="Times New Roman" w:cs="Times New Roman"/>
          <w:b/>
          <w:bCs/>
        </w:rPr>
      </w:pPr>
      <w:r w:rsidRPr="00112BE6">
        <w:rPr>
          <w:rFonts w:ascii="Times New Roman" w:hAnsi="Times New Roman" w:cs="Times New Roman"/>
          <w:b/>
          <w:bCs/>
          <w:noProof/>
        </w:rPr>
        <w:lastRenderedPageBreak/>
        <w:drawing>
          <wp:inline distT="0" distB="0" distL="0" distR="0" wp14:anchorId="07B76E05" wp14:editId="3BAE6D91">
            <wp:extent cx="3603600" cy="3960000"/>
            <wp:effectExtent l="0" t="0" r="0" b="2540"/>
            <wp:docPr id="233" name="Google Shape;233;p3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33" name="Google Shape;233;p31" descr="A screenshot of a computer&#10;&#10;Description automatically generated"/>
                    <pic:cNvPicPr preferRelativeResize="0"/>
                  </pic:nvPicPr>
                  <pic:blipFill>
                    <a:blip r:embed="rId13">
                      <a:alphaModFix/>
                    </a:blip>
                    <a:stretch>
                      <a:fillRect/>
                    </a:stretch>
                  </pic:blipFill>
                  <pic:spPr>
                    <a:xfrm>
                      <a:off x="0" y="0"/>
                      <a:ext cx="3603600" cy="3960000"/>
                    </a:xfrm>
                    <a:prstGeom prst="rect">
                      <a:avLst/>
                    </a:prstGeom>
                    <a:noFill/>
                    <a:ln>
                      <a:noFill/>
                    </a:ln>
                  </pic:spPr>
                </pic:pic>
              </a:graphicData>
            </a:graphic>
          </wp:inline>
        </w:drawing>
      </w:r>
    </w:p>
    <w:p w14:paraId="5FDA5D4E" w14:textId="2A4707DF" w:rsidR="004951FE" w:rsidRPr="004951FE" w:rsidRDefault="004951FE" w:rsidP="002F0460">
      <w:pPr>
        <w:spacing w:after="0" w:line="240" w:lineRule="auto"/>
        <w:rPr>
          <w:rFonts w:ascii="Times New Roman" w:hAnsi="Times New Roman" w:cs="Times New Roman"/>
          <w:b/>
          <w:bCs/>
        </w:rPr>
      </w:pPr>
      <w:bookmarkStart w:id="49" w:name="_Hlk186117865"/>
      <w:r w:rsidRPr="004951FE">
        <w:rPr>
          <w:rFonts w:ascii="Times New Roman" w:hAnsi="Times New Roman" w:cs="Times New Roman"/>
          <w:b/>
          <w:bCs/>
        </w:rPr>
        <w:t>2.4.5 Thực hiện trên mô hình LSTM</w:t>
      </w:r>
    </w:p>
    <w:p w14:paraId="316490C2" w14:textId="3C7A2936" w:rsidR="00F60F95" w:rsidRPr="00F60F95" w:rsidRDefault="00F60F95" w:rsidP="00F60F95">
      <w:pPr>
        <w:spacing w:after="0" w:line="240" w:lineRule="auto"/>
        <w:jc w:val="both"/>
        <w:rPr>
          <w:rFonts w:ascii="Times New Roman" w:hAnsi="Times New Roman" w:cs="Times New Roman"/>
        </w:rPr>
      </w:pPr>
      <w:r w:rsidRPr="00F60F95">
        <w:rPr>
          <w:rFonts w:ascii="Times New Roman" w:hAnsi="Times New Roman" w:cs="Times New Roman"/>
        </w:rPr>
        <w:t>Trong nghiên cứu này, mô hình Long Short-Term Memory (LSTM) được áp dụng nhằm khai thác các mối quan hệ tuần tự trong dữ liệu peptide mà không yêu cầu bước rút trích đặc trưng thủ công. Điều này giúp tự động hóa và tối ưu hóa quá trình xử lý dữ liệu, phù hợp với bản chất chuỗi tuần tự của peptide. Các bước thực hiện được mô tả chi tiết như sau:</w:t>
      </w:r>
    </w:p>
    <w:p w14:paraId="7A121E91" w14:textId="77777777" w:rsidR="00F60F95" w:rsidRPr="00F60F95" w:rsidRDefault="00F60F95" w:rsidP="00F60F95">
      <w:pPr>
        <w:spacing w:after="0" w:line="240" w:lineRule="auto"/>
        <w:jc w:val="both"/>
        <w:rPr>
          <w:rFonts w:ascii="Times New Roman" w:hAnsi="Times New Roman" w:cs="Times New Roman"/>
        </w:rPr>
      </w:pPr>
      <w:r w:rsidRPr="00F60F95">
        <w:rPr>
          <w:rFonts w:ascii="Times New Roman" w:hAnsi="Times New Roman" w:cs="Times New Roman"/>
        </w:rPr>
        <w:t>Bước 1: Embedding</w:t>
      </w:r>
    </w:p>
    <w:p w14:paraId="242B9FF2" w14:textId="77777777" w:rsidR="00F60F95" w:rsidRPr="00F60F95" w:rsidRDefault="00F60F95" w:rsidP="00F60F95">
      <w:pPr>
        <w:spacing w:after="0" w:line="240" w:lineRule="auto"/>
        <w:jc w:val="both"/>
        <w:rPr>
          <w:rFonts w:ascii="Times New Roman" w:hAnsi="Times New Roman" w:cs="Times New Roman"/>
        </w:rPr>
      </w:pPr>
      <w:r w:rsidRPr="00F60F95">
        <w:rPr>
          <w:rFonts w:ascii="Times New Roman" w:hAnsi="Times New Roman" w:cs="Times New Roman"/>
        </w:rPr>
        <w:t>Chuỗi peptide đầu vào được biểu diễn dưới dạng ký tự, mỗi axit amin được ánh xạ thành một số nguyên dựa trên bảng từ vựng chuẩn: “ACDEFGHIKLMNPQRSTVWXYZ”, trong đó mỗi ký tự được gán giá trị từ 1 đến 23. Để xử lý các chuỗi có độ dài khác nhau, kỹ thuật padding được áp dụng, bổ sung giá trị 0 để chuẩn hóa chiều dài của tất cả các chuỗi peptide.</w:t>
      </w:r>
    </w:p>
    <w:p w14:paraId="38A3BB24" w14:textId="77777777" w:rsidR="00F60F95" w:rsidRPr="00F60F95" w:rsidRDefault="00F60F95" w:rsidP="00F60F95">
      <w:pPr>
        <w:spacing w:after="0" w:line="240" w:lineRule="auto"/>
        <w:jc w:val="both"/>
        <w:rPr>
          <w:rFonts w:ascii="Times New Roman" w:hAnsi="Times New Roman" w:cs="Times New Roman"/>
        </w:rPr>
      </w:pPr>
    </w:p>
    <w:p w14:paraId="7C4F1EB4" w14:textId="77777777" w:rsidR="00F60F95" w:rsidRPr="00F60F95" w:rsidRDefault="00F60F95" w:rsidP="00F60F95">
      <w:pPr>
        <w:spacing w:after="0" w:line="240" w:lineRule="auto"/>
        <w:jc w:val="both"/>
        <w:rPr>
          <w:rFonts w:ascii="Times New Roman" w:hAnsi="Times New Roman" w:cs="Times New Roman"/>
        </w:rPr>
      </w:pPr>
      <w:r w:rsidRPr="00F60F95">
        <w:rPr>
          <w:rFonts w:ascii="Times New Roman" w:hAnsi="Times New Roman" w:cs="Times New Roman"/>
        </w:rPr>
        <w:t>Bước 2: Xây dựng mô hình LSTM</w:t>
      </w:r>
    </w:p>
    <w:p w14:paraId="4C6521A8" w14:textId="358BCCB7" w:rsidR="00F60F95" w:rsidRPr="00F60F95" w:rsidRDefault="00F60F95" w:rsidP="00F60F95">
      <w:pPr>
        <w:spacing w:after="0" w:line="240" w:lineRule="auto"/>
        <w:jc w:val="both"/>
        <w:rPr>
          <w:rFonts w:ascii="Times New Roman" w:hAnsi="Times New Roman" w:cs="Times New Roman"/>
        </w:rPr>
      </w:pPr>
      <w:r w:rsidRPr="00F60F95">
        <w:rPr>
          <w:rFonts w:ascii="Times New Roman" w:hAnsi="Times New Roman" w:cs="Times New Roman"/>
        </w:rPr>
        <w:t>Mô hình được thiết kế với các thành phần chính:</w:t>
      </w:r>
    </w:p>
    <w:p w14:paraId="5EC8FFE6" w14:textId="77777777" w:rsidR="00F60F95" w:rsidRPr="00F60F95" w:rsidRDefault="00F60F95" w:rsidP="00F60F95">
      <w:pPr>
        <w:pStyle w:val="ListParagraph"/>
        <w:numPr>
          <w:ilvl w:val="0"/>
          <w:numId w:val="47"/>
        </w:numPr>
        <w:spacing w:after="0" w:line="240" w:lineRule="auto"/>
        <w:jc w:val="both"/>
        <w:rPr>
          <w:rFonts w:ascii="Times New Roman" w:hAnsi="Times New Roman" w:cs="Times New Roman"/>
        </w:rPr>
      </w:pPr>
      <w:r w:rsidRPr="00F60F95">
        <w:rPr>
          <w:rFonts w:ascii="Times New Roman" w:hAnsi="Times New Roman" w:cs="Times New Roman"/>
        </w:rPr>
        <w:t>Embedding Layer: Biến đổi các chỉ số của axit amin thành không gian đặc trưng có thể học được.</w:t>
      </w:r>
    </w:p>
    <w:p w14:paraId="600E118A" w14:textId="77777777" w:rsidR="00F60F95" w:rsidRPr="00F60F95" w:rsidRDefault="00F60F95" w:rsidP="00F60F95">
      <w:pPr>
        <w:pStyle w:val="ListParagraph"/>
        <w:numPr>
          <w:ilvl w:val="0"/>
          <w:numId w:val="47"/>
        </w:numPr>
        <w:spacing w:after="0" w:line="240" w:lineRule="auto"/>
        <w:jc w:val="both"/>
        <w:rPr>
          <w:rFonts w:ascii="Times New Roman" w:hAnsi="Times New Roman" w:cs="Times New Roman"/>
        </w:rPr>
      </w:pPr>
      <w:r w:rsidRPr="00F60F95">
        <w:rPr>
          <w:rFonts w:ascii="Times New Roman" w:hAnsi="Times New Roman" w:cs="Times New Roman"/>
        </w:rPr>
        <w:t>LSTM Layer: Xử lý chuỗi peptide tuần tự, học các mối quan hệ dài hạn và phụ thuộc thời gian.</w:t>
      </w:r>
    </w:p>
    <w:p w14:paraId="16C3C60F" w14:textId="77777777" w:rsidR="00F60F95" w:rsidRPr="00F60F95" w:rsidRDefault="00F60F95" w:rsidP="00F60F95">
      <w:pPr>
        <w:pStyle w:val="ListParagraph"/>
        <w:numPr>
          <w:ilvl w:val="0"/>
          <w:numId w:val="47"/>
        </w:numPr>
        <w:spacing w:after="0" w:line="240" w:lineRule="auto"/>
        <w:jc w:val="both"/>
        <w:rPr>
          <w:rFonts w:ascii="Times New Roman" w:hAnsi="Times New Roman" w:cs="Times New Roman"/>
        </w:rPr>
      </w:pPr>
      <w:r w:rsidRPr="00F60F95">
        <w:rPr>
          <w:rFonts w:ascii="Times New Roman" w:hAnsi="Times New Roman" w:cs="Times New Roman"/>
        </w:rPr>
        <w:t>Dense Layers: Các đặc trưng từ LSTM được đưa qua hai lớp Dense, trong đó lớp cuối cùng sử dụng hàm kích hoạt sigmoid để dự đoán peptide kháng khuẩn (AMPs) hay không.</w:t>
      </w:r>
    </w:p>
    <w:p w14:paraId="6F91E8A4" w14:textId="77777777" w:rsidR="00F60F95" w:rsidRPr="00F60F95" w:rsidRDefault="00F60F95" w:rsidP="00F60F95">
      <w:pPr>
        <w:spacing w:after="0" w:line="240" w:lineRule="auto"/>
        <w:jc w:val="both"/>
        <w:rPr>
          <w:rFonts w:ascii="Times New Roman" w:hAnsi="Times New Roman" w:cs="Times New Roman"/>
        </w:rPr>
      </w:pPr>
      <w:r w:rsidRPr="00F60F95">
        <w:rPr>
          <w:rFonts w:ascii="Times New Roman" w:hAnsi="Times New Roman" w:cs="Times New Roman"/>
        </w:rPr>
        <w:t>Bước 3: Huấn luyện và đánh giá mô hình</w:t>
      </w:r>
    </w:p>
    <w:p w14:paraId="7294BAC4" w14:textId="4F3968FD" w:rsidR="00F60F95" w:rsidRPr="00F60F95" w:rsidRDefault="00F60F95" w:rsidP="00F60F95">
      <w:pPr>
        <w:spacing w:after="0" w:line="240" w:lineRule="auto"/>
        <w:jc w:val="both"/>
        <w:rPr>
          <w:rFonts w:ascii="Times New Roman" w:hAnsi="Times New Roman" w:cs="Times New Roman"/>
        </w:rPr>
      </w:pPr>
      <w:r w:rsidRPr="00F60F95">
        <w:rPr>
          <w:rFonts w:ascii="Times New Roman" w:hAnsi="Times New Roman" w:cs="Times New Roman"/>
        </w:rPr>
        <w:t>Mô hình LSTM được huấn luyện với bộ dữ liệu 60.000 mẫu, sử dụng hàm tối ưu Adam và độ đo chính là Accuracy. Trong quá trình huấn luyện, mô hình đạt độ chính xác 90% sau 50 epochs, vượt trội so với mô hình SVM với độ chính xác 85%. Ngoài ra, mô hình LSTM cũng cải thiện các thông số khác, bao gồm:</w:t>
      </w:r>
    </w:p>
    <w:p w14:paraId="4ECDECFC" w14:textId="77777777" w:rsidR="00F60F95" w:rsidRPr="00F60F95" w:rsidRDefault="00F60F95" w:rsidP="00F60F95">
      <w:pPr>
        <w:pStyle w:val="ListParagraph"/>
        <w:numPr>
          <w:ilvl w:val="0"/>
          <w:numId w:val="48"/>
        </w:numPr>
        <w:spacing w:after="0" w:line="240" w:lineRule="auto"/>
        <w:jc w:val="both"/>
        <w:rPr>
          <w:rFonts w:ascii="Times New Roman" w:hAnsi="Times New Roman" w:cs="Times New Roman"/>
        </w:rPr>
      </w:pPr>
      <w:r w:rsidRPr="00F60F95">
        <w:rPr>
          <w:rFonts w:ascii="Times New Roman" w:hAnsi="Times New Roman" w:cs="Times New Roman"/>
        </w:rPr>
        <w:t>F1-Score: 0.91 (so với 0.87 của SVM)</w:t>
      </w:r>
    </w:p>
    <w:p w14:paraId="4D095C15" w14:textId="77777777" w:rsidR="00F60F95" w:rsidRPr="00F60F95" w:rsidRDefault="00F60F95" w:rsidP="00F60F95">
      <w:pPr>
        <w:pStyle w:val="ListParagraph"/>
        <w:numPr>
          <w:ilvl w:val="0"/>
          <w:numId w:val="48"/>
        </w:numPr>
        <w:spacing w:after="0" w:line="240" w:lineRule="auto"/>
        <w:jc w:val="both"/>
        <w:rPr>
          <w:rFonts w:ascii="Times New Roman" w:hAnsi="Times New Roman" w:cs="Times New Roman"/>
        </w:rPr>
      </w:pPr>
      <w:r w:rsidRPr="00F60F95">
        <w:rPr>
          <w:rFonts w:ascii="Times New Roman" w:hAnsi="Times New Roman" w:cs="Times New Roman"/>
        </w:rPr>
        <w:t>Sensitivity (Recall): 0.92 (so với 0.85 của SVM)</w:t>
      </w:r>
    </w:p>
    <w:p w14:paraId="7B1E77FA" w14:textId="77777777" w:rsidR="00F60F95" w:rsidRPr="00F60F95" w:rsidRDefault="00F60F95" w:rsidP="00F60F95">
      <w:pPr>
        <w:pStyle w:val="ListParagraph"/>
        <w:numPr>
          <w:ilvl w:val="0"/>
          <w:numId w:val="48"/>
        </w:numPr>
        <w:spacing w:after="0" w:line="240" w:lineRule="auto"/>
        <w:jc w:val="both"/>
        <w:rPr>
          <w:rFonts w:ascii="Times New Roman" w:hAnsi="Times New Roman" w:cs="Times New Roman"/>
        </w:rPr>
      </w:pPr>
      <w:r w:rsidRPr="00F60F95">
        <w:rPr>
          <w:rFonts w:ascii="Times New Roman" w:hAnsi="Times New Roman" w:cs="Times New Roman"/>
        </w:rPr>
        <w:lastRenderedPageBreak/>
        <w:t>Specificity: 0.89 (so với 0.83 của SVM)</w:t>
      </w:r>
    </w:p>
    <w:p w14:paraId="5AEDB6AB" w14:textId="77777777" w:rsidR="00F60F95" w:rsidRPr="00F60F95" w:rsidRDefault="00F60F95" w:rsidP="00F60F95">
      <w:pPr>
        <w:spacing w:after="0" w:line="240" w:lineRule="auto"/>
        <w:jc w:val="both"/>
        <w:rPr>
          <w:rFonts w:ascii="Times New Roman" w:hAnsi="Times New Roman" w:cs="Times New Roman"/>
        </w:rPr>
      </w:pPr>
      <w:r w:rsidRPr="00F60F95">
        <w:rPr>
          <w:rFonts w:ascii="Times New Roman" w:hAnsi="Times New Roman" w:cs="Times New Roman"/>
        </w:rPr>
        <w:t>Kết luận</w:t>
      </w:r>
    </w:p>
    <w:p w14:paraId="4C51211D" w14:textId="6C82E7D0" w:rsidR="00F444EB" w:rsidRPr="00F444EB" w:rsidRDefault="00F60F95" w:rsidP="00F60F95">
      <w:pPr>
        <w:spacing w:after="0" w:line="240" w:lineRule="auto"/>
        <w:jc w:val="both"/>
        <w:rPr>
          <w:rFonts w:ascii="Times New Roman" w:hAnsi="Times New Roman" w:cs="Times New Roman"/>
        </w:rPr>
      </w:pPr>
      <w:r w:rsidRPr="00F60F95">
        <w:rPr>
          <w:rFonts w:ascii="Times New Roman" w:hAnsi="Times New Roman" w:cs="Times New Roman"/>
        </w:rPr>
        <w:t>Mô hình LSTM không chỉ cải thiện hiệu suất dự đoán mà còn cho thấy ưu thế vượt trội trong việc phát hiện peptide kháng khuẩn. Bằng cách khai thác hiệu quả tính chất tuần tự của chuỗi peptide, mô hình này mở ra tiềm năng lớn cho việc nghiên cứu và phát triển các phương pháp điều trị kháng khuẩn mới</w:t>
      </w:r>
      <w:r w:rsidR="00F444EB" w:rsidRPr="00F444EB">
        <w:rPr>
          <w:rFonts w:ascii="Times New Roman" w:hAnsi="Times New Roman" w:cs="Times New Roman"/>
        </w:rPr>
        <w:t>.</w:t>
      </w:r>
    </w:p>
    <w:p w14:paraId="54E152F5" w14:textId="6202E9E6" w:rsidR="00F444EB" w:rsidRDefault="00F444EB" w:rsidP="00EE12BA">
      <w:pPr>
        <w:spacing w:after="0" w:line="240" w:lineRule="auto"/>
        <w:jc w:val="both"/>
        <w:rPr>
          <w:rFonts w:ascii="Times New Roman" w:hAnsi="Times New Roman" w:cs="Times New Roman"/>
        </w:rPr>
      </w:pPr>
      <w:r w:rsidRPr="00F444EB">
        <w:rPr>
          <w:rFonts w:ascii="Times New Roman" w:hAnsi="Times New Roman" w:cs="Times New Roman"/>
        </w:rPr>
        <w:t>Từ kết quả của mô hình SVM, mô hình đề xuất sử dụng Deep Learning, cụ thể là mô hình LSTM, để cải thiện độ chính xác và khả năng dự đoán trong các nghiên cứu peptide kháng khuẩn.</w:t>
      </w:r>
    </w:p>
    <w:bookmarkEnd w:id="49"/>
    <w:p w14:paraId="2E85ADE5" w14:textId="23664EEC" w:rsidR="00A56DEA" w:rsidRDefault="00A56DEA" w:rsidP="00112BE6">
      <w:pPr>
        <w:spacing w:before="100" w:beforeAutospacing="1" w:after="100" w:afterAutospacing="1" w:line="240" w:lineRule="auto"/>
        <w:rPr>
          <w:rFonts w:ascii="Times New Roman" w:hAnsi="Times New Roman" w:cs="Times New Roman"/>
          <w:b/>
          <w:bCs/>
        </w:rPr>
      </w:pPr>
      <w:r>
        <w:rPr>
          <w:rFonts w:ascii="Times New Roman" w:hAnsi="Times New Roman" w:cs="Times New Roman"/>
          <w:b/>
          <w:bCs/>
        </w:rPr>
        <w:t>3. Kết quả mô hình</w:t>
      </w:r>
    </w:p>
    <w:p w14:paraId="24E5DE2D" w14:textId="77777777" w:rsidR="00A56DEA" w:rsidRDefault="00A56DEA" w:rsidP="00112BE6">
      <w:pPr>
        <w:spacing w:before="100" w:beforeAutospacing="1" w:after="100" w:afterAutospacing="1" w:line="240" w:lineRule="auto"/>
        <w:rPr>
          <w:rFonts w:ascii="Times New Roman" w:hAnsi="Times New Roman" w:cs="Times New Roman"/>
          <w:b/>
          <w:bCs/>
        </w:rPr>
      </w:pPr>
    </w:p>
    <w:p w14:paraId="1E4CD7FE" w14:textId="5BD8CE85" w:rsidR="005726C6" w:rsidRPr="00C74E0F" w:rsidRDefault="00A56DEA" w:rsidP="00C74E0F">
      <w:pPr>
        <w:spacing w:after="0" w:line="240" w:lineRule="auto"/>
        <w:rPr>
          <w:rFonts w:ascii="Times New Roman" w:hAnsi="Times New Roman" w:cs="Times New Roman"/>
          <w:b/>
          <w:bCs/>
          <w:color w:val="000000" w:themeColor="text1"/>
        </w:rPr>
      </w:pPr>
      <w:r w:rsidRPr="00B44D74">
        <w:rPr>
          <w:rFonts w:ascii="Times New Roman" w:hAnsi="Times New Roman" w:cs="Times New Roman"/>
          <w:b/>
          <w:bCs/>
          <w:color w:val="000000" w:themeColor="text1"/>
        </w:rPr>
        <w:t>4. Kết luận</w:t>
      </w:r>
    </w:p>
    <w:p w14:paraId="059A0E26" w14:textId="48AD7F5A" w:rsidR="005726C6" w:rsidRDefault="005726C6" w:rsidP="005726C6">
      <w:pPr>
        <w:spacing w:after="0" w:line="240" w:lineRule="auto"/>
        <w:jc w:val="both"/>
        <w:rPr>
          <w:rFonts w:ascii="Times New Roman" w:hAnsi="Times New Roman" w:cs="Times New Roman"/>
        </w:rPr>
      </w:pPr>
      <w:bookmarkStart w:id="50" w:name="_Hlk186375984"/>
      <w:r w:rsidRPr="005726C6">
        <w:rPr>
          <w:rFonts w:ascii="Times New Roman" w:hAnsi="Times New Roman" w:cs="Times New Roman"/>
        </w:rPr>
        <w:t>Antimicrobial Peptides (AMPs) là các phân tử tự nhiên với tiềm năng kháng khuẩn, virus và các tác nhân gây bệnh, đóng vai trò quan trọng trong việc phát triển giải pháp đối phó với kháng thuốc kháng sinh (AMR). Trong nghiên cứu này, chúng tôi đã ứng dụng hai mô hình học máy, Support Vector Machine (SVM) và Long Short-Term Memory (LSTM), để dự đoán và tối ưu hóa hoạt tính kháng khuẩn của AMPs trên tập dữ liệu peptide sinh học lớn.  Kết quả thực nghiệm cho thấy mô hình LSTM đạt độ chính xác (Accuracy) 90%, vượt trội so với SVM (86%). Ngoài ra, các chỉ số F1-Score, Precision, và Recall cũng khẳng định khả năng của LSTM trong việc xử lý chuỗi dữ liệu tuần tự và tự động trích xuất đặc trưng mà không cần bước xử lý thủ công. Điều này chứng minh tiềm năng của học sâu trong việc nâng cao hiệu quả và độ chính xác của dự đoán peptide kháng khuẩn.  Nghiên cứu này không chỉ đặt nền móng cho các phương pháp học máy trong lĩnh vực phát triển thuốc mà còn nhấn mạnh tính ứng dụng thực tiễn của LSTM trong việc rút ngắn thời gian và giảm chi phí nghiên cứu peptide mới. Cụ thể, sự tích hợp học sâu giúp giảm thiểu các quy trình thủ công, tối ưu hóa khả năng khai thác thông tin tuần tự trong peptide, và tăng tốc độ phát hiện các peptide kháng khuẩn tiềm năng.  Trong bối cảnh các siêu vi khuẩn kháng thuốc như MRSA, VRE, và CRE ngày càng phổ biến, kết quả nghiên cứu này đóng vai trò quan trọng trong phát triển thuốc kháng sinh thế hệ mới. Việc kết hợp học máy, sinh học phân tử và các phương pháp phân tích hiện đại hứa hẹn mang lại giải pháp bền vững, góp phần đảm bảo sức khỏe cộng đồng và giảm thiểu nguy cơ từ kháng thuốc kháng sinh trong tương la</w:t>
      </w:r>
      <w:bookmarkEnd w:id="50"/>
      <w:r w:rsidRPr="005726C6">
        <w:rPr>
          <w:rFonts w:ascii="Times New Roman" w:hAnsi="Times New Roman" w:cs="Times New Roman"/>
        </w:rPr>
        <w:t xml:space="preserve">i.  </w:t>
      </w:r>
    </w:p>
    <w:p w14:paraId="2EC12696" w14:textId="77777777" w:rsidR="005726C6" w:rsidRDefault="005726C6" w:rsidP="005726C6">
      <w:pPr>
        <w:spacing w:after="0" w:line="240" w:lineRule="auto"/>
        <w:jc w:val="both"/>
        <w:rPr>
          <w:rFonts w:ascii="Times New Roman" w:hAnsi="Times New Roman" w:cs="Times New Roman"/>
        </w:rPr>
      </w:pPr>
    </w:p>
    <w:p w14:paraId="308787DF" w14:textId="0AE8383F" w:rsidR="005726C6" w:rsidRPr="001F3DF5" w:rsidRDefault="005726C6" w:rsidP="005726C6">
      <w:pPr>
        <w:spacing w:after="0" w:line="240" w:lineRule="auto"/>
        <w:jc w:val="both"/>
        <w:rPr>
          <w:rFonts w:ascii="Times New Roman" w:hAnsi="Times New Roman" w:cs="Times New Roman"/>
        </w:rPr>
      </w:pPr>
      <w:r w:rsidRPr="005726C6">
        <w:rPr>
          <w:rFonts w:ascii="Times New Roman" w:hAnsi="Times New Roman" w:cs="Times New Roman"/>
        </w:rPr>
        <w:t xml:space="preserve">.  </w:t>
      </w:r>
    </w:p>
    <w:sectPr w:rsidR="005726C6" w:rsidRPr="001F3DF5" w:rsidSect="00F30434">
      <w:pgSz w:w="12240" w:h="15840"/>
      <w:pgMar w:top="1134" w:right="567"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5pt;height:11.5pt" o:bullet="t">
        <v:imagedata r:id="rId1" o:title="mso887"/>
      </v:shape>
    </w:pict>
  </w:numPicBullet>
  <w:abstractNum w:abstractNumId="0" w15:restartNumberingAfterBreak="0">
    <w:nsid w:val="0293744A"/>
    <w:multiLevelType w:val="hybridMultilevel"/>
    <w:tmpl w:val="5F9674A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4A3C85"/>
    <w:multiLevelType w:val="multilevel"/>
    <w:tmpl w:val="FCF86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55202"/>
    <w:multiLevelType w:val="multilevel"/>
    <w:tmpl w:val="9C04C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80884"/>
    <w:multiLevelType w:val="hybridMultilevel"/>
    <w:tmpl w:val="C4800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B3A30"/>
    <w:multiLevelType w:val="multilevel"/>
    <w:tmpl w:val="17BA9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31EAD"/>
    <w:multiLevelType w:val="hybridMultilevel"/>
    <w:tmpl w:val="2A40572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7240C7"/>
    <w:multiLevelType w:val="multilevel"/>
    <w:tmpl w:val="A25C36F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4565830"/>
    <w:multiLevelType w:val="multilevel"/>
    <w:tmpl w:val="FD265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771ABB"/>
    <w:multiLevelType w:val="hybridMultilevel"/>
    <w:tmpl w:val="4C5A83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60B5B55"/>
    <w:multiLevelType w:val="hybridMultilevel"/>
    <w:tmpl w:val="20EA08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6B66CD1"/>
    <w:multiLevelType w:val="multilevel"/>
    <w:tmpl w:val="953A5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E46089"/>
    <w:multiLevelType w:val="multilevel"/>
    <w:tmpl w:val="845C6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0C3F42"/>
    <w:multiLevelType w:val="multilevel"/>
    <w:tmpl w:val="308E4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F039A1"/>
    <w:multiLevelType w:val="hybridMultilevel"/>
    <w:tmpl w:val="CA6A0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002299"/>
    <w:multiLevelType w:val="multilevel"/>
    <w:tmpl w:val="E4B81F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2BA16A88"/>
    <w:multiLevelType w:val="hybridMultilevel"/>
    <w:tmpl w:val="C66A4834"/>
    <w:lvl w:ilvl="0" w:tplc="04090001">
      <w:start w:val="1"/>
      <w:numFmt w:val="bullet"/>
      <w:lvlText w:val=""/>
      <w:lvlJc w:val="left"/>
      <w:pPr>
        <w:ind w:left="1854" w:hanging="360"/>
      </w:pPr>
      <w:rPr>
        <w:rFonts w:ascii="Symbol" w:hAnsi="Symbol" w:hint="default"/>
      </w:r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16" w15:restartNumberingAfterBreak="0">
    <w:nsid w:val="2C1D01AA"/>
    <w:multiLevelType w:val="hybridMultilevel"/>
    <w:tmpl w:val="0024B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277FBB"/>
    <w:multiLevelType w:val="multilevel"/>
    <w:tmpl w:val="FAB0D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B24F00"/>
    <w:multiLevelType w:val="multilevel"/>
    <w:tmpl w:val="1736C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D367C8"/>
    <w:multiLevelType w:val="hybridMultilevel"/>
    <w:tmpl w:val="793695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CC3BD4"/>
    <w:multiLevelType w:val="hybridMultilevel"/>
    <w:tmpl w:val="CDC20D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6941B8B"/>
    <w:multiLevelType w:val="multilevel"/>
    <w:tmpl w:val="9F10D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BD10F6"/>
    <w:multiLevelType w:val="hybridMultilevel"/>
    <w:tmpl w:val="A2CA8982"/>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3" w15:restartNumberingAfterBreak="0">
    <w:nsid w:val="3AB74694"/>
    <w:multiLevelType w:val="multilevel"/>
    <w:tmpl w:val="CBE8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412677"/>
    <w:multiLevelType w:val="hybridMultilevel"/>
    <w:tmpl w:val="9E30375E"/>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3F014632"/>
    <w:multiLevelType w:val="multilevel"/>
    <w:tmpl w:val="451A7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154117"/>
    <w:multiLevelType w:val="hybridMultilevel"/>
    <w:tmpl w:val="901AD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B9266D"/>
    <w:multiLevelType w:val="multilevel"/>
    <w:tmpl w:val="98FC8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557E18"/>
    <w:multiLevelType w:val="multilevel"/>
    <w:tmpl w:val="647EBFC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4265600F"/>
    <w:multiLevelType w:val="multilevel"/>
    <w:tmpl w:val="CAA6F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5A105B"/>
    <w:multiLevelType w:val="hybridMultilevel"/>
    <w:tmpl w:val="422AC5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005CE1"/>
    <w:multiLevelType w:val="multilevel"/>
    <w:tmpl w:val="D7CE8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002EC4"/>
    <w:multiLevelType w:val="multilevel"/>
    <w:tmpl w:val="ACB29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D044840"/>
    <w:multiLevelType w:val="multilevel"/>
    <w:tmpl w:val="00F4E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2A008AA"/>
    <w:multiLevelType w:val="multilevel"/>
    <w:tmpl w:val="27F8D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32D22A0"/>
    <w:multiLevelType w:val="multilevel"/>
    <w:tmpl w:val="07F81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7C5083"/>
    <w:multiLevelType w:val="multilevel"/>
    <w:tmpl w:val="CD106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DD4235"/>
    <w:multiLevelType w:val="hybridMultilevel"/>
    <w:tmpl w:val="6C6AA1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D597B52"/>
    <w:multiLevelType w:val="multilevel"/>
    <w:tmpl w:val="A89CE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F3763E"/>
    <w:multiLevelType w:val="multilevel"/>
    <w:tmpl w:val="119E5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D11E07"/>
    <w:multiLevelType w:val="multilevel"/>
    <w:tmpl w:val="3D5A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9B1D6B"/>
    <w:multiLevelType w:val="hybridMultilevel"/>
    <w:tmpl w:val="7338CF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D645AFA"/>
    <w:multiLevelType w:val="hybridMultilevel"/>
    <w:tmpl w:val="C59C8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3F1A44"/>
    <w:multiLevelType w:val="hybridMultilevel"/>
    <w:tmpl w:val="96FA6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F0435E"/>
    <w:multiLevelType w:val="hybridMultilevel"/>
    <w:tmpl w:val="70D65D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7781027"/>
    <w:multiLevelType w:val="hybridMultilevel"/>
    <w:tmpl w:val="0D503AA8"/>
    <w:lvl w:ilvl="0" w:tplc="04090005">
      <w:start w:val="1"/>
      <w:numFmt w:val="bullet"/>
      <w:lvlText w:val=""/>
      <w:lvlJc w:val="left"/>
      <w:pPr>
        <w:ind w:left="1571" w:hanging="360"/>
      </w:pPr>
      <w:rPr>
        <w:rFonts w:ascii="Wingdings" w:hAnsi="Wingding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46" w15:restartNumberingAfterBreak="0">
    <w:nsid w:val="77D73ACF"/>
    <w:multiLevelType w:val="multilevel"/>
    <w:tmpl w:val="BED0D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92F5468"/>
    <w:multiLevelType w:val="multilevel"/>
    <w:tmpl w:val="CAF6F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9614DFB"/>
    <w:multiLevelType w:val="multilevel"/>
    <w:tmpl w:val="93FEF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A0012B5"/>
    <w:multiLevelType w:val="multilevel"/>
    <w:tmpl w:val="D03E77A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15:restartNumberingAfterBreak="0">
    <w:nsid w:val="7B4D10D1"/>
    <w:multiLevelType w:val="hybridMultilevel"/>
    <w:tmpl w:val="9C12C8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16cid:durableId="1881045873">
    <w:abstractNumId w:val="48"/>
  </w:num>
  <w:num w:numId="2" w16cid:durableId="1583952016">
    <w:abstractNumId w:val="38"/>
  </w:num>
  <w:num w:numId="3" w16cid:durableId="171573279">
    <w:abstractNumId w:val="46"/>
  </w:num>
  <w:num w:numId="4" w16cid:durableId="299505939">
    <w:abstractNumId w:val="25"/>
  </w:num>
  <w:num w:numId="5" w16cid:durableId="649482767">
    <w:abstractNumId w:val="21"/>
  </w:num>
  <w:num w:numId="6" w16cid:durableId="926620019">
    <w:abstractNumId w:val="11"/>
  </w:num>
  <w:num w:numId="7" w16cid:durableId="1403721229">
    <w:abstractNumId w:val="31"/>
  </w:num>
  <w:num w:numId="8" w16cid:durableId="486557076">
    <w:abstractNumId w:val="44"/>
  </w:num>
  <w:num w:numId="9" w16cid:durableId="1514103402">
    <w:abstractNumId w:val="29"/>
  </w:num>
  <w:num w:numId="10" w16cid:durableId="240910946">
    <w:abstractNumId w:val="39"/>
  </w:num>
  <w:num w:numId="11" w16cid:durableId="1199660125">
    <w:abstractNumId w:val="7"/>
  </w:num>
  <w:num w:numId="12" w16cid:durableId="1930190895">
    <w:abstractNumId w:val="10"/>
  </w:num>
  <w:num w:numId="13" w16cid:durableId="182328393">
    <w:abstractNumId w:val="4"/>
  </w:num>
  <w:num w:numId="14" w16cid:durableId="1371759063">
    <w:abstractNumId w:val="36"/>
  </w:num>
  <w:num w:numId="15" w16cid:durableId="723332033">
    <w:abstractNumId w:val="12"/>
  </w:num>
  <w:num w:numId="16" w16cid:durableId="738867666">
    <w:abstractNumId w:val="47"/>
  </w:num>
  <w:num w:numId="17" w16cid:durableId="1877614833">
    <w:abstractNumId w:val="40"/>
  </w:num>
  <w:num w:numId="18" w16cid:durableId="1807235210">
    <w:abstractNumId w:val="14"/>
  </w:num>
  <w:num w:numId="19" w16cid:durableId="269244725">
    <w:abstractNumId w:val="28"/>
  </w:num>
  <w:num w:numId="20" w16cid:durableId="429817308">
    <w:abstractNumId w:val="34"/>
  </w:num>
  <w:num w:numId="21" w16cid:durableId="1330214887">
    <w:abstractNumId w:val="32"/>
  </w:num>
  <w:num w:numId="22" w16cid:durableId="938637826">
    <w:abstractNumId w:val="17"/>
  </w:num>
  <w:num w:numId="23" w16cid:durableId="682437440">
    <w:abstractNumId w:val="35"/>
  </w:num>
  <w:num w:numId="24" w16cid:durableId="1268856671">
    <w:abstractNumId w:val="49"/>
  </w:num>
  <w:num w:numId="25" w16cid:durableId="1173689550">
    <w:abstractNumId w:val="6"/>
  </w:num>
  <w:num w:numId="26" w16cid:durableId="8989728">
    <w:abstractNumId w:val="33"/>
  </w:num>
  <w:num w:numId="27" w16cid:durableId="109856584">
    <w:abstractNumId w:val="41"/>
  </w:num>
  <w:num w:numId="28" w16cid:durableId="1475562108">
    <w:abstractNumId w:val="1"/>
  </w:num>
  <w:num w:numId="29" w16cid:durableId="1164861641">
    <w:abstractNumId w:val="2"/>
  </w:num>
  <w:num w:numId="30" w16cid:durableId="1815952805">
    <w:abstractNumId w:val="27"/>
  </w:num>
  <w:num w:numId="31" w16cid:durableId="2138864637">
    <w:abstractNumId w:val="18"/>
  </w:num>
  <w:num w:numId="32" w16cid:durableId="1263802859">
    <w:abstractNumId w:val="23"/>
  </w:num>
  <w:num w:numId="33" w16cid:durableId="11803261">
    <w:abstractNumId w:val="42"/>
  </w:num>
  <w:num w:numId="34" w16cid:durableId="1744378397">
    <w:abstractNumId w:val="50"/>
  </w:num>
  <w:num w:numId="35" w16cid:durableId="171914613">
    <w:abstractNumId w:val="8"/>
  </w:num>
  <w:num w:numId="36" w16cid:durableId="1767191717">
    <w:abstractNumId w:val="37"/>
  </w:num>
  <w:num w:numId="37" w16cid:durableId="1266230794">
    <w:abstractNumId w:val="9"/>
  </w:num>
  <w:num w:numId="38" w16cid:durableId="1096750018">
    <w:abstractNumId w:val="20"/>
  </w:num>
  <w:num w:numId="39" w16cid:durableId="837617850">
    <w:abstractNumId w:val="3"/>
  </w:num>
  <w:num w:numId="40" w16cid:durableId="608974265">
    <w:abstractNumId w:val="13"/>
  </w:num>
  <w:num w:numId="41" w16cid:durableId="903757388">
    <w:abstractNumId w:val="16"/>
  </w:num>
  <w:num w:numId="42" w16cid:durableId="1402678866">
    <w:abstractNumId w:val="24"/>
  </w:num>
  <w:num w:numId="43" w16cid:durableId="1979798614">
    <w:abstractNumId w:val="22"/>
  </w:num>
  <w:num w:numId="44" w16cid:durableId="805583094">
    <w:abstractNumId w:val="15"/>
  </w:num>
  <w:num w:numId="45" w16cid:durableId="166479086">
    <w:abstractNumId w:val="19"/>
  </w:num>
  <w:num w:numId="46" w16cid:durableId="1329599265">
    <w:abstractNumId w:val="45"/>
  </w:num>
  <w:num w:numId="47" w16cid:durableId="653684048">
    <w:abstractNumId w:val="43"/>
  </w:num>
  <w:num w:numId="48" w16cid:durableId="228661874">
    <w:abstractNumId w:val="26"/>
  </w:num>
  <w:num w:numId="49" w16cid:durableId="120149611">
    <w:abstractNumId w:val="5"/>
  </w:num>
  <w:num w:numId="50" w16cid:durableId="2102337658">
    <w:abstractNumId w:val="0"/>
  </w:num>
  <w:num w:numId="51" w16cid:durableId="25965367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7C6"/>
    <w:rsid w:val="00003717"/>
    <w:rsid w:val="00022B00"/>
    <w:rsid w:val="00026B8E"/>
    <w:rsid w:val="00034812"/>
    <w:rsid w:val="00035415"/>
    <w:rsid w:val="00036359"/>
    <w:rsid w:val="000378FA"/>
    <w:rsid w:val="0004237B"/>
    <w:rsid w:val="00044567"/>
    <w:rsid w:val="00062E4C"/>
    <w:rsid w:val="000710E0"/>
    <w:rsid w:val="00074860"/>
    <w:rsid w:val="0007488A"/>
    <w:rsid w:val="00085236"/>
    <w:rsid w:val="0008736F"/>
    <w:rsid w:val="000A1CFB"/>
    <w:rsid w:val="000B034E"/>
    <w:rsid w:val="000C5421"/>
    <w:rsid w:val="000D5DE6"/>
    <w:rsid w:val="000D6A61"/>
    <w:rsid w:val="000E6528"/>
    <w:rsid w:val="000E6A19"/>
    <w:rsid w:val="0010370C"/>
    <w:rsid w:val="00112BE6"/>
    <w:rsid w:val="0011692A"/>
    <w:rsid w:val="0012046F"/>
    <w:rsid w:val="00140A6C"/>
    <w:rsid w:val="00161FF4"/>
    <w:rsid w:val="0016219A"/>
    <w:rsid w:val="001651A9"/>
    <w:rsid w:val="0018246C"/>
    <w:rsid w:val="001932DF"/>
    <w:rsid w:val="001965C8"/>
    <w:rsid w:val="001A0D0A"/>
    <w:rsid w:val="001A15DD"/>
    <w:rsid w:val="001B063D"/>
    <w:rsid w:val="001B2F3B"/>
    <w:rsid w:val="001D31CA"/>
    <w:rsid w:val="001D3FFB"/>
    <w:rsid w:val="001D75E5"/>
    <w:rsid w:val="001F3DF5"/>
    <w:rsid w:val="001F6317"/>
    <w:rsid w:val="00226F66"/>
    <w:rsid w:val="0025590F"/>
    <w:rsid w:val="00257E16"/>
    <w:rsid w:val="00275447"/>
    <w:rsid w:val="00280C80"/>
    <w:rsid w:val="00281CDB"/>
    <w:rsid w:val="00296DC3"/>
    <w:rsid w:val="002A3B19"/>
    <w:rsid w:val="002B78F4"/>
    <w:rsid w:val="002B7F5E"/>
    <w:rsid w:val="002E08F5"/>
    <w:rsid w:val="002F0460"/>
    <w:rsid w:val="002F2248"/>
    <w:rsid w:val="00302697"/>
    <w:rsid w:val="003026C9"/>
    <w:rsid w:val="00305C4D"/>
    <w:rsid w:val="00306E34"/>
    <w:rsid w:val="00325755"/>
    <w:rsid w:val="00340E25"/>
    <w:rsid w:val="003723AD"/>
    <w:rsid w:val="00375B01"/>
    <w:rsid w:val="003770E3"/>
    <w:rsid w:val="003800A3"/>
    <w:rsid w:val="00381888"/>
    <w:rsid w:val="00383B33"/>
    <w:rsid w:val="003929AD"/>
    <w:rsid w:val="003967C6"/>
    <w:rsid w:val="00396F03"/>
    <w:rsid w:val="003A0469"/>
    <w:rsid w:val="003A3FB4"/>
    <w:rsid w:val="003A79BE"/>
    <w:rsid w:val="003B4D9C"/>
    <w:rsid w:val="003D3570"/>
    <w:rsid w:val="003E1988"/>
    <w:rsid w:val="0041693E"/>
    <w:rsid w:val="00431330"/>
    <w:rsid w:val="004318DA"/>
    <w:rsid w:val="0043612A"/>
    <w:rsid w:val="0044591D"/>
    <w:rsid w:val="004810C4"/>
    <w:rsid w:val="00482FDF"/>
    <w:rsid w:val="00493D56"/>
    <w:rsid w:val="00493DD3"/>
    <w:rsid w:val="004951FE"/>
    <w:rsid w:val="00497BBC"/>
    <w:rsid w:val="004A0182"/>
    <w:rsid w:val="004B0F86"/>
    <w:rsid w:val="004B3B6F"/>
    <w:rsid w:val="004D65B4"/>
    <w:rsid w:val="00512361"/>
    <w:rsid w:val="00526223"/>
    <w:rsid w:val="00526E52"/>
    <w:rsid w:val="00536D62"/>
    <w:rsid w:val="00540F86"/>
    <w:rsid w:val="005436A8"/>
    <w:rsid w:val="00544ECF"/>
    <w:rsid w:val="005726C6"/>
    <w:rsid w:val="00573E17"/>
    <w:rsid w:val="00575C95"/>
    <w:rsid w:val="00587BE8"/>
    <w:rsid w:val="00592D3B"/>
    <w:rsid w:val="00594766"/>
    <w:rsid w:val="00596C68"/>
    <w:rsid w:val="005A3E9C"/>
    <w:rsid w:val="005A7D6F"/>
    <w:rsid w:val="005C3D24"/>
    <w:rsid w:val="005D3A4F"/>
    <w:rsid w:val="005D4B5A"/>
    <w:rsid w:val="005E3E30"/>
    <w:rsid w:val="005E4053"/>
    <w:rsid w:val="005E44C2"/>
    <w:rsid w:val="005E7273"/>
    <w:rsid w:val="005F2B06"/>
    <w:rsid w:val="005F4FBB"/>
    <w:rsid w:val="005F7F07"/>
    <w:rsid w:val="006015A5"/>
    <w:rsid w:val="00611879"/>
    <w:rsid w:val="00611DB3"/>
    <w:rsid w:val="0061322E"/>
    <w:rsid w:val="00613957"/>
    <w:rsid w:val="00617929"/>
    <w:rsid w:val="00650774"/>
    <w:rsid w:val="0067069C"/>
    <w:rsid w:val="00675970"/>
    <w:rsid w:val="00690698"/>
    <w:rsid w:val="006A3769"/>
    <w:rsid w:val="006A5997"/>
    <w:rsid w:val="006A7EF7"/>
    <w:rsid w:val="006C0A60"/>
    <w:rsid w:val="006C0F04"/>
    <w:rsid w:val="006C365D"/>
    <w:rsid w:val="006C58F7"/>
    <w:rsid w:val="006D6BD1"/>
    <w:rsid w:val="006E2C3A"/>
    <w:rsid w:val="006E4D8E"/>
    <w:rsid w:val="006E503C"/>
    <w:rsid w:val="006E727A"/>
    <w:rsid w:val="006F6847"/>
    <w:rsid w:val="00701F21"/>
    <w:rsid w:val="00706A36"/>
    <w:rsid w:val="00714E5E"/>
    <w:rsid w:val="007247EA"/>
    <w:rsid w:val="00732D20"/>
    <w:rsid w:val="007374AA"/>
    <w:rsid w:val="00752DAD"/>
    <w:rsid w:val="00753432"/>
    <w:rsid w:val="00760047"/>
    <w:rsid w:val="00792804"/>
    <w:rsid w:val="00794426"/>
    <w:rsid w:val="00794553"/>
    <w:rsid w:val="00796271"/>
    <w:rsid w:val="007A50F0"/>
    <w:rsid w:val="007B0027"/>
    <w:rsid w:val="007C0EFF"/>
    <w:rsid w:val="007E1480"/>
    <w:rsid w:val="007E2605"/>
    <w:rsid w:val="007F37B3"/>
    <w:rsid w:val="007F5720"/>
    <w:rsid w:val="008138E6"/>
    <w:rsid w:val="00820691"/>
    <w:rsid w:val="008321CF"/>
    <w:rsid w:val="0084618B"/>
    <w:rsid w:val="008473F9"/>
    <w:rsid w:val="0086449A"/>
    <w:rsid w:val="00871E8F"/>
    <w:rsid w:val="00873025"/>
    <w:rsid w:val="00875680"/>
    <w:rsid w:val="008A7A39"/>
    <w:rsid w:val="008B73B8"/>
    <w:rsid w:val="008C0393"/>
    <w:rsid w:val="008C575C"/>
    <w:rsid w:val="008C6A57"/>
    <w:rsid w:val="008D1299"/>
    <w:rsid w:val="008D7B9D"/>
    <w:rsid w:val="008E6F85"/>
    <w:rsid w:val="008F6AB9"/>
    <w:rsid w:val="00904F07"/>
    <w:rsid w:val="009141E4"/>
    <w:rsid w:val="009142C6"/>
    <w:rsid w:val="00922A76"/>
    <w:rsid w:val="0093362F"/>
    <w:rsid w:val="009537CC"/>
    <w:rsid w:val="00954ED1"/>
    <w:rsid w:val="009703D1"/>
    <w:rsid w:val="00971B03"/>
    <w:rsid w:val="00972425"/>
    <w:rsid w:val="009862C3"/>
    <w:rsid w:val="00986DD4"/>
    <w:rsid w:val="009973F0"/>
    <w:rsid w:val="009A100F"/>
    <w:rsid w:val="009A1E50"/>
    <w:rsid w:val="009B0F1C"/>
    <w:rsid w:val="009C60FA"/>
    <w:rsid w:val="009D6FAD"/>
    <w:rsid w:val="009F4822"/>
    <w:rsid w:val="009F6625"/>
    <w:rsid w:val="00A125BC"/>
    <w:rsid w:val="00A25FAC"/>
    <w:rsid w:val="00A34FDE"/>
    <w:rsid w:val="00A42B88"/>
    <w:rsid w:val="00A50A08"/>
    <w:rsid w:val="00A53183"/>
    <w:rsid w:val="00A534C8"/>
    <w:rsid w:val="00A53CBD"/>
    <w:rsid w:val="00A56DEA"/>
    <w:rsid w:val="00A81A64"/>
    <w:rsid w:val="00A82939"/>
    <w:rsid w:val="00A843AA"/>
    <w:rsid w:val="00A86234"/>
    <w:rsid w:val="00A960F8"/>
    <w:rsid w:val="00A97895"/>
    <w:rsid w:val="00AA1647"/>
    <w:rsid w:val="00AA26B7"/>
    <w:rsid w:val="00AA42EA"/>
    <w:rsid w:val="00AB79AA"/>
    <w:rsid w:val="00AD00CA"/>
    <w:rsid w:val="00AE1DF2"/>
    <w:rsid w:val="00AF6DF4"/>
    <w:rsid w:val="00B01560"/>
    <w:rsid w:val="00B01A5F"/>
    <w:rsid w:val="00B10463"/>
    <w:rsid w:val="00B40060"/>
    <w:rsid w:val="00B40D59"/>
    <w:rsid w:val="00B44D74"/>
    <w:rsid w:val="00B47661"/>
    <w:rsid w:val="00B50144"/>
    <w:rsid w:val="00B5254B"/>
    <w:rsid w:val="00B55DE1"/>
    <w:rsid w:val="00B61A1C"/>
    <w:rsid w:val="00B63D1D"/>
    <w:rsid w:val="00B65926"/>
    <w:rsid w:val="00B67B82"/>
    <w:rsid w:val="00B9250D"/>
    <w:rsid w:val="00B977C0"/>
    <w:rsid w:val="00BA2833"/>
    <w:rsid w:val="00BA3FDE"/>
    <w:rsid w:val="00BB342D"/>
    <w:rsid w:val="00BB57C2"/>
    <w:rsid w:val="00BC032F"/>
    <w:rsid w:val="00BC0454"/>
    <w:rsid w:val="00BC4A88"/>
    <w:rsid w:val="00BC59A9"/>
    <w:rsid w:val="00BD30FD"/>
    <w:rsid w:val="00BD4E58"/>
    <w:rsid w:val="00BD6B51"/>
    <w:rsid w:val="00BE2A75"/>
    <w:rsid w:val="00BE37A4"/>
    <w:rsid w:val="00BF0332"/>
    <w:rsid w:val="00BF6F01"/>
    <w:rsid w:val="00BF7F1C"/>
    <w:rsid w:val="00C0078B"/>
    <w:rsid w:val="00C05432"/>
    <w:rsid w:val="00C228AC"/>
    <w:rsid w:val="00C35924"/>
    <w:rsid w:val="00C44389"/>
    <w:rsid w:val="00C527B6"/>
    <w:rsid w:val="00C63781"/>
    <w:rsid w:val="00C66027"/>
    <w:rsid w:val="00C73C54"/>
    <w:rsid w:val="00C744BE"/>
    <w:rsid w:val="00C74E0F"/>
    <w:rsid w:val="00C84771"/>
    <w:rsid w:val="00C918D9"/>
    <w:rsid w:val="00C923E4"/>
    <w:rsid w:val="00C9767E"/>
    <w:rsid w:val="00CA0226"/>
    <w:rsid w:val="00CC0733"/>
    <w:rsid w:val="00CC3357"/>
    <w:rsid w:val="00CC77B2"/>
    <w:rsid w:val="00CE467B"/>
    <w:rsid w:val="00CE4C09"/>
    <w:rsid w:val="00CE75E5"/>
    <w:rsid w:val="00CF2BCE"/>
    <w:rsid w:val="00D003EC"/>
    <w:rsid w:val="00D03024"/>
    <w:rsid w:val="00D11747"/>
    <w:rsid w:val="00D15006"/>
    <w:rsid w:val="00D3345C"/>
    <w:rsid w:val="00D523D9"/>
    <w:rsid w:val="00D9012C"/>
    <w:rsid w:val="00DA0333"/>
    <w:rsid w:val="00DC0D69"/>
    <w:rsid w:val="00DC1286"/>
    <w:rsid w:val="00DC358A"/>
    <w:rsid w:val="00DC4281"/>
    <w:rsid w:val="00DC6EEF"/>
    <w:rsid w:val="00DE38AA"/>
    <w:rsid w:val="00DE65AC"/>
    <w:rsid w:val="00DE78FC"/>
    <w:rsid w:val="00DF1E5C"/>
    <w:rsid w:val="00E048E9"/>
    <w:rsid w:val="00E13ADA"/>
    <w:rsid w:val="00E22094"/>
    <w:rsid w:val="00E35662"/>
    <w:rsid w:val="00E40B5F"/>
    <w:rsid w:val="00E56224"/>
    <w:rsid w:val="00E672EA"/>
    <w:rsid w:val="00E732AE"/>
    <w:rsid w:val="00E74C50"/>
    <w:rsid w:val="00E76D10"/>
    <w:rsid w:val="00E95C6E"/>
    <w:rsid w:val="00E95CA4"/>
    <w:rsid w:val="00EA320E"/>
    <w:rsid w:val="00EB4F9C"/>
    <w:rsid w:val="00EC6031"/>
    <w:rsid w:val="00ED1B40"/>
    <w:rsid w:val="00EE12BA"/>
    <w:rsid w:val="00EE47A4"/>
    <w:rsid w:val="00EF0A79"/>
    <w:rsid w:val="00EF64C6"/>
    <w:rsid w:val="00F04120"/>
    <w:rsid w:val="00F05E31"/>
    <w:rsid w:val="00F128BF"/>
    <w:rsid w:val="00F30434"/>
    <w:rsid w:val="00F444EB"/>
    <w:rsid w:val="00F52242"/>
    <w:rsid w:val="00F53609"/>
    <w:rsid w:val="00F55C5D"/>
    <w:rsid w:val="00F568AB"/>
    <w:rsid w:val="00F60F95"/>
    <w:rsid w:val="00F6105E"/>
    <w:rsid w:val="00F8424E"/>
    <w:rsid w:val="00F911A1"/>
    <w:rsid w:val="00F97518"/>
    <w:rsid w:val="00FA63B7"/>
    <w:rsid w:val="00FC42FE"/>
    <w:rsid w:val="00FC7E06"/>
    <w:rsid w:val="00FD692B"/>
    <w:rsid w:val="00FF5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FEE74"/>
  <w15:chartTrackingRefBased/>
  <w15:docId w15:val="{444C97D1-3F86-425B-B56E-F922938EA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67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967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967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967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67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67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67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67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67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7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67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967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967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67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67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67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67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67C6"/>
    <w:rPr>
      <w:rFonts w:eastAsiaTheme="majorEastAsia" w:cstheme="majorBidi"/>
      <w:color w:val="272727" w:themeColor="text1" w:themeTint="D8"/>
    </w:rPr>
  </w:style>
  <w:style w:type="paragraph" w:styleId="Title">
    <w:name w:val="Title"/>
    <w:basedOn w:val="Normal"/>
    <w:next w:val="Normal"/>
    <w:link w:val="TitleChar"/>
    <w:uiPriority w:val="10"/>
    <w:qFormat/>
    <w:rsid w:val="003967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67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67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67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67C6"/>
    <w:pPr>
      <w:spacing w:before="160"/>
      <w:jc w:val="center"/>
    </w:pPr>
    <w:rPr>
      <w:i/>
      <w:iCs/>
      <w:color w:val="404040" w:themeColor="text1" w:themeTint="BF"/>
    </w:rPr>
  </w:style>
  <w:style w:type="character" w:customStyle="1" w:styleId="QuoteChar">
    <w:name w:val="Quote Char"/>
    <w:basedOn w:val="DefaultParagraphFont"/>
    <w:link w:val="Quote"/>
    <w:uiPriority w:val="29"/>
    <w:rsid w:val="003967C6"/>
    <w:rPr>
      <w:i/>
      <w:iCs/>
      <w:color w:val="404040" w:themeColor="text1" w:themeTint="BF"/>
    </w:rPr>
  </w:style>
  <w:style w:type="paragraph" w:styleId="ListParagraph">
    <w:name w:val="List Paragraph"/>
    <w:basedOn w:val="Normal"/>
    <w:uiPriority w:val="34"/>
    <w:qFormat/>
    <w:rsid w:val="003967C6"/>
    <w:pPr>
      <w:ind w:left="720"/>
      <w:contextualSpacing/>
    </w:pPr>
  </w:style>
  <w:style w:type="character" w:styleId="IntenseEmphasis">
    <w:name w:val="Intense Emphasis"/>
    <w:basedOn w:val="DefaultParagraphFont"/>
    <w:uiPriority w:val="21"/>
    <w:qFormat/>
    <w:rsid w:val="003967C6"/>
    <w:rPr>
      <w:i/>
      <w:iCs/>
      <w:color w:val="0F4761" w:themeColor="accent1" w:themeShade="BF"/>
    </w:rPr>
  </w:style>
  <w:style w:type="paragraph" w:styleId="IntenseQuote">
    <w:name w:val="Intense Quote"/>
    <w:basedOn w:val="Normal"/>
    <w:next w:val="Normal"/>
    <w:link w:val="IntenseQuoteChar"/>
    <w:uiPriority w:val="30"/>
    <w:qFormat/>
    <w:rsid w:val="003967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67C6"/>
    <w:rPr>
      <w:i/>
      <w:iCs/>
      <w:color w:val="0F4761" w:themeColor="accent1" w:themeShade="BF"/>
    </w:rPr>
  </w:style>
  <w:style w:type="character" w:styleId="IntenseReference">
    <w:name w:val="Intense Reference"/>
    <w:basedOn w:val="DefaultParagraphFont"/>
    <w:uiPriority w:val="32"/>
    <w:qFormat/>
    <w:rsid w:val="003967C6"/>
    <w:rPr>
      <w:b/>
      <w:bCs/>
      <w:smallCaps/>
      <w:color w:val="0F4761" w:themeColor="accent1" w:themeShade="BF"/>
      <w:spacing w:val="5"/>
    </w:rPr>
  </w:style>
  <w:style w:type="paragraph" w:styleId="NormalWeb">
    <w:name w:val="Normal (Web)"/>
    <w:basedOn w:val="Normal"/>
    <w:uiPriority w:val="99"/>
    <w:semiHidden/>
    <w:unhideWhenUsed/>
    <w:rsid w:val="008C039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C0393"/>
    <w:rPr>
      <w:b/>
      <w:bCs/>
    </w:rPr>
  </w:style>
  <w:style w:type="table" w:styleId="TableGrid">
    <w:name w:val="Table Grid"/>
    <w:basedOn w:val="TableNormal"/>
    <w:uiPriority w:val="39"/>
    <w:rsid w:val="00103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44389"/>
    <w:rPr>
      <w:color w:val="666666"/>
    </w:rPr>
  </w:style>
  <w:style w:type="character" w:styleId="HTMLCode">
    <w:name w:val="HTML Code"/>
    <w:basedOn w:val="DefaultParagraphFont"/>
    <w:uiPriority w:val="99"/>
    <w:semiHidden/>
    <w:unhideWhenUsed/>
    <w:rsid w:val="006E2C3A"/>
    <w:rPr>
      <w:rFonts w:ascii="Courier New" w:eastAsia="Times New Roman" w:hAnsi="Courier New" w:cs="Courier New"/>
      <w:sz w:val="20"/>
      <w:szCs w:val="20"/>
    </w:rPr>
  </w:style>
  <w:style w:type="paragraph" w:styleId="Caption">
    <w:name w:val="caption"/>
    <w:basedOn w:val="Normal"/>
    <w:next w:val="Normal"/>
    <w:uiPriority w:val="35"/>
    <w:unhideWhenUsed/>
    <w:qFormat/>
    <w:rsid w:val="00B977C0"/>
    <w:pPr>
      <w:spacing w:after="200" w:line="240" w:lineRule="auto"/>
    </w:pPr>
    <w:rPr>
      <w:i/>
      <w:iCs/>
      <w:color w:val="0E2841" w:themeColor="text2"/>
      <w:sz w:val="18"/>
      <w:szCs w:val="18"/>
    </w:rPr>
  </w:style>
  <w:style w:type="table" w:styleId="PlainTable5">
    <w:name w:val="Plain Table 5"/>
    <w:basedOn w:val="TableNormal"/>
    <w:uiPriority w:val="45"/>
    <w:rsid w:val="006A376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6">
    <w:name w:val="Grid Table 4 Accent 6"/>
    <w:basedOn w:val="TableNormal"/>
    <w:uiPriority w:val="49"/>
    <w:rsid w:val="006A3769"/>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99839">
      <w:bodyDiv w:val="1"/>
      <w:marLeft w:val="0"/>
      <w:marRight w:val="0"/>
      <w:marTop w:val="0"/>
      <w:marBottom w:val="0"/>
      <w:divBdr>
        <w:top w:val="none" w:sz="0" w:space="0" w:color="auto"/>
        <w:left w:val="none" w:sz="0" w:space="0" w:color="auto"/>
        <w:bottom w:val="none" w:sz="0" w:space="0" w:color="auto"/>
        <w:right w:val="none" w:sz="0" w:space="0" w:color="auto"/>
      </w:divBdr>
    </w:div>
    <w:div w:id="97800414">
      <w:bodyDiv w:val="1"/>
      <w:marLeft w:val="0"/>
      <w:marRight w:val="0"/>
      <w:marTop w:val="0"/>
      <w:marBottom w:val="0"/>
      <w:divBdr>
        <w:top w:val="none" w:sz="0" w:space="0" w:color="auto"/>
        <w:left w:val="none" w:sz="0" w:space="0" w:color="auto"/>
        <w:bottom w:val="none" w:sz="0" w:space="0" w:color="auto"/>
        <w:right w:val="none" w:sz="0" w:space="0" w:color="auto"/>
      </w:divBdr>
      <w:divsChild>
        <w:div w:id="494229450">
          <w:marLeft w:val="0"/>
          <w:marRight w:val="0"/>
          <w:marTop w:val="0"/>
          <w:marBottom w:val="0"/>
          <w:divBdr>
            <w:top w:val="none" w:sz="0" w:space="0" w:color="auto"/>
            <w:left w:val="none" w:sz="0" w:space="0" w:color="auto"/>
            <w:bottom w:val="none" w:sz="0" w:space="0" w:color="auto"/>
            <w:right w:val="none" w:sz="0" w:space="0" w:color="auto"/>
          </w:divBdr>
          <w:divsChild>
            <w:div w:id="554858121">
              <w:marLeft w:val="0"/>
              <w:marRight w:val="0"/>
              <w:marTop w:val="0"/>
              <w:marBottom w:val="0"/>
              <w:divBdr>
                <w:top w:val="none" w:sz="0" w:space="0" w:color="auto"/>
                <w:left w:val="none" w:sz="0" w:space="0" w:color="auto"/>
                <w:bottom w:val="none" w:sz="0" w:space="0" w:color="auto"/>
                <w:right w:val="none" w:sz="0" w:space="0" w:color="auto"/>
              </w:divBdr>
              <w:divsChild>
                <w:div w:id="776221587">
                  <w:marLeft w:val="0"/>
                  <w:marRight w:val="0"/>
                  <w:marTop w:val="0"/>
                  <w:marBottom w:val="0"/>
                  <w:divBdr>
                    <w:top w:val="none" w:sz="0" w:space="0" w:color="auto"/>
                    <w:left w:val="none" w:sz="0" w:space="0" w:color="auto"/>
                    <w:bottom w:val="none" w:sz="0" w:space="0" w:color="auto"/>
                    <w:right w:val="none" w:sz="0" w:space="0" w:color="auto"/>
                  </w:divBdr>
                  <w:divsChild>
                    <w:div w:id="1913420266">
                      <w:marLeft w:val="0"/>
                      <w:marRight w:val="0"/>
                      <w:marTop w:val="0"/>
                      <w:marBottom w:val="0"/>
                      <w:divBdr>
                        <w:top w:val="none" w:sz="0" w:space="0" w:color="auto"/>
                        <w:left w:val="none" w:sz="0" w:space="0" w:color="auto"/>
                        <w:bottom w:val="none" w:sz="0" w:space="0" w:color="auto"/>
                        <w:right w:val="none" w:sz="0" w:space="0" w:color="auto"/>
                      </w:divBdr>
                      <w:divsChild>
                        <w:div w:id="1271011966">
                          <w:marLeft w:val="0"/>
                          <w:marRight w:val="0"/>
                          <w:marTop w:val="0"/>
                          <w:marBottom w:val="0"/>
                          <w:divBdr>
                            <w:top w:val="none" w:sz="0" w:space="0" w:color="auto"/>
                            <w:left w:val="none" w:sz="0" w:space="0" w:color="auto"/>
                            <w:bottom w:val="none" w:sz="0" w:space="0" w:color="auto"/>
                            <w:right w:val="none" w:sz="0" w:space="0" w:color="auto"/>
                          </w:divBdr>
                          <w:divsChild>
                            <w:div w:id="222568249">
                              <w:marLeft w:val="0"/>
                              <w:marRight w:val="0"/>
                              <w:marTop w:val="0"/>
                              <w:marBottom w:val="0"/>
                              <w:divBdr>
                                <w:top w:val="none" w:sz="0" w:space="0" w:color="auto"/>
                                <w:left w:val="none" w:sz="0" w:space="0" w:color="auto"/>
                                <w:bottom w:val="none" w:sz="0" w:space="0" w:color="auto"/>
                                <w:right w:val="none" w:sz="0" w:space="0" w:color="auto"/>
                              </w:divBdr>
                              <w:divsChild>
                                <w:div w:id="1794788247">
                                  <w:marLeft w:val="0"/>
                                  <w:marRight w:val="0"/>
                                  <w:marTop w:val="0"/>
                                  <w:marBottom w:val="0"/>
                                  <w:divBdr>
                                    <w:top w:val="none" w:sz="0" w:space="0" w:color="auto"/>
                                    <w:left w:val="none" w:sz="0" w:space="0" w:color="auto"/>
                                    <w:bottom w:val="none" w:sz="0" w:space="0" w:color="auto"/>
                                    <w:right w:val="none" w:sz="0" w:space="0" w:color="auto"/>
                                  </w:divBdr>
                                  <w:divsChild>
                                    <w:div w:id="212810425">
                                      <w:marLeft w:val="0"/>
                                      <w:marRight w:val="0"/>
                                      <w:marTop w:val="0"/>
                                      <w:marBottom w:val="0"/>
                                      <w:divBdr>
                                        <w:top w:val="none" w:sz="0" w:space="0" w:color="auto"/>
                                        <w:left w:val="none" w:sz="0" w:space="0" w:color="auto"/>
                                        <w:bottom w:val="none" w:sz="0" w:space="0" w:color="auto"/>
                                        <w:right w:val="none" w:sz="0" w:space="0" w:color="auto"/>
                                      </w:divBdr>
                                      <w:divsChild>
                                        <w:div w:id="545876613">
                                          <w:marLeft w:val="0"/>
                                          <w:marRight w:val="0"/>
                                          <w:marTop w:val="0"/>
                                          <w:marBottom w:val="0"/>
                                          <w:divBdr>
                                            <w:top w:val="none" w:sz="0" w:space="0" w:color="auto"/>
                                            <w:left w:val="none" w:sz="0" w:space="0" w:color="auto"/>
                                            <w:bottom w:val="none" w:sz="0" w:space="0" w:color="auto"/>
                                            <w:right w:val="none" w:sz="0" w:space="0" w:color="auto"/>
                                          </w:divBdr>
                                          <w:divsChild>
                                            <w:div w:id="681669537">
                                              <w:marLeft w:val="0"/>
                                              <w:marRight w:val="0"/>
                                              <w:marTop w:val="0"/>
                                              <w:marBottom w:val="0"/>
                                              <w:divBdr>
                                                <w:top w:val="none" w:sz="0" w:space="0" w:color="auto"/>
                                                <w:left w:val="none" w:sz="0" w:space="0" w:color="auto"/>
                                                <w:bottom w:val="none" w:sz="0" w:space="0" w:color="auto"/>
                                                <w:right w:val="none" w:sz="0" w:space="0" w:color="auto"/>
                                              </w:divBdr>
                                              <w:divsChild>
                                                <w:div w:id="690104210">
                                                  <w:marLeft w:val="0"/>
                                                  <w:marRight w:val="0"/>
                                                  <w:marTop w:val="0"/>
                                                  <w:marBottom w:val="0"/>
                                                  <w:divBdr>
                                                    <w:top w:val="none" w:sz="0" w:space="0" w:color="auto"/>
                                                    <w:left w:val="none" w:sz="0" w:space="0" w:color="auto"/>
                                                    <w:bottom w:val="none" w:sz="0" w:space="0" w:color="auto"/>
                                                    <w:right w:val="none" w:sz="0" w:space="0" w:color="auto"/>
                                                  </w:divBdr>
                                                  <w:divsChild>
                                                    <w:div w:id="15888119">
                                                      <w:marLeft w:val="0"/>
                                                      <w:marRight w:val="0"/>
                                                      <w:marTop w:val="0"/>
                                                      <w:marBottom w:val="0"/>
                                                      <w:divBdr>
                                                        <w:top w:val="none" w:sz="0" w:space="0" w:color="auto"/>
                                                        <w:left w:val="none" w:sz="0" w:space="0" w:color="auto"/>
                                                        <w:bottom w:val="none" w:sz="0" w:space="0" w:color="auto"/>
                                                        <w:right w:val="none" w:sz="0" w:space="0" w:color="auto"/>
                                                      </w:divBdr>
                                                      <w:divsChild>
                                                        <w:div w:id="137411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5897966">
      <w:bodyDiv w:val="1"/>
      <w:marLeft w:val="0"/>
      <w:marRight w:val="0"/>
      <w:marTop w:val="0"/>
      <w:marBottom w:val="0"/>
      <w:divBdr>
        <w:top w:val="none" w:sz="0" w:space="0" w:color="auto"/>
        <w:left w:val="none" w:sz="0" w:space="0" w:color="auto"/>
        <w:bottom w:val="none" w:sz="0" w:space="0" w:color="auto"/>
        <w:right w:val="none" w:sz="0" w:space="0" w:color="auto"/>
      </w:divBdr>
    </w:div>
    <w:div w:id="158930133">
      <w:bodyDiv w:val="1"/>
      <w:marLeft w:val="0"/>
      <w:marRight w:val="0"/>
      <w:marTop w:val="0"/>
      <w:marBottom w:val="0"/>
      <w:divBdr>
        <w:top w:val="none" w:sz="0" w:space="0" w:color="auto"/>
        <w:left w:val="none" w:sz="0" w:space="0" w:color="auto"/>
        <w:bottom w:val="none" w:sz="0" w:space="0" w:color="auto"/>
        <w:right w:val="none" w:sz="0" w:space="0" w:color="auto"/>
      </w:divBdr>
    </w:div>
    <w:div w:id="193463112">
      <w:bodyDiv w:val="1"/>
      <w:marLeft w:val="0"/>
      <w:marRight w:val="0"/>
      <w:marTop w:val="0"/>
      <w:marBottom w:val="0"/>
      <w:divBdr>
        <w:top w:val="none" w:sz="0" w:space="0" w:color="auto"/>
        <w:left w:val="none" w:sz="0" w:space="0" w:color="auto"/>
        <w:bottom w:val="none" w:sz="0" w:space="0" w:color="auto"/>
        <w:right w:val="none" w:sz="0" w:space="0" w:color="auto"/>
      </w:divBdr>
    </w:div>
    <w:div w:id="264773121">
      <w:bodyDiv w:val="1"/>
      <w:marLeft w:val="0"/>
      <w:marRight w:val="0"/>
      <w:marTop w:val="0"/>
      <w:marBottom w:val="0"/>
      <w:divBdr>
        <w:top w:val="none" w:sz="0" w:space="0" w:color="auto"/>
        <w:left w:val="none" w:sz="0" w:space="0" w:color="auto"/>
        <w:bottom w:val="none" w:sz="0" w:space="0" w:color="auto"/>
        <w:right w:val="none" w:sz="0" w:space="0" w:color="auto"/>
      </w:divBdr>
    </w:div>
    <w:div w:id="269897635">
      <w:bodyDiv w:val="1"/>
      <w:marLeft w:val="0"/>
      <w:marRight w:val="0"/>
      <w:marTop w:val="0"/>
      <w:marBottom w:val="0"/>
      <w:divBdr>
        <w:top w:val="none" w:sz="0" w:space="0" w:color="auto"/>
        <w:left w:val="none" w:sz="0" w:space="0" w:color="auto"/>
        <w:bottom w:val="none" w:sz="0" w:space="0" w:color="auto"/>
        <w:right w:val="none" w:sz="0" w:space="0" w:color="auto"/>
      </w:divBdr>
    </w:div>
    <w:div w:id="450320086">
      <w:bodyDiv w:val="1"/>
      <w:marLeft w:val="0"/>
      <w:marRight w:val="0"/>
      <w:marTop w:val="0"/>
      <w:marBottom w:val="0"/>
      <w:divBdr>
        <w:top w:val="none" w:sz="0" w:space="0" w:color="auto"/>
        <w:left w:val="none" w:sz="0" w:space="0" w:color="auto"/>
        <w:bottom w:val="none" w:sz="0" w:space="0" w:color="auto"/>
        <w:right w:val="none" w:sz="0" w:space="0" w:color="auto"/>
      </w:divBdr>
    </w:div>
    <w:div w:id="466358298">
      <w:bodyDiv w:val="1"/>
      <w:marLeft w:val="0"/>
      <w:marRight w:val="0"/>
      <w:marTop w:val="0"/>
      <w:marBottom w:val="0"/>
      <w:divBdr>
        <w:top w:val="none" w:sz="0" w:space="0" w:color="auto"/>
        <w:left w:val="none" w:sz="0" w:space="0" w:color="auto"/>
        <w:bottom w:val="none" w:sz="0" w:space="0" w:color="auto"/>
        <w:right w:val="none" w:sz="0" w:space="0" w:color="auto"/>
      </w:divBdr>
    </w:div>
    <w:div w:id="474374022">
      <w:bodyDiv w:val="1"/>
      <w:marLeft w:val="0"/>
      <w:marRight w:val="0"/>
      <w:marTop w:val="0"/>
      <w:marBottom w:val="0"/>
      <w:divBdr>
        <w:top w:val="none" w:sz="0" w:space="0" w:color="auto"/>
        <w:left w:val="none" w:sz="0" w:space="0" w:color="auto"/>
        <w:bottom w:val="none" w:sz="0" w:space="0" w:color="auto"/>
        <w:right w:val="none" w:sz="0" w:space="0" w:color="auto"/>
      </w:divBdr>
    </w:div>
    <w:div w:id="549193789">
      <w:bodyDiv w:val="1"/>
      <w:marLeft w:val="0"/>
      <w:marRight w:val="0"/>
      <w:marTop w:val="0"/>
      <w:marBottom w:val="0"/>
      <w:divBdr>
        <w:top w:val="none" w:sz="0" w:space="0" w:color="auto"/>
        <w:left w:val="none" w:sz="0" w:space="0" w:color="auto"/>
        <w:bottom w:val="none" w:sz="0" w:space="0" w:color="auto"/>
        <w:right w:val="none" w:sz="0" w:space="0" w:color="auto"/>
      </w:divBdr>
    </w:div>
    <w:div w:id="561253373">
      <w:bodyDiv w:val="1"/>
      <w:marLeft w:val="0"/>
      <w:marRight w:val="0"/>
      <w:marTop w:val="0"/>
      <w:marBottom w:val="0"/>
      <w:divBdr>
        <w:top w:val="none" w:sz="0" w:space="0" w:color="auto"/>
        <w:left w:val="none" w:sz="0" w:space="0" w:color="auto"/>
        <w:bottom w:val="none" w:sz="0" w:space="0" w:color="auto"/>
        <w:right w:val="none" w:sz="0" w:space="0" w:color="auto"/>
      </w:divBdr>
    </w:div>
    <w:div w:id="585001183">
      <w:bodyDiv w:val="1"/>
      <w:marLeft w:val="0"/>
      <w:marRight w:val="0"/>
      <w:marTop w:val="0"/>
      <w:marBottom w:val="0"/>
      <w:divBdr>
        <w:top w:val="none" w:sz="0" w:space="0" w:color="auto"/>
        <w:left w:val="none" w:sz="0" w:space="0" w:color="auto"/>
        <w:bottom w:val="none" w:sz="0" w:space="0" w:color="auto"/>
        <w:right w:val="none" w:sz="0" w:space="0" w:color="auto"/>
      </w:divBdr>
    </w:div>
    <w:div w:id="610236131">
      <w:bodyDiv w:val="1"/>
      <w:marLeft w:val="0"/>
      <w:marRight w:val="0"/>
      <w:marTop w:val="0"/>
      <w:marBottom w:val="0"/>
      <w:divBdr>
        <w:top w:val="none" w:sz="0" w:space="0" w:color="auto"/>
        <w:left w:val="none" w:sz="0" w:space="0" w:color="auto"/>
        <w:bottom w:val="none" w:sz="0" w:space="0" w:color="auto"/>
        <w:right w:val="none" w:sz="0" w:space="0" w:color="auto"/>
      </w:divBdr>
    </w:div>
    <w:div w:id="653334361">
      <w:bodyDiv w:val="1"/>
      <w:marLeft w:val="0"/>
      <w:marRight w:val="0"/>
      <w:marTop w:val="0"/>
      <w:marBottom w:val="0"/>
      <w:divBdr>
        <w:top w:val="none" w:sz="0" w:space="0" w:color="auto"/>
        <w:left w:val="none" w:sz="0" w:space="0" w:color="auto"/>
        <w:bottom w:val="none" w:sz="0" w:space="0" w:color="auto"/>
        <w:right w:val="none" w:sz="0" w:space="0" w:color="auto"/>
      </w:divBdr>
    </w:div>
    <w:div w:id="662247085">
      <w:bodyDiv w:val="1"/>
      <w:marLeft w:val="0"/>
      <w:marRight w:val="0"/>
      <w:marTop w:val="0"/>
      <w:marBottom w:val="0"/>
      <w:divBdr>
        <w:top w:val="none" w:sz="0" w:space="0" w:color="auto"/>
        <w:left w:val="none" w:sz="0" w:space="0" w:color="auto"/>
        <w:bottom w:val="none" w:sz="0" w:space="0" w:color="auto"/>
        <w:right w:val="none" w:sz="0" w:space="0" w:color="auto"/>
      </w:divBdr>
    </w:div>
    <w:div w:id="705787694">
      <w:bodyDiv w:val="1"/>
      <w:marLeft w:val="0"/>
      <w:marRight w:val="0"/>
      <w:marTop w:val="0"/>
      <w:marBottom w:val="0"/>
      <w:divBdr>
        <w:top w:val="none" w:sz="0" w:space="0" w:color="auto"/>
        <w:left w:val="none" w:sz="0" w:space="0" w:color="auto"/>
        <w:bottom w:val="none" w:sz="0" w:space="0" w:color="auto"/>
        <w:right w:val="none" w:sz="0" w:space="0" w:color="auto"/>
      </w:divBdr>
    </w:div>
    <w:div w:id="811025783">
      <w:bodyDiv w:val="1"/>
      <w:marLeft w:val="0"/>
      <w:marRight w:val="0"/>
      <w:marTop w:val="0"/>
      <w:marBottom w:val="0"/>
      <w:divBdr>
        <w:top w:val="none" w:sz="0" w:space="0" w:color="auto"/>
        <w:left w:val="none" w:sz="0" w:space="0" w:color="auto"/>
        <w:bottom w:val="none" w:sz="0" w:space="0" w:color="auto"/>
        <w:right w:val="none" w:sz="0" w:space="0" w:color="auto"/>
      </w:divBdr>
    </w:div>
    <w:div w:id="839655950">
      <w:bodyDiv w:val="1"/>
      <w:marLeft w:val="0"/>
      <w:marRight w:val="0"/>
      <w:marTop w:val="0"/>
      <w:marBottom w:val="0"/>
      <w:divBdr>
        <w:top w:val="none" w:sz="0" w:space="0" w:color="auto"/>
        <w:left w:val="none" w:sz="0" w:space="0" w:color="auto"/>
        <w:bottom w:val="none" w:sz="0" w:space="0" w:color="auto"/>
        <w:right w:val="none" w:sz="0" w:space="0" w:color="auto"/>
      </w:divBdr>
    </w:div>
    <w:div w:id="843325056">
      <w:bodyDiv w:val="1"/>
      <w:marLeft w:val="0"/>
      <w:marRight w:val="0"/>
      <w:marTop w:val="0"/>
      <w:marBottom w:val="0"/>
      <w:divBdr>
        <w:top w:val="none" w:sz="0" w:space="0" w:color="auto"/>
        <w:left w:val="none" w:sz="0" w:space="0" w:color="auto"/>
        <w:bottom w:val="none" w:sz="0" w:space="0" w:color="auto"/>
        <w:right w:val="none" w:sz="0" w:space="0" w:color="auto"/>
      </w:divBdr>
    </w:div>
    <w:div w:id="849567889">
      <w:bodyDiv w:val="1"/>
      <w:marLeft w:val="0"/>
      <w:marRight w:val="0"/>
      <w:marTop w:val="0"/>
      <w:marBottom w:val="0"/>
      <w:divBdr>
        <w:top w:val="none" w:sz="0" w:space="0" w:color="auto"/>
        <w:left w:val="none" w:sz="0" w:space="0" w:color="auto"/>
        <w:bottom w:val="none" w:sz="0" w:space="0" w:color="auto"/>
        <w:right w:val="none" w:sz="0" w:space="0" w:color="auto"/>
      </w:divBdr>
    </w:div>
    <w:div w:id="850803508">
      <w:bodyDiv w:val="1"/>
      <w:marLeft w:val="0"/>
      <w:marRight w:val="0"/>
      <w:marTop w:val="0"/>
      <w:marBottom w:val="0"/>
      <w:divBdr>
        <w:top w:val="none" w:sz="0" w:space="0" w:color="auto"/>
        <w:left w:val="none" w:sz="0" w:space="0" w:color="auto"/>
        <w:bottom w:val="none" w:sz="0" w:space="0" w:color="auto"/>
        <w:right w:val="none" w:sz="0" w:space="0" w:color="auto"/>
      </w:divBdr>
      <w:divsChild>
        <w:div w:id="33163980">
          <w:marLeft w:val="0"/>
          <w:marRight w:val="0"/>
          <w:marTop w:val="0"/>
          <w:marBottom w:val="0"/>
          <w:divBdr>
            <w:top w:val="none" w:sz="0" w:space="0" w:color="auto"/>
            <w:left w:val="none" w:sz="0" w:space="0" w:color="auto"/>
            <w:bottom w:val="none" w:sz="0" w:space="0" w:color="auto"/>
            <w:right w:val="none" w:sz="0" w:space="0" w:color="auto"/>
          </w:divBdr>
          <w:divsChild>
            <w:div w:id="12301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74838">
      <w:bodyDiv w:val="1"/>
      <w:marLeft w:val="0"/>
      <w:marRight w:val="0"/>
      <w:marTop w:val="0"/>
      <w:marBottom w:val="0"/>
      <w:divBdr>
        <w:top w:val="none" w:sz="0" w:space="0" w:color="auto"/>
        <w:left w:val="none" w:sz="0" w:space="0" w:color="auto"/>
        <w:bottom w:val="none" w:sz="0" w:space="0" w:color="auto"/>
        <w:right w:val="none" w:sz="0" w:space="0" w:color="auto"/>
      </w:divBdr>
    </w:div>
    <w:div w:id="895697505">
      <w:bodyDiv w:val="1"/>
      <w:marLeft w:val="0"/>
      <w:marRight w:val="0"/>
      <w:marTop w:val="0"/>
      <w:marBottom w:val="0"/>
      <w:divBdr>
        <w:top w:val="none" w:sz="0" w:space="0" w:color="auto"/>
        <w:left w:val="none" w:sz="0" w:space="0" w:color="auto"/>
        <w:bottom w:val="none" w:sz="0" w:space="0" w:color="auto"/>
        <w:right w:val="none" w:sz="0" w:space="0" w:color="auto"/>
      </w:divBdr>
    </w:div>
    <w:div w:id="927082282">
      <w:bodyDiv w:val="1"/>
      <w:marLeft w:val="0"/>
      <w:marRight w:val="0"/>
      <w:marTop w:val="0"/>
      <w:marBottom w:val="0"/>
      <w:divBdr>
        <w:top w:val="none" w:sz="0" w:space="0" w:color="auto"/>
        <w:left w:val="none" w:sz="0" w:space="0" w:color="auto"/>
        <w:bottom w:val="none" w:sz="0" w:space="0" w:color="auto"/>
        <w:right w:val="none" w:sz="0" w:space="0" w:color="auto"/>
      </w:divBdr>
    </w:div>
    <w:div w:id="981422997">
      <w:bodyDiv w:val="1"/>
      <w:marLeft w:val="0"/>
      <w:marRight w:val="0"/>
      <w:marTop w:val="0"/>
      <w:marBottom w:val="0"/>
      <w:divBdr>
        <w:top w:val="none" w:sz="0" w:space="0" w:color="auto"/>
        <w:left w:val="none" w:sz="0" w:space="0" w:color="auto"/>
        <w:bottom w:val="none" w:sz="0" w:space="0" w:color="auto"/>
        <w:right w:val="none" w:sz="0" w:space="0" w:color="auto"/>
      </w:divBdr>
    </w:div>
    <w:div w:id="1013410906">
      <w:bodyDiv w:val="1"/>
      <w:marLeft w:val="0"/>
      <w:marRight w:val="0"/>
      <w:marTop w:val="0"/>
      <w:marBottom w:val="0"/>
      <w:divBdr>
        <w:top w:val="none" w:sz="0" w:space="0" w:color="auto"/>
        <w:left w:val="none" w:sz="0" w:space="0" w:color="auto"/>
        <w:bottom w:val="none" w:sz="0" w:space="0" w:color="auto"/>
        <w:right w:val="none" w:sz="0" w:space="0" w:color="auto"/>
      </w:divBdr>
    </w:div>
    <w:div w:id="1018890997">
      <w:bodyDiv w:val="1"/>
      <w:marLeft w:val="0"/>
      <w:marRight w:val="0"/>
      <w:marTop w:val="0"/>
      <w:marBottom w:val="0"/>
      <w:divBdr>
        <w:top w:val="none" w:sz="0" w:space="0" w:color="auto"/>
        <w:left w:val="none" w:sz="0" w:space="0" w:color="auto"/>
        <w:bottom w:val="none" w:sz="0" w:space="0" w:color="auto"/>
        <w:right w:val="none" w:sz="0" w:space="0" w:color="auto"/>
      </w:divBdr>
    </w:div>
    <w:div w:id="1042249879">
      <w:bodyDiv w:val="1"/>
      <w:marLeft w:val="0"/>
      <w:marRight w:val="0"/>
      <w:marTop w:val="0"/>
      <w:marBottom w:val="0"/>
      <w:divBdr>
        <w:top w:val="none" w:sz="0" w:space="0" w:color="auto"/>
        <w:left w:val="none" w:sz="0" w:space="0" w:color="auto"/>
        <w:bottom w:val="none" w:sz="0" w:space="0" w:color="auto"/>
        <w:right w:val="none" w:sz="0" w:space="0" w:color="auto"/>
      </w:divBdr>
    </w:div>
    <w:div w:id="1054541813">
      <w:bodyDiv w:val="1"/>
      <w:marLeft w:val="0"/>
      <w:marRight w:val="0"/>
      <w:marTop w:val="0"/>
      <w:marBottom w:val="0"/>
      <w:divBdr>
        <w:top w:val="none" w:sz="0" w:space="0" w:color="auto"/>
        <w:left w:val="none" w:sz="0" w:space="0" w:color="auto"/>
        <w:bottom w:val="none" w:sz="0" w:space="0" w:color="auto"/>
        <w:right w:val="none" w:sz="0" w:space="0" w:color="auto"/>
      </w:divBdr>
    </w:div>
    <w:div w:id="1080714433">
      <w:bodyDiv w:val="1"/>
      <w:marLeft w:val="0"/>
      <w:marRight w:val="0"/>
      <w:marTop w:val="0"/>
      <w:marBottom w:val="0"/>
      <w:divBdr>
        <w:top w:val="none" w:sz="0" w:space="0" w:color="auto"/>
        <w:left w:val="none" w:sz="0" w:space="0" w:color="auto"/>
        <w:bottom w:val="none" w:sz="0" w:space="0" w:color="auto"/>
        <w:right w:val="none" w:sz="0" w:space="0" w:color="auto"/>
      </w:divBdr>
    </w:div>
    <w:div w:id="1149831738">
      <w:bodyDiv w:val="1"/>
      <w:marLeft w:val="0"/>
      <w:marRight w:val="0"/>
      <w:marTop w:val="0"/>
      <w:marBottom w:val="0"/>
      <w:divBdr>
        <w:top w:val="none" w:sz="0" w:space="0" w:color="auto"/>
        <w:left w:val="none" w:sz="0" w:space="0" w:color="auto"/>
        <w:bottom w:val="none" w:sz="0" w:space="0" w:color="auto"/>
        <w:right w:val="none" w:sz="0" w:space="0" w:color="auto"/>
      </w:divBdr>
      <w:divsChild>
        <w:div w:id="7830371">
          <w:marLeft w:val="0"/>
          <w:marRight w:val="0"/>
          <w:marTop w:val="0"/>
          <w:marBottom w:val="0"/>
          <w:divBdr>
            <w:top w:val="none" w:sz="0" w:space="0" w:color="auto"/>
            <w:left w:val="none" w:sz="0" w:space="0" w:color="auto"/>
            <w:bottom w:val="none" w:sz="0" w:space="0" w:color="auto"/>
            <w:right w:val="none" w:sz="0" w:space="0" w:color="auto"/>
          </w:divBdr>
          <w:divsChild>
            <w:div w:id="151412313">
              <w:marLeft w:val="0"/>
              <w:marRight w:val="0"/>
              <w:marTop w:val="0"/>
              <w:marBottom w:val="0"/>
              <w:divBdr>
                <w:top w:val="none" w:sz="0" w:space="0" w:color="auto"/>
                <w:left w:val="none" w:sz="0" w:space="0" w:color="auto"/>
                <w:bottom w:val="none" w:sz="0" w:space="0" w:color="auto"/>
                <w:right w:val="none" w:sz="0" w:space="0" w:color="auto"/>
              </w:divBdr>
            </w:div>
            <w:div w:id="832721131">
              <w:marLeft w:val="0"/>
              <w:marRight w:val="0"/>
              <w:marTop w:val="0"/>
              <w:marBottom w:val="0"/>
              <w:divBdr>
                <w:top w:val="none" w:sz="0" w:space="0" w:color="auto"/>
                <w:left w:val="none" w:sz="0" w:space="0" w:color="auto"/>
                <w:bottom w:val="none" w:sz="0" w:space="0" w:color="auto"/>
                <w:right w:val="none" w:sz="0" w:space="0" w:color="auto"/>
              </w:divBdr>
            </w:div>
            <w:div w:id="1502507746">
              <w:marLeft w:val="0"/>
              <w:marRight w:val="0"/>
              <w:marTop w:val="0"/>
              <w:marBottom w:val="0"/>
              <w:divBdr>
                <w:top w:val="none" w:sz="0" w:space="0" w:color="auto"/>
                <w:left w:val="none" w:sz="0" w:space="0" w:color="auto"/>
                <w:bottom w:val="none" w:sz="0" w:space="0" w:color="auto"/>
                <w:right w:val="none" w:sz="0" w:space="0" w:color="auto"/>
              </w:divBdr>
            </w:div>
            <w:div w:id="1716006580">
              <w:marLeft w:val="0"/>
              <w:marRight w:val="0"/>
              <w:marTop w:val="0"/>
              <w:marBottom w:val="0"/>
              <w:divBdr>
                <w:top w:val="none" w:sz="0" w:space="0" w:color="auto"/>
                <w:left w:val="none" w:sz="0" w:space="0" w:color="auto"/>
                <w:bottom w:val="none" w:sz="0" w:space="0" w:color="auto"/>
                <w:right w:val="none" w:sz="0" w:space="0" w:color="auto"/>
              </w:divBdr>
            </w:div>
            <w:div w:id="1434746053">
              <w:marLeft w:val="0"/>
              <w:marRight w:val="0"/>
              <w:marTop w:val="0"/>
              <w:marBottom w:val="0"/>
              <w:divBdr>
                <w:top w:val="none" w:sz="0" w:space="0" w:color="auto"/>
                <w:left w:val="none" w:sz="0" w:space="0" w:color="auto"/>
                <w:bottom w:val="none" w:sz="0" w:space="0" w:color="auto"/>
                <w:right w:val="none" w:sz="0" w:space="0" w:color="auto"/>
              </w:divBdr>
            </w:div>
            <w:div w:id="1062026272">
              <w:marLeft w:val="0"/>
              <w:marRight w:val="0"/>
              <w:marTop w:val="0"/>
              <w:marBottom w:val="0"/>
              <w:divBdr>
                <w:top w:val="none" w:sz="0" w:space="0" w:color="auto"/>
                <w:left w:val="none" w:sz="0" w:space="0" w:color="auto"/>
                <w:bottom w:val="none" w:sz="0" w:space="0" w:color="auto"/>
                <w:right w:val="none" w:sz="0" w:space="0" w:color="auto"/>
              </w:divBdr>
            </w:div>
            <w:div w:id="984092894">
              <w:marLeft w:val="0"/>
              <w:marRight w:val="0"/>
              <w:marTop w:val="0"/>
              <w:marBottom w:val="0"/>
              <w:divBdr>
                <w:top w:val="none" w:sz="0" w:space="0" w:color="auto"/>
                <w:left w:val="none" w:sz="0" w:space="0" w:color="auto"/>
                <w:bottom w:val="none" w:sz="0" w:space="0" w:color="auto"/>
                <w:right w:val="none" w:sz="0" w:space="0" w:color="auto"/>
              </w:divBdr>
            </w:div>
            <w:div w:id="841817341">
              <w:marLeft w:val="0"/>
              <w:marRight w:val="0"/>
              <w:marTop w:val="0"/>
              <w:marBottom w:val="0"/>
              <w:divBdr>
                <w:top w:val="none" w:sz="0" w:space="0" w:color="auto"/>
                <w:left w:val="none" w:sz="0" w:space="0" w:color="auto"/>
                <w:bottom w:val="none" w:sz="0" w:space="0" w:color="auto"/>
                <w:right w:val="none" w:sz="0" w:space="0" w:color="auto"/>
              </w:divBdr>
            </w:div>
            <w:div w:id="857155692">
              <w:marLeft w:val="0"/>
              <w:marRight w:val="0"/>
              <w:marTop w:val="0"/>
              <w:marBottom w:val="0"/>
              <w:divBdr>
                <w:top w:val="none" w:sz="0" w:space="0" w:color="auto"/>
                <w:left w:val="none" w:sz="0" w:space="0" w:color="auto"/>
                <w:bottom w:val="none" w:sz="0" w:space="0" w:color="auto"/>
                <w:right w:val="none" w:sz="0" w:space="0" w:color="auto"/>
              </w:divBdr>
            </w:div>
            <w:div w:id="1168057238">
              <w:marLeft w:val="0"/>
              <w:marRight w:val="0"/>
              <w:marTop w:val="0"/>
              <w:marBottom w:val="0"/>
              <w:divBdr>
                <w:top w:val="none" w:sz="0" w:space="0" w:color="auto"/>
                <w:left w:val="none" w:sz="0" w:space="0" w:color="auto"/>
                <w:bottom w:val="none" w:sz="0" w:space="0" w:color="auto"/>
                <w:right w:val="none" w:sz="0" w:space="0" w:color="auto"/>
              </w:divBdr>
            </w:div>
            <w:div w:id="1319653879">
              <w:marLeft w:val="0"/>
              <w:marRight w:val="0"/>
              <w:marTop w:val="0"/>
              <w:marBottom w:val="0"/>
              <w:divBdr>
                <w:top w:val="none" w:sz="0" w:space="0" w:color="auto"/>
                <w:left w:val="none" w:sz="0" w:space="0" w:color="auto"/>
                <w:bottom w:val="none" w:sz="0" w:space="0" w:color="auto"/>
                <w:right w:val="none" w:sz="0" w:space="0" w:color="auto"/>
              </w:divBdr>
            </w:div>
            <w:div w:id="609555887">
              <w:marLeft w:val="0"/>
              <w:marRight w:val="0"/>
              <w:marTop w:val="0"/>
              <w:marBottom w:val="0"/>
              <w:divBdr>
                <w:top w:val="none" w:sz="0" w:space="0" w:color="auto"/>
                <w:left w:val="none" w:sz="0" w:space="0" w:color="auto"/>
                <w:bottom w:val="none" w:sz="0" w:space="0" w:color="auto"/>
                <w:right w:val="none" w:sz="0" w:space="0" w:color="auto"/>
              </w:divBdr>
            </w:div>
            <w:div w:id="1798832531">
              <w:marLeft w:val="0"/>
              <w:marRight w:val="0"/>
              <w:marTop w:val="0"/>
              <w:marBottom w:val="0"/>
              <w:divBdr>
                <w:top w:val="none" w:sz="0" w:space="0" w:color="auto"/>
                <w:left w:val="none" w:sz="0" w:space="0" w:color="auto"/>
                <w:bottom w:val="none" w:sz="0" w:space="0" w:color="auto"/>
                <w:right w:val="none" w:sz="0" w:space="0" w:color="auto"/>
              </w:divBdr>
            </w:div>
            <w:div w:id="1949464804">
              <w:marLeft w:val="0"/>
              <w:marRight w:val="0"/>
              <w:marTop w:val="0"/>
              <w:marBottom w:val="0"/>
              <w:divBdr>
                <w:top w:val="none" w:sz="0" w:space="0" w:color="auto"/>
                <w:left w:val="none" w:sz="0" w:space="0" w:color="auto"/>
                <w:bottom w:val="none" w:sz="0" w:space="0" w:color="auto"/>
                <w:right w:val="none" w:sz="0" w:space="0" w:color="auto"/>
              </w:divBdr>
            </w:div>
            <w:div w:id="189446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25263">
      <w:bodyDiv w:val="1"/>
      <w:marLeft w:val="0"/>
      <w:marRight w:val="0"/>
      <w:marTop w:val="0"/>
      <w:marBottom w:val="0"/>
      <w:divBdr>
        <w:top w:val="none" w:sz="0" w:space="0" w:color="auto"/>
        <w:left w:val="none" w:sz="0" w:space="0" w:color="auto"/>
        <w:bottom w:val="none" w:sz="0" w:space="0" w:color="auto"/>
        <w:right w:val="none" w:sz="0" w:space="0" w:color="auto"/>
      </w:divBdr>
    </w:div>
    <w:div w:id="1203253704">
      <w:bodyDiv w:val="1"/>
      <w:marLeft w:val="0"/>
      <w:marRight w:val="0"/>
      <w:marTop w:val="0"/>
      <w:marBottom w:val="0"/>
      <w:divBdr>
        <w:top w:val="none" w:sz="0" w:space="0" w:color="auto"/>
        <w:left w:val="none" w:sz="0" w:space="0" w:color="auto"/>
        <w:bottom w:val="none" w:sz="0" w:space="0" w:color="auto"/>
        <w:right w:val="none" w:sz="0" w:space="0" w:color="auto"/>
      </w:divBdr>
    </w:div>
    <w:div w:id="1211574017">
      <w:bodyDiv w:val="1"/>
      <w:marLeft w:val="0"/>
      <w:marRight w:val="0"/>
      <w:marTop w:val="0"/>
      <w:marBottom w:val="0"/>
      <w:divBdr>
        <w:top w:val="none" w:sz="0" w:space="0" w:color="auto"/>
        <w:left w:val="none" w:sz="0" w:space="0" w:color="auto"/>
        <w:bottom w:val="none" w:sz="0" w:space="0" w:color="auto"/>
        <w:right w:val="none" w:sz="0" w:space="0" w:color="auto"/>
      </w:divBdr>
    </w:div>
    <w:div w:id="1358627769">
      <w:bodyDiv w:val="1"/>
      <w:marLeft w:val="0"/>
      <w:marRight w:val="0"/>
      <w:marTop w:val="0"/>
      <w:marBottom w:val="0"/>
      <w:divBdr>
        <w:top w:val="none" w:sz="0" w:space="0" w:color="auto"/>
        <w:left w:val="none" w:sz="0" w:space="0" w:color="auto"/>
        <w:bottom w:val="none" w:sz="0" w:space="0" w:color="auto"/>
        <w:right w:val="none" w:sz="0" w:space="0" w:color="auto"/>
      </w:divBdr>
    </w:div>
    <w:div w:id="1366295378">
      <w:bodyDiv w:val="1"/>
      <w:marLeft w:val="0"/>
      <w:marRight w:val="0"/>
      <w:marTop w:val="0"/>
      <w:marBottom w:val="0"/>
      <w:divBdr>
        <w:top w:val="none" w:sz="0" w:space="0" w:color="auto"/>
        <w:left w:val="none" w:sz="0" w:space="0" w:color="auto"/>
        <w:bottom w:val="none" w:sz="0" w:space="0" w:color="auto"/>
        <w:right w:val="none" w:sz="0" w:space="0" w:color="auto"/>
      </w:divBdr>
    </w:div>
    <w:div w:id="1472136224">
      <w:bodyDiv w:val="1"/>
      <w:marLeft w:val="0"/>
      <w:marRight w:val="0"/>
      <w:marTop w:val="0"/>
      <w:marBottom w:val="0"/>
      <w:divBdr>
        <w:top w:val="none" w:sz="0" w:space="0" w:color="auto"/>
        <w:left w:val="none" w:sz="0" w:space="0" w:color="auto"/>
        <w:bottom w:val="none" w:sz="0" w:space="0" w:color="auto"/>
        <w:right w:val="none" w:sz="0" w:space="0" w:color="auto"/>
      </w:divBdr>
    </w:div>
    <w:div w:id="1527863362">
      <w:bodyDiv w:val="1"/>
      <w:marLeft w:val="0"/>
      <w:marRight w:val="0"/>
      <w:marTop w:val="0"/>
      <w:marBottom w:val="0"/>
      <w:divBdr>
        <w:top w:val="none" w:sz="0" w:space="0" w:color="auto"/>
        <w:left w:val="none" w:sz="0" w:space="0" w:color="auto"/>
        <w:bottom w:val="none" w:sz="0" w:space="0" w:color="auto"/>
        <w:right w:val="none" w:sz="0" w:space="0" w:color="auto"/>
      </w:divBdr>
      <w:divsChild>
        <w:div w:id="1014917513">
          <w:marLeft w:val="0"/>
          <w:marRight w:val="0"/>
          <w:marTop w:val="0"/>
          <w:marBottom w:val="0"/>
          <w:divBdr>
            <w:top w:val="none" w:sz="0" w:space="0" w:color="auto"/>
            <w:left w:val="none" w:sz="0" w:space="0" w:color="auto"/>
            <w:bottom w:val="none" w:sz="0" w:space="0" w:color="auto"/>
            <w:right w:val="none" w:sz="0" w:space="0" w:color="auto"/>
          </w:divBdr>
          <w:divsChild>
            <w:div w:id="99630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589468">
      <w:bodyDiv w:val="1"/>
      <w:marLeft w:val="0"/>
      <w:marRight w:val="0"/>
      <w:marTop w:val="0"/>
      <w:marBottom w:val="0"/>
      <w:divBdr>
        <w:top w:val="none" w:sz="0" w:space="0" w:color="auto"/>
        <w:left w:val="none" w:sz="0" w:space="0" w:color="auto"/>
        <w:bottom w:val="none" w:sz="0" w:space="0" w:color="auto"/>
        <w:right w:val="none" w:sz="0" w:space="0" w:color="auto"/>
      </w:divBdr>
    </w:div>
    <w:div w:id="1631205885">
      <w:bodyDiv w:val="1"/>
      <w:marLeft w:val="0"/>
      <w:marRight w:val="0"/>
      <w:marTop w:val="0"/>
      <w:marBottom w:val="0"/>
      <w:divBdr>
        <w:top w:val="none" w:sz="0" w:space="0" w:color="auto"/>
        <w:left w:val="none" w:sz="0" w:space="0" w:color="auto"/>
        <w:bottom w:val="none" w:sz="0" w:space="0" w:color="auto"/>
        <w:right w:val="none" w:sz="0" w:space="0" w:color="auto"/>
      </w:divBdr>
    </w:div>
    <w:div w:id="1631590474">
      <w:bodyDiv w:val="1"/>
      <w:marLeft w:val="0"/>
      <w:marRight w:val="0"/>
      <w:marTop w:val="0"/>
      <w:marBottom w:val="0"/>
      <w:divBdr>
        <w:top w:val="none" w:sz="0" w:space="0" w:color="auto"/>
        <w:left w:val="none" w:sz="0" w:space="0" w:color="auto"/>
        <w:bottom w:val="none" w:sz="0" w:space="0" w:color="auto"/>
        <w:right w:val="none" w:sz="0" w:space="0" w:color="auto"/>
      </w:divBdr>
    </w:div>
    <w:div w:id="1651133334">
      <w:bodyDiv w:val="1"/>
      <w:marLeft w:val="0"/>
      <w:marRight w:val="0"/>
      <w:marTop w:val="0"/>
      <w:marBottom w:val="0"/>
      <w:divBdr>
        <w:top w:val="none" w:sz="0" w:space="0" w:color="auto"/>
        <w:left w:val="none" w:sz="0" w:space="0" w:color="auto"/>
        <w:bottom w:val="none" w:sz="0" w:space="0" w:color="auto"/>
        <w:right w:val="none" w:sz="0" w:space="0" w:color="auto"/>
      </w:divBdr>
    </w:div>
    <w:div w:id="1689604759">
      <w:bodyDiv w:val="1"/>
      <w:marLeft w:val="0"/>
      <w:marRight w:val="0"/>
      <w:marTop w:val="0"/>
      <w:marBottom w:val="0"/>
      <w:divBdr>
        <w:top w:val="none" w:sz="0" w:space="0" w:color="auto"/>
        <w:left w:val="none" w:sz="0" w:space="0" w:color="auto"/>
        <w:bottom w:val="none" w:sz="0" w:space="0" w:color="auto"/>
        <w:right w:val="none" w:sz="0" w:space="0" w:color="auto"/>
      </w:divBdr>
    </w:div>
    <w:div w:id="1716999195">
      <w:bodyDiv w:val="1"/>
      <w:marLeft w:val="0"/>
      <w:marRight w:val="0"/>
      <w:marTop w:val="0"/>
      <w:marBottom w:val="0"/>
      <w:divBdr>
        <w:top w:val="none" w:sz="0" w:space="0" w:color="auto"/>
        <w:left w:val="none" w:sz="0" w:space="0" w:color="auto"/>
        <w:bottom w:val="none" w:sz="0" w:space="0" w:color="auto"/>
        <w:right w:val="none" w:sz="0" w:space="0" w:color="auto"/>
      </w:divBdr>
    </w:div>
    <w:div w:id="1746682646">
      <w:bodyDiv w:val="1"/>
      <w:marLeft w:val="0"/>
      <w:marRight w:val="0"/>
      <w:marTop w:val="0"/>
      <w:marBottom w:val="0"/>
      <w:divBdr>
        <w:top w:val="none" w:sz="0" w:space="0" w:color="auto"/>
        <w:left w:val="none" w:sz="0" w:space="0" w:color="auto"/>
        <w:bottom w:val="none" w:sz="0" w:space="0" w:color="auto"/>
        <w:right w:val="none" w:sz="0" w:space="0" w:color="auto"/>
      </w:divBdr>
    </w:div>
    <w:div w:id="1824664561">
      <w:bodyDiv w:val="1"/>
      <w:marLeft w:val="0"/>
      <w:marRight w:val="0"/>
      <w:marTop w:val="0"/>
      <w:marBottom w:val="0"/>
      <w:divBdr>
        <w:top w:val="none" w:sz="0" w:space="0" w:color="auto"/>
        <w:left w:val="none" w:sz="0" w:space="0" w:color="auto"/>
        <w:bottom w:val="none" w:sz="0" w:space="0" w:color="auto"/>
        <w:right w:val="none" w:sz="0" w:space="0" w:color="auto"/>
      </w:divBdr>
    </w:div>
    <w:div w:id="1893232457">
      <w:bodyDiv w:val="1"/>
      <w:marLeft w:val="0"/>
      <w:marRight w:val="0"/>
      <w:marTop w:val="0"/>
      <w:marBottom w:val="0"/>
      <w:divBdr>
        <w:top w:val="none" w:sz="0" w:space="0" w:color="auto"/>
        <w:left w:val="none" w:sz="0" w:space="0" w:color="auto"/>
        <w:bottom w:val="none" w:sz="0" w:space="0" w:color="auto"/>
        <w:right w:val="none" w:sz="0" w:space="0" w:color="auto"/>
      </w:divBdr>
    </w:div>
    <w:div w:id="1911770773">
      <w:bodyDiv w:val="1"/>
      <w:marLeft w:val="0"/>
      <w:marRight w:val="0"/>
      <w:marTop w:val="0"/>
      <w:marBottom w:val="0"/>
      <w:divBdr>
        <w:top w:val="none" w:sz="0" w:space="0" w:color="auto"/>
        <w:left w:val="none" w:sz="0" w:space="0" w:color="auto"/>
        <w:bottom w:val="none" w:sz="0" w:space="0" w:color="auto"/>
        <w:right w:val="none" w:sz="0" w:space="0" w:color="auto"/>
      </w:divBdr>
    </w:div>
    <w:div w:id="1957055404">
      <w:bodyDiv w:val="1"/>
      <w:marLeft w:val="0"/>
      <w:marRight w:val="0"/>
      <w:marTop w:val="0"/>
      <w:marBottom w:val="0"/>
      <w:divBdr>
        <w:top w:val="none" w:sz="0" w:space="0" w:color="auto"/>
        <w:left w:val="none" w:sz="0" w:space="0" w:color="auto"/>
        <w:bottom w:val="none" w:sz="0" w:space="0" w:color="auto"/>
        <w:right w:val="none" w:sz="0" w:space="0" w:color="auto"/>
      </w:divBdr>
    </w:div>
    <w:div w:id="2026707064">
      <w:bodyDiv w:val="1"/>
      <w:marLeft w:val="0"/>
      <w:marRight w:val="0"/>
      <w:marTop w:val="0"/>
      <w:marBottom w:val="0"/>
      <w:divBdr>
        <w:top w:val="none" w:sz="0" w:space="0" w:color="auto"/>
        <w:left w:val="none" w:sz="0" w:space="0" w:color="auto"/>
        <w:bottom w:val="none" w:sz="0" w:space="0" w:color="auto"/>
        <w:right w:val="none" w:sz="0" w:space="0" w:color="auto"/>
      </w:divBdr>
    </w:div>
    <w:div w:id="2117169020">
      <w:bodyDiv w:val="1"/>
      <w:marLeft w:val="0"/>
      <w:marRight w:val="0"/>
      <w:marTop w:val="0"/>
      <w:marBottom w:val="0"/>
      <w:divBdr>
        <w:top w:val="none" w:sz="0" w:space="0" w:color="auto"/>
        <w:left w:val="none" w:sz="0" w:space="0" w:color="auto"/>
        <w:bottom w:val="none" w:sz="0" w:space="0" w:color="auto"/>
        <w:right w:val="none" w:sz="0" w:space="0" w:color="auto"/>
      </w:divBdr>
      <w:divsChild>
        <w:div w:id="465586031">
          <w:marLeft w:val="0"/>
          <w:marRight w:val="0"/>
          <w:marTop w:val="0"/>
          <w:marBottom w:val="0"/>
          <w:divBdr>
            <w:top w:val="none" w:sz="0" w:space="0" w:color="auto"/>
            <w:left w:val="none" w:sz="0" w:space="0" w:color="auto"/>
            <w:bottom w:val="none" w:sz="0" w:space="0" w:color="auto"/>
            <w:right w:val="none" w:sz="0" w:space="0" w:color="auto"/>
          </w:divBdr>
          <w:divsChild>
            <w:div w:id="1740977136">
              <w:marLeft w:val="0"/>
              <w:marRight w:val="0"/>
              <w:marTop w:val="0"/>
              <w:marBottom w:val="0"/>
              <w:divBdr>
                <w:top w:val="none" w:sz="0" w:space="0" w:color="auto"/>
                <w:left w:val="none" w:sz="0" w:space="0" w:color="auto"/>
                <w:bottom w:val="none" w:sz="0" w:space="0" w:color="auto"/>
                <w:right w:val="none" w:sz="0" w:space="0" w:color="auto"/>
              </w:divBdr>
              <w:divsChild>
                <w:div w:id="1672413740">
                  <w:marLeft w:val="0"/>
                  <w:marRight w:val="0"/>
                  <w:marTop w:val="0"/>
                  <w:marBottom w:val="0"/>
                  <w:divBdr>
                    <w:top w:val="none" w:sz="0" w:space="0" w:color="auto"/>
                    <w:left w:val="none" w:sz="0" w:space="0" w:color="auto"/>
                    <w:bottom w:val="none" w:sz="0" w:space="0" w:color="auto"/>
                    <w:right w:val="none" w:sz="0" w:space="0" w:color="auto"/>
                  </w:divBdr>
                  <w:divsChild>
                    <w:div w:id="204762095">
                      <w:marLeft w:val="0"/>
                      <w:marRight w:val="0"/>
                      <w:marTop w:val="0"/>
                      <w:marBottom w:val="0"/>
                      <w:divBdr>
                        <w:top w:val="none" w:sz="0" w:space="0" w:color="auto"/>
                        <w:left w:val="none" w:sz="0" w:space="0" w:color="auto"/>
                        <w:bottom w:val="none" w:sz="0" w:space="0" w:color="auto"/>
                        <w:right w:val="none" w:sz="0" w:space="0" w:color="auto"/>
                      </w:divBdr>
                      <w:divsChild>
                        <w:div w:id="229267202">
                          <w:marLeft w:val="0"/>
                          <w:marRight w:val="0"/>
                          <w:marTop w:val="0"/>
                          <w:marBottom w:val="0"/>
                          <w:divBdr>
                            <w:top w:val="none" w:sz="0" w:space="0" w:color="auto"/>
                            <w:left w:val="none" w:sz="0" w:space="0" w:color="auto"/>
                            <w:bottom w:val="none" w:sz="0" w:space="0" w:color="auto"/>
                            <w:right w:val="none" w:sz="0" w:space="0" w:color="auto"/>
                          </w:divBdr>
                          <w:divsChild>
                            <w:div w:id="20973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3328128">
      <w:bodyDiv w:val="1"/>
      <w:marLeft w:val="0"/>
      <w:marRight w:val="0"/>
      <w:marTop w:val="0"/>
      <w:marBottom w:val="0"/>
      <w:divBdr>
        <w:top w:val="none" w:sz="0" w:space="0" w:color="auto"/>
        <w:left w:val="none" w:sz="0" w:space="0" w:color="auto"/>
        <w:bottom w:val="none" w:sz="0" w:space="0" w:color="auto"/>
        <w:right w:val="none" w:sz="0" w:space="0" w:color="auto"/>
      </w:divBdr>
    </w:div>
    <w:div w:id="2134596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image" Target="media/image5.jp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9CD5ED-D6F3-4C1F-ABD9-9202DE96C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3120</TotalTime>
  <Pages>15</Pages>
  <Words>4803</Words>
  <Characters>27381</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Trọng Huynh</dc:creator>
  <cp:keywords/>
  <dc:description/>
  <cp:lastModifiedBy>Phạm Trọng Huynh</cp:lastModifiedBy>
  <cp:revision>200</cp:revision>
  <dcterms:created xsi:type="dcterms:W3CDTF">2024-12-11T07:44:00Z</dcterms:created>
  <dcterms:modified xsi:type="dcterms:W3CDTF">2025-01-13T08:43:00Z</dcterms:modified>
</cp:coreProperties>
</file>