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4CC3E" w14:textId="5F05B400" w:rsidR="007B42F1" w:rsidRPr="003830CD" w:rsidRDefault="006D7D78" w:rsidP="003830CD">
      <w:pPr>
        <w:pStyle w:val="ListParagraph"/>
        <w:numPr>
          <w:ilvl w:val="0"/>
          <w:numId w:val="2"/>
        </w:numPr>
        <w:ind w:right="-180"/>
        <w:rPr>
          <w:b/>
          <w:bCs/>
        </w:rPr>
      </w:pPr>
      <w:r w:rsidRPr="003830CD">
        <w:rPr>
          <w:b/>
          <w:bCs/>
        </w:rPr>
        <w:t>Given the provided data, what are three conclusions we can draw about Kickstarter campaign?</w:t>
      </w:r>
    </w:p>
    <w:p w14:paraId="076E9725" w14:textId="2E0E7DB5" w:rsidR="009B0F4E" w:rsidRDefault="002F2DCA" w:rsidP="009B0F4E">
      <w:pPr>
        <w:pStyle w:val="ListParagraph"/>
        <w:numPr>
          <w:ilvl w:val="0"/>
          <w:numId w:val="3"/>
        </w:numPr>
      </w:pPr>
      <w:r>
        <w:t xml:space="preserve">Most of successful projects have </w:t>
      </w:r>
      <w:r w:rsidR="000807ED">
        <w:t>the percentage funded more than 100</w:t>
      </w:r>
      <w:r w:rsidR="006613E4">
        <w:t>%, it means that pledged is more than goal.</w:t>
      </w:r>
      <w:r>
        <w:t xml:space="preserve"> </w:t>
      </w:r>
    </w:p>
    <w:p w14:paraId="482C36E0" w14:textId="22D158F3" w:rsidR="009B0F4E" w:rsidRDefault="003830CD" w:rsidP="009B0F4E">
      <w:pPr>
        <w:pStyle w:val="ListParagraph"/>
        <w:numPr>
          <w:ilvl w:val="0"/>
          <w:numId w:val="3"/>
        </w:numPr>
      </w:pPr>
      <w:r>
        <w:t xml:space="preserve">Most of cancelled projects have the percentage funded very low, as low as 0%. Most of failed projects have the percentage funded low but higher than cancelled projects. </w:t>
      </w:r>
    </w:p>
    <w:p w14:paraId="207E00F6" w14:textId="35FE6CFB" w:rsidR="006D7D78" w:rsidRDefault="009B0F4E" w:rsidP="009B0F4E">
      <w:pPr>
        <w:pStyle w:val="ListParagraph"/>
        <w:numPr>
          <w:ilvl w:val="0"/>
          <w:numId w:val="3"/>
        </w:numPr>
      </w:pPr>
      <w:r>
        <w:t xml:space="preserve">Some live projects have the percentage funded high. </w:t>
      </w:r>
    </w:p>
    <w:p w14:paraId="7CA7AD40" w14:textId="77777777" w:rsidR="00573BBC" w:rsidRDefault="00573BBC" w:rsidP="00573BBC">
      <w:pPr>
        <w:pStyle w:val="ListParagraph"/>
        <w:ind w:left="1080"/>
      </w:pPr>
    </w:p>
    <w:p w14:paraId="6753D6A6" w14:textId="70FB8DC4" w:rsidR="009B0F4E" w:rsidRDefault="00FF4B0A" w:rsidP="009B0F4E">
      <w:pPr>
        <w:pStyle w:val="ListParagraph"/>
        <w:numPr>
          <w:ilvl w:val="0"/>
          <w:numId w:val="2"/>
        </w:numPr>
        <w:rPr>
          <w:b/>
          <w:bCs/>
        </w:rPr>
      </w:pPr>
      <w:r w:rsidRPr="00FF4B0A">
        <w:rPr>
          <w:b/>
          <w:bCs/>
        </w:rPr>
        <w:t>What are some limitations of this dataset?</w:t>
      </w:r>
    </w:p>
    <w:p w14:paraId="2CE23411" w14:textId="43D448B9" w:rsidR="00CE2D9D" w:rsidRDefault="00573BBC" w:rsidP="00CE2D9D">
      <w:pPr>
        <w:pStyle w:val="ListParagraph"/>
        <w:numPr>
          <w:ilvl w:val="0"/>
          <w:numId w:val="3"/>
        </w:numPr>
        <w:ind w:right="-360"/>
      </w:pPr>
      <w:r w:rsidRPr="00573BBC">
        <w:t>Look at the dataset, it is difficult to draw conclusion whether the rate of</w:t>
      </w:r>
      <w:r>
        <w:t xml:space="preserve"> </w:t>
      </w:r>
      <w:r w:rsidRPr="00573BBC">
        <w:t>success/fail/cancel/live</w:t>
      </w:r>
      <w:r>
        <w:t xml:space="preserve"> has relationship with category or not. </w:t>
      </w:r>
    </w:p>
    <w:p w14:paraId="41F6A791" w14:textId="486D19FD" w:rsidR="00F42E7A" w:rsidRDefault="00F42E7A" w:rsidP="00CE2D9D">
      <w:pPr>
        <w:pStyle w:val="ListParagraph"/>
        <w:numPr>
          <w:ilvl w:val="0"/>
          <w:numId w:val="3"/>
        </w:numPr>
        <w:ind w:right="-360"/>
      </w:pPr>
      <w:r>
        <w:t xml:space="preserve">And it is difficult to know whether the rate of success depends on amount pledged or not. </w:t>
      </w:r>
      <w:bookmarkStart w:id="0" w:name="_GoBack"/>
      <w:bookmarkEnd w:id="0"/>
    </w:p>
    <w:p w14:paraId="1E878255" w14:textId="77777777" w:rsidR="00CE2D9D" w:rsidRPr="00573BBC" w:rsidRDefault="00CE2D9D" w:rsidP="00CE2D9D">
      <w:pPr>
        <w:pStyle w:val="ListParagraph"/>
        <w:ind w:left="1080" w:right="-360"/>
      </w:pPr>
    </w:p>
    <w:p w14:paraId="1D970562" w14:textId="6FF696D2" w:rsidR="00FF4B0A" w:rsidRPr="00FF4B0A" w:rsidRDefault="00FF4B0A" w:rsidP="009B0F4E">
      <w:pPr>
        <w:pStyle w:val="ListParagraph"/>
        <w:numPr>
          <w:ilvl w:val="0"/>
          <w:numId w:val="2"/>
        </w:numPr>
        <w:rPr>
          <w:b/>
          <w:bCs/>
        </w:rPr>
      </w:pPr>
      <w:r w:rsidRPr="00FF4B0A">
        <w:rPr>
          <w:b/>
          <w:bCs/>
        </w:rPr>
        <w:t>What are some other possible tables and/or graphs that we could create?</w:t>
      </w:r>
    </w:p>
    <w:p w14:paraId="6204E615" w14:textId="41313F86" w:rsidR="00FF4B0A" w:rsidRDefault="00573BBC" w:rsidP="00D74EBB">
      <w:pPr>
        <w:pStyle w:val="ListParagraph"/>
        <w:numPr>
          <w:ilvl w:val="0"/>
          <w:numId w:val="3"/>
        </w:numPr>
      </w:pPr>
      <w:r>
        <w:t xml:space="preserve">Create a new sheet with a pivot table with a column of </w:t>
      </w:r>
      <w:r w:rsidR="00D73DBA">
        <w:t>state, rows of</w:t>
      </w:r>
      <w:r w:rsidR="00D74EBB">
        <w:t xml:space="preserve"> currency, name, value count of state.</w:t>
      </w:r>
    </w:p>
    <w:p w14:paraId="195EC6BB" w14:textId="413B7673" w:rsidR="00D74EBB" w:rsidRDefault="00D74EBB" w:rsidP="00D74EBB">
      <w:pPr>
        <w:pStyle w:val="ListParagraph"/>
        <w:numPr>
          <w:ilvl w:val="0"/>
          <w:numId w:val="3"/>
        </w:numPr>
      </w:pPr>
      <w:r>
        <w:t xml:space="preserve">Create a new sheet with a pivot table with </w:t>
      </w:r>
      <w:r w:rsidR="002B0ACA">
        <w:t>percent funded filter, column of category, rows od state, value count of state.</w:t>
      </w:r>
    </w:p>
    <w:p w14:paraId="213BF7AA" w14:textId="4890A0CB" w:rsidR="002B0ACA" w:rsidRDefault="002B0ACA" w:rsidP="00D74EBB">
      <w:pPr>
        <w:pStyle w:val="ListParagraph"/>
        <w:numPr>
          <w:ilvl w:val="0"/>
          <w:numId w:val="3"/>
        </w:numPr>
      </w:pPr>
      <w:r>
        <w:t xml:space="preserve">Create a new sheet with a pivot table with </w:t>
      </w:r>
      <w:r w:rsidR="00BB3253">
        <w:t>percent funded, years filter, column of category, rows of state, value count of state, average of pledge.</w:t>
      </w:r>
    </w:p>
    <w:p w14:paraId="72908EC8" w14:textId="77777777" w:rsidR="00D74EBB" w:rsidRDefault="00D74EBB" w:rsidP="00FF4B0A">
      <w:pPr>
        <w:pStyle w:val="ListParagraph"/>
      </w:pPr>
    </w:p>
    <w:sectPr w:rsidR="00D74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705C30"/>
    <w:multiLevelType w:val="hybridMultilevel"/>
    <w:tmpl w:val="97D42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D676E3"/>
    <w:multiLevelType w:val="hybridMultilevel"/>
    <w:tmpl w:val="7E2E3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F804EF"/>
    <w:multiLevelType w:val="hybridMultilevel"/>
    <w:tmpl w:val="69960718"/>
    <w:lvl w:ilvl="0" w:tplc="3D80CD38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51A"/>
    <w:rsid w:val="000807ED"/>
    <w:rsid w:val="00192716"/>
    <w:rsid w:val="002B0ACA"/>
    <w:rsid w:val="002F2DCA"/>
    <w:rsid w:val="003830CD"/>
    <w:rsid w:val="00573BBC"/>
    <w:rsid w:val="006613E4"/>
    <w:rsid w:val="006D7D78"/>
    <w:rsid w:val="007B42F1"/>
    <w:rsid w:val="0092551A"/>
    <w:rsid w:val="009B0F4E"/>
    <w:rsid w:val="00BB3253"/>
    <w:rsid w:val="00C72FB7"/>
    <w:rsid w:val="00CE2D9D"/>
    <w:rsid w:val="00D73DBA"/>
    <w:rsid w:val="00D74EBB"/>
    <w:rsid w:val="00F42E7A"/>
    <w:rsid w:val="00FF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F8DFE"/>
  <w15:chartTrackingRefBased/>
  <w15:docId w15:val="{0E3B53DB-2DAA-4860-8411-A888C3C88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5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Anh</dc:creator>
  <cp:keywords/>
  <dc:description/>
  <cp:lastModifiedBy>Le Anh</cp:lastModifiedBy>
  <cp:revision>13</cp:revision>
  <dcterms:created xsi:type="dcterms:W3CDTF">2020-06-13T04:37:00Z</dcterms:created>
  <dcterms:modified xsi:type="dcterms:W3CDTF">2020-06-13T06:26:00Z</dcterms:modified>
</cp:coreProperties>
</file>