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0D0FA" w14:textId="41B41988" w:rsidR="0079550A" w:rsidRDefault="00547F1C" w:rsidP="00D83DCD">
      <w:pPr>
        <w:pStyle w:val="Style2"/>
        <w:rPr>
          <w:b/>
        </w:rPr>
      </w:pPr>
      <w:r>
        <w:rPr>
          <w:b/>
        </w:rPr>
        <w:t xml:space="preserve"> </w:t>
      </w:r>
    </w:p>
    <w:p w14:paraId="680EA86C" w14:textId="77777777" w:rsidR="0079550A" w:rsidRPr="0079550A" w:rsidRDefault="0079550A" w:rsidP="0079550A">
      <w:pPr>
        <w:widowControl w:val="0"/>
        <w:autoSpaceDE w:val="0"/>
        <w:autoSpaceDN w:val="0"/>
        <w:spacing w:after="0" w:line="240" w:lineRule="auto"/>
        <w:rPr>
          <w:rFonts w:ascii="Calibri" w:eastAsia="Calibri" w:hAnsi="Calibri" w:cs="Calibri"/>
          <w:b/>
          <w:kern w:val="0"/>
          <w:sz w:val="32"/>
          <w:szCs w:val="22"/>
          <w:lang w:val="en-US"/>
          <w14:ligatures w14:val="none"/>
        </w:rPr>
      </w:pPr>
    </w:p>
    <w:p w14:paraId="3A8DC742" w14:textId="77777777" w:rsidR="0079550A" w:rsidRPr="0079550A" w:rsidRDefault="0079550A" w:rsidP="0079550A">
      <w:pPr>
        <w:widowControl w:val="0"/>
        <w:autoSpaceDE w:val="0"/>
        <w:autoSpaceDN w:val="0"/>
        <w:spacing w:before="84" w:after="0" w:line="240" w:lineRule="auto"/>
        <w:rPr>
          <w:rFonts w:ascii="Calibri" w:eastAsia="Calibri" w:hAnsi="Calibri" w:cs="Calibri"/>
          <w:b/>
          <w:kern w:val="0"/>
          <w:sz w:val="32"/>
          <w:szCs w:val="22"/>
          <w:lang w:val="en-US"/>
          <w14:ligatures w14:val="none"/>
        </w:rPr>
      </w:pPr>
    </w:p>
    <w:p w14:paraId="6C2210E8" w14:textId="191CC61A" w:rsidR="0079550A" w:rsidRPr="00A71C09" w:rsidRDefault="004F05C9" w:rsidP="0079550A">
      <w:pPr>
        <w:widowControl w:val="0"/>
        <w:autoSpaceDE w:val="0"/>
        <w:autoSpaceDN w:val="0"/>
        <w:spacing w:after="0" w:line="240" w:lineRule="auto"/>
        <w:ind w:left="107" w:right="1037"/>
        <w:jc w:val="center"/>
        <w:rPr>
          <w:rFonts w:ascii="Times New Roman" w:eastAsia="Calibri" w:hAnsi="Times New Roman" w:cs="Times New Roman"/>
          <w:b/>
          <w:kern w:val="0"/>
          <w:sz w:val="48"/>
          <w:szCs w:val="22"/>
          <w:lang w:val="en-US"/>
          <w14:ligatures w14:val="none"/>
        </w:rPr>
      </w:pPr>
      <w:r w:rsidRPr="00A71C09">
        <w:rPr>
          <w:rFonts w:ascii="Times New Roman" w:eastAsia="Calibri" w:hAnsi="Times New Roman" w:cs="Times New Roman"/>
          <w:b/>
          <w:kern w:val="0"/>
          <w:sz w:val="48"/>
          <w:szCs w:val="22"/>
          <w:lang w:val="en-US"/>
          <w14:ligatures w14:val="none"/>
        </w:rPr>
        <w:t>Application of text mining for understanding data protection incidents</w:t>
      </w:r>
      <w:r w:rsidR="00AA5319" w:rsidRPr="00A71C09">
        <w:rPr>
          <w:rFonts w:ascii="Times New Roman" w:eastAsia="Calibri" w:hAnsi="Times New Roman" w:cs="Times New Roman"/>
          <w:b/>
          <w:kern w:val="0"/>
          <w:sz w:val="48"/>
          <w:szCs w:val="22"/>
          <w:lang w:val="en-US"/>
          <w14:ligatures w14:val="none"/>
        </w:rPr>
        <w:t xml:space="preserve"> from penalty notices</w:t>
      </w:r>
    </w:p>
    <w:p w14:paraId="71EF7DA1" w14:textId="77777777" w:rsidR="0079550A" w:rsidRPr="00A71C09" w:rsidRDefault="0079550A" w:rsidP="0079550A">
      <w:pPr>
        <w:widowControl w:val="0"/>
        <w:autoSpaceDE w:val="0"/>
        <w:autoSpaceDN w:val="0"/>
        <w:spacing w:before="221" w:after="0" w:line="240" w:lineRule="auto"/>
        <w:rPr>
          <w:rFonts w:ascii="Times New Roman" w:eastAsia="Calibri" w:hAnsi="Times New Roman" w:cs="Times New Roman"/>
          <w:b/>
          <w:kern w:val="0"/>
          <w:sz w:val="48"/>
          <w:szCs w:val="22"/>
          <w:lang w:val="en-US"/>
          <w14:ligatures w14:val="none"/>
        </w:rPr>
      </w:pPr>
    </w:p>
    <w:p w14:paraId="0BB37251" w14:textId="1BB840BE" w:rsidR="0079550A" w:rsidRPr="00A71C09" w:rsidRDefault="0079550A" w:rsidP="0079550A">
      <w:pPr>
        <w:widowControl w:val="0"/>
        <w:autoSpaceDE w:val="0"/>
        <w:autoSpaceDN w:val="0"/>
        <w:spacing w:after="0" w:line="240" w:lineRule="auto"/>
        <w:ind w:left="107" w:right="1041"/>
        <w:jc w:val="center"/>
        <w:rPr>
          <w:rFonts w:ascii="Times New Roman" w:eastAsia="Calibri" w:hAnsi="Times New Roman" w:cs="Times New Roman"/>
          <w:b/>
          <w:kern w:val="0"/>
          <w:sz w:val="48"/>
          <w:szCs w:val="22"/>
          <w:lang w:val="en-US"/>
          <w14:ligatures w14:val="none"/>
        </w:rPr>
      </w:pPr>
      <w:r w:rsidRPr="00A71C09">
        <w:rPr>
          <w:rFonts w:ascii="Times New Roman" w:eastAsia="Calibri" w:hAnsi="Times New Roman" w:cs="Times New Roman"/>
          <w:b/>
          <w:kern w:val="0"/>
          <w:sz w:val="48"/>
          <w:szCs w:val="22"/>
          <w:lang w:val="en-US"/>
          <w14:ligatures w14:val="none"/>
        </w:rPr>
        <w:t>Nguyen Quang Anh</w:t>
      </w:r>
    </w:p>
    <w:p w14:paraId="54DCFF55" w14:textId="7766AAC9" w:rsidR="0021005F" w:rsidRPr="00A71C09" w:rsidRDefault="0021005F" w:rsidP="0079550A">
      <w:pPr>
        <w:widowControl w:val="0"/>
        <w:autoSpaceDE w:val="0"/>
        <w:autoSpaceDN w:val="0"/>
        <w:spacing w:after="0" w:line="240" w:lineRule="auto"/>
        <w:ind w:left="107" w:right="1041"/>
        <w:jc w:val="center"/>
        <w:rPr>
          <w:rFonts w:ascii="Times New Roman" w:eastAsia="Calibri" w:hAnsi="Times New Roman" w:cs="Times New Roman"/>
          <w:b/>
          <w:kern w:val="0"/>
          <w:sz w:val="48"/>
          <w:szCs w:val="22"/>
          <w:lang w:val="en-US"/>
          <w14:ligatures w14:val="none"/>
        </w:rPr>
      </w:pPr>
      <w:r w:rsidRPr="00A71C09">
        <w:rPr>
          <w:rFonts w:ascii="Times New Roman" w:eastAsia="Calibri" w:hAnsi="Times New Roman" w:cs="Times New Roman"/>
          <w:b/>
          <w:kern w:val="0"/>
          <w:sz w:val="48"/>
          <w:szCs w:val="22"/>
          <w:lang w:val="en-US"/>
          <w14:ligatures w14:val="none"/>
        </w:rPr>
        <w:t>BMT3Q9</w:t>
      </w:r>
    </w:p>
    <w:p w14:paraId="7E354565" w14:textId="77777777" w:rsidR="0079550A" w:rsidRPr="00A71C09"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5CB427D4" w14:textId="77777777" w:rsidR="0079550A" w:rsidRPr="00A71C09"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0668DED7" w14:textId="77777777" w:rsidR="0079550A" w:rsidRPr="00A71C09"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00398406" w14:textId="77777777" w:rsidR="0079550A" w:rsidRPr="00A71C09"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398A8A36" w14:textId="77777777" w:rsidR="0079550A" w:rsidRPr="00A71C09"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12E4FDA8" w14:textId="77777777" w:rsidR="0079550A" w:rsidRPr="00A71C09"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75E3D531" w14:textId="77777777" w:rsidR="0079550A" w:rsidRPr="00A71C09"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4076BDB9" w14:textId="77777777" w:rsidR="0079550A" w:rsidRPr="00A71C09"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2659450A" w14:textId="77777777" w:rsidR="0079550A" w:rsidRPr="00A71C09"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7C24B5AF" w14:textId="77777777" w:rsidR="0079550A" w:rsidRPr="00A71C09" w:rsidRDefault="0079550A" w:rsidP="0079550A">
      <w:pPr>
        <w:widowControl w:val="0"/>
        <w:autoSpaceDE w:val="0"/>
        <w:autoSpaceDN w:val="0"/>
        <w:spacing w:after="0" w:line="240" w:lineRule="auto"/>
        <w:jc w:val="center"/>
        <w:rPr>
          <w:rFonts w:ascii="Times New Roman" w:eastAsia="Calibri" w:hAnsi="Times New Roman" w:cs="Times New Roman"/>
          <w:b/>
          <w:kern w:val="0"/>
          <w:sz w:val="28"/>
          <w:szCs w:val="22"/>
          <w:lang w:val="en-US"/>
          <w14:ligatures w14:val="none"/>
        </w:rPr>
      </w:pPr>
    </w:p>
    <w:p w14:paraId="2220E054" w14:textId="77777777" w:rsidR="0079550A" w:rsidRPr="00A71C09"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A71C09">
        <w:rPr>
          <w:rFonts w:ascii="Times New Roman" w:eastAsia="Calibri" w:hAnsi="Times New Roman" w:cs="Times New Roman"/>
          <w:kern w:val="0"/>
          <w:sz w:val="28"/>
          <w:szCs w:val="22"/>
          <w:lang w:val="en-US"/>
          <w14:ligatures w14:val="none"/>
        </w:rPr>
        <w:t xml:space="preserve">Dissertation submitted to International Business School </w:t>
      </w:r>
    </w:p>
    <w:p w14:paraId="275B00C6" w14:textId="6E5735F4" w:rsidR="0079550A" w:rsidRPr="00A71C09"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A71C09">
        <w:rPr>
          <w:rFonts w:ascii="Times New Roman" w:eastAsia="Calibri" w:hAnsi="Times New Roman" w:cs="Times New Roman"/>
          <w:kern w:val="0"/>
          <w:sz w:val="28"/>
          <w:szCs w:val="22"/>
          <w:lang w:val="en-US"/>
          <w14:ligatures w14:val="none"/>
        </w:rPr>
        <w:t xml:space="preserve">for the partial </w:t>
      </w:r>
      <w:r w:rsidR="005C281D" w:rsidRPr="00A71C09">
        <w:rPr>
          <w:rFonts w:ascii="Times New Roman" w:eastAsia="Calibri" w:hAnsi="Times New Roman" w:cs="Times New Roman"/>
          <w:kern w:val="0"/>
          <w:sz w:val="28"/>
          <w:szCs w:val="22"/>
          <w:lang w:val="en-US"/>
          <w14:ligatures w14:val="none"/>
        </w:rPr>
        <w:t>fulfillment</w:t>
      </w:r>
      <w:r w:rsidRPr="00A71C09">
        <w:rPr>
          <w:rFonts w:ascii="Times New Roman" w:eastAsia="Calibri" w:hAnsi="Times New Roman" w:cs="Times New Roman"/>
          <w:kern w:val="0"/>
          <w:sz w:val="28"/>
          <w:szCs w:val="22"/>
          <w:lang w:val="en-US"/>
          <w14:ligatures w14:val="none"/>
        </w:rPr>
        <w:t xml:space="preserve"> of the requirement for the degree of</w:t>
      </w:r>
    </w:p>
    <w:p w14:paraId="69396BB1" w14:textId="77777777" w:rsidR="0079550A" w:rsidRPr="00A71C09"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A71C09">
        <w:rPr>
          <w:rFonts w:ascii="Times New Roman" w:eastAsia="Calibri" w:hAnsi="Times New Roman" w:cs="Times New Roman"/>
          <w:kern w:val="0"/>
          <w:sz w:val="28"/>
          <w:szCs w:val="22"/>
          <w:lang w:val="en-US"/>
          <w14:ligatures w14:val="none"/>
        </w:rPr>
        <w:t>MASTER OF SCIENCE IN IT FOR BUSINESS DATA ANALYTICS</w:t>
      </w:r>
    </w:p>
    <w:p w14:paraId="193C1CC7" w14:textId="77777777" w:rsidR="0079550A" w:rsidRPr="00A71C09"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p>
    <w:p w14:paraId="3228B8E3" w14:textId="77777777" w:rsidR="0079550A" w:rsidRPr="00A71C09"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p>
    <w:p w14:paraId="5F49B7F3" w14:textId="77777777" w:rsidR="0079550A" w:rsidRPr="00A71C09" w:rsidRDefault="0079550A" w:rsidP="0079550A">
      <w:pPr>
        <w:widowControl w:val="0"/>
        <w:autoSpaceDE w:val="0"/>
        <w:autoSpaceDN w:val="0"/>
        <w:spacing w:before="169" w:after="0" w:line="240" w:lineRule="auto"/>
        <w:rPr>
          <w:rFonts w:ascii="Times New Roman" w:eastAsia="Calibri" w:hAnsi="Times New Roman" w:cs="Times New Roman"/>
          <w:kern w:val="0"/>
          <w:sz w:val="28"/>
          <w:szCs w:val="22"/>
          <w:lang w:val="en-US"/>
          <w14:ligatures w14:val="none"/>
        </w:rPr>
      </w:pPr>
    </w:p>
    <w:p w14:paraId="2A22DD2A" w14:textId="6B494027" w:rsidR="0079550A" w:rsidRPr="00A71C09" w:rsidRDefault="0079550A" w:rsidP="00FE041A">
      <w:pPr>
        <w:pStyle w:val="Style2"/>
        <w:jc w:val="center"/>
      </w:pPr>
      <w:r w:rsidRPr="00A71C09">
        <w:t>&lt;</w:t>
      </w:r>
      <w:r w:rsidR="00FE041A" w:rsidRPr="00A71C09">
        <w:t>Dec</w:t>
      </w:r>
      <w:r w:rsidRPr="00A71C09">
        <w:t>, 2025</w:t>
      </w:r>
      <w:r w:rsidRPr="00A71C09">
        <w:rPr>
          <w:spacing w:val="-2"/>
        </w:rPr>
        <w:t>&gt;</w:t>
      </w:r>
    </w:p>
    <w:p w14:paraId="158CACEC" w14:textId="21F6E026" w:rsidR="0079550A" w:rsidRPr="00A71C09" w:rsidRDefault="0079550A"/>
    <w:p w14:paraId="1701D4A5" w14:textId="77777777" w:rsidR="0079550A" w:rsidRPr="00A71C09" w:rsidRDefault="0079550A">
      <w:r w:rsidRPr="00A71C09">
        <w:br w:type="page"/>
      </w:r>
    </w:p>
    <w:p w14:paraId="3D954209" w14:textId="477EDF00" w:rsidR="0079550A" w:rsidRPr="00A71C09" w:rsidRDefault="0079550A" w:rsidP="00C246AA">
      <w:pPr>
        <w:pStyle w:val="Style2"/>
      </w:pPr>
    </w:p>
    <w:p w14:paraId="22132000" w14:textId="15D00B46" w:rsidR="0079550A" w:rsidRPr="00A71C09" w:rsidRDefault="0079550A" w:rsidP="0079550A">
      <w:pPr>
        <w:widowControl w:val="0"/>
        <w:autoSpaceDE w:val="0"/>
        <w:autoSpaceDN w:val="0"/>
        <w:spacing w:after="0" w:line="240" w:lineRule="auto"/>
        <w:rPr>
          <w:rFonts w:ascii="Calibri" w:eastAsia="Calibri" w:hAnsi="Calibri" w:cs="Calibri"/>
          <w:b/>
          <w:kern w:val="0"/>
          <w:sz w:val="32"/>
          <w:szCs w:val="22"/>
          <w:lang w:val="en-US"/>
          <w14:ligatures w14:val="none"/>
        </w:rPr>
      </w:pPr>
    </w:p>
    <w:p w14:paraId="52BF537A" w14:textId="6F3085C9" w:rsidR="0079550A" w:rsidRPr="00A71C09" w:rsidRDefault="0079550A" w:rsidP="0079550A">
      <w:pPr>
        <w:widowControl w:val="0"/>
        <w:autoSpaceDE w:val="0"/>
        <w:autoSpaceDN w:val="0"/>
        <w:spacing w:before="85" w:after="0" w:line="240" w:lineRule="auto"/>
        <w:rPr>
          <w:rFonts w:ascii="Calibri" w:eastAsia="Calibri" w:hAnsi="Calibri" w:cs="Calibri"/>
          <w:b/>
          <w:kern w:val="0"/>
          <w:sz w:val="32"/>
          <w:szCs w:val="22"/>
          <w:lang w:val="en-US"/>
          <w14:ligatures w14:val="none"/>
        </w:rPr>
      </w:pPr>
    </w:p>
    <w:p w14:paraId="10F240FF" w14:textId="4F1E2278" w:rsidR="0079550A" w:rsidRPr="00A71C09" w:rsidRDefault="0079550A" w:rsidP="0079550A">
      <w:pPr>
        <w:widowControl w:val="0"/>
        <w:autoSpaceDE w:val="0"/>
        <w:autoSpaceDN w:val="0"/>
        <w:spacing w:after="0" w:line="240" w:lineRule="auto"/>
        <w:ind w:left="109" w:right="1037"/>
        <w:jc w:val="center"/>
        <w:outlineLvl w:val="5"/>
        <w:rPr>
          <w:rFonts w:ascii="Times New Roman" w:eastAsia="Calibri" w:hAnsi="Times New Roman" w:cs="Times New Roman"/>
          <w:b/>
          <w:bCs/>
          <w:kern w:val="0"/>
          <w:sz w:val="22"/>
          <w:szCs w:val="22"/>
          <w:lang w:val="en-US"/>
          <w14:ligatures w14:val="none"/>
        </w:rPr>
      </w:pPr>
      <w:r w:rsidRPr="00A71C09">
        <w:rPr>
          <w:rFonts w:ascii="Times New Roman" w:eastAsia="Calibri" w:hAnsi="Times New Roman" w:cs="Times New Roman"/>
          <w:b/>
          <w:bCs/>
          <w:spacing w:val="-2"/>
          <w:kern w:val="0"/>
          <w:sz w:val="22"/>
          <w:szCs w:val="22"/>
          <w:lang w:val="en-US"/>
          <w14:ligatures w14:val="none"/>
        </w:rPr>
        <w:t>DECLARATION</w:t>
      </w:r>
    </w:p>
    <w:p w14:paraId="38B429AA" w14:textId="77777777" w:rsidR="0079550A" w:rsidRPr="00A71C09" w:rsidRDefault="0079550A" w:rsidP="0079550A">
      <w:pPr>
        <w:widowControl w:val="0"/>
        <w:autoSpaceDE w:val="0"/>
        <w:autoSpaceDN w:val="0"/>
        <w:spacing w:before="266" w:after="0" w:line="240" w:lineRule="auto"/>
        <w:rPr>
          <w:rFonts w:ascii="Times New Roman" w:eastAsia="Calibri" w:hAnsi="Times New Roman" w:cs="Times New Roman"/>
          <w:b/>
          <w:kern w:val="0"/>
          <w:sz w:val="22"/>
          <w:szCs w:val="22"/>
          <w:lang w:val="en-US"/>
          <w14:ligatures w14:val="none"/>
        </w:rPr>
      </w:pPr>
    </w:p>
    <w:p w14:paraId="72AF2CFB" w14:textId="77777777" w:rsidR="0079550A" w:rsidRPr="00A71C09" w:rsidRDefault="0079550A" w:rsidP="0079550A">
      <w:pPr>
        <w:widowControl w:val="0"/>
        <w:autoSpaceDE w:val="0"/>
        <w:autoSpaceDN w:val="0"/>
        <w:spacing w:before="1" w:after="0" w:line="240" w:lineRule="auto"/>
        <w:ind w:left="116"/>
        <w:jc w:val="both"/>
        <w:rPr>
          <w:rFonts w:ascii="Times New Roman" w:eastAsia="Calibri" w:hAnsi="Times New Roman" w:cs="Times New Roman"/>
          <w:kern w:val="0"/>
          <w:sz w:val="22"/>
          <w:szCs w:val="22"/>
          <w:lang w:val="en-US"/>
          <w14:ligatures w14:val="none"/>
        </w:rPr>
      </w:pPr>
      <w:r w:rsidRPr="00A71C09">
        <w:rPr>
          <w:rFonts w:ascii="Times New Roman" w:eastAsia="Calibri" w:hAnsi="Times New Roman" w:cs="Times New Roman"/>
          <w:kern w:val="0"/>
          <w:sz w:val="22"/>
          <w:szCs w:val="22"/>
          <w:lang w:val="en-US"/>
          <w14:ligatures w14:val="none"/>
        </w:rPr>
        <w:t>This</w:t>
      </w:r>
      <w:r w:rsidRPr="00A71C09">
        <w:rPr>
          <w:rFonts w:ascii="Times New Roman" w:eastAsia="Calibri" w:hAnsi="Times New Roman" w:cs="Times New Roman"/>
          <w:spacing w:val="-5"/>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dissertation</w:t>
      </w:r>
      <w:r w:rsidRPr="00A71C09">
        <w:rPr>
          <w:rFonts w:ascii="Times New Roman" w:eastAsia="Calibri" w:hAnsi="Times New Roman" w:cs="Times New Roman"/>
          <w:spacing w:val="-3"/>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is</w:t>
      </w:r>
      <w:r w:rsidRPr="00A71C09">
        <w:rPr>
          <w:rFonts w:ascii="Times New Roman" w:eastAsia="Calibri" w:hAnsi="Times New Roman" w:cs="Times New Roman"/>
          <w:spacing w:val="-2"/>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a</w:t>
      </w:r>
      <w:r w:rsidRPr="00A71C09">
        <w:rPr>
          <w:rFonts w:ascii="Times New Roman" w:eastAsia="Calibri" w:hAnsi="Times New Roman" w:cs="Times New Roman"/>
          <w:spacing w:val="-2"/>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product</w:t>
      </w:r>
      <w:r w:rsidRPr="00A71C09">
        <w:rPr>
          <w:rFonts w:ascii="Times New Roman" w:eastAsia="Calibri" w:hAnsi="Times New Roman" w:cs="Times New Roman"/>
          <w:spacing w:val="-1"/>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of</w:t>
      </w:r>
      <w:r w:rsidRPr="00A71C09">
        <w:rPr>
          <w:rFonts w:ascii="Times New Roman" w:eastAsia="Calibri" w:hAnsi="Times New Roman" w:cs="Times New Roman"/>
          <w:spacing w:val="-7"/>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my</w:t>
      </w:r>
      <w:r w:rsidRPr="00A71C09">
        <w:rPr>
          <w:rFonts w:ascii="Times New Roman" w:eastAsia="Calibri" w:hAnsi="Times New Roman" w:cs="Times New Roman"/>
          <w:spacing w:val="-4"/>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own</w:t>
      </w:r>
      <w:r w:rsidRPr="00A71C09">
        <w:rPr>
          <w:rFonts w:ascii="Times New Roman" w:eastAsia="Calibri" w:hAnsi="Times New Roman" w:cs="Times New Roman"/>
          <w:spacing w:val="-4"/>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work</w:t>
      </w:r>
      <w:r w:rsidRPr="00A71C09">
        <w:rPr>
          <w:rFonts w:ascii="Times New Roman" w:eastAsia="Calibri" w:hAnsi="Times New Roman" w:cs="Times New Roman"/>
          <w:spacing w:val="-2"/>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and</w:t>
      </w:r>
      <w:r w:rsidRPr="00A71C09">
        <w:rPr>
          <w:rFonts w:ascii="Times New Roman" w:eastAsia="Calibri" w:hAnsi="Times New Roman" w:cs="Times New Roman"/>
          <w:spacing w:val="-4"/>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is</w:t>
      </w:r>
      <w:r w:rsidRPr="00A71C09">
        <w:rPr>
          <w:rFonts w:ascii="Times New Roman" w:eastAsia="Calibri" w:hAnsi="Times New Roman" w:cs="Times New Roman"/>
          <w:spacing w:val="-5"/>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the</w:t>
      </w:r>
      <w:r w:rsidRPr="00A71C09">
        <w:rPr>
          <w:rFonts w:ascii="Times New Roman" w:eastAsia="Calibri" w:hAnsi="Times New Roman" w:cs="Times New Roman"/>
          <w:spacing w:val="-2"/>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result</w:t>
      </w:r>
      <w:r w:rsidRPr="00A71C09">
        <w:rPr>
          <w:rFonts w:ascii="Times New Roman" w:eastAsia="Calibri" w:hAnsi="Times New Roman" w:cs="Times New Roman"/>
          <w:spacing w:val="-4"/>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of</w:t>
      </w:r>
      <w:r w:rsidRPr="00A71C09">
        <w:rPr>
          <w:rFonts w:ascii="Times New Roman" w:eastAsia="Calibri" w:hAnsi="Times New Roman" w:cs="Times New Roman"/>
          <w:spacing w:val="-2"/>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nothing</w:t>
      </w:r>
      <w:r w:rsidRPr="00A71C09">
        <w:rPr>
          <w:rFonts w:ascii="Times New Roman" w:eastAsia="Calibri" w:hAnsi="Times New Roman" w:cs="Times New Roman"/>
          <w:spacing w:val="-3"/>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done</w:t>
      </w:r>
      <w:r w:rsidRPr="00A71C09">
        <w:rPr>
          <w:rFonts w:ascii="Times New Roman" w:eastAsia="Calibri" w:hAnsi="Times New Roman" w:cs="Times New Roman"/>
          <w:spacing w:val="-2"/>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in</w:t>
      </w:r>
      <w:r w:rsidRPr="00A71C09">
        <w:rPr>
          <w:rFonts w:ascii="Times New Roman" w:eastAsia="Calibri" w:hAnsi="Times New Roman" w:cs="Times New Roman"/>
          <w:spacing w:val="-3"/>
          <w:kern w:val="0"/>
          <w:sz w:val="22"/>
          <w:szCs w:val="22"/>
          <w:lang w:val="en-US"/>
          <w14:ligatures w14:val="none"/>
        </w:rPr>
        <w:t xml:space="preserve"> </w:t>
      </w:r>
      <w:r w:rsidRPr="00A71C09">
        <w:rPr>
          <w:rFonts w:ascii="Times New Roman" w:eastAsia="Calibri" w:hAnsi="Times New Roman" w:cs="Times New Roman"/>
          <w:spacing w:val="-2"/>
          <w:kern w:val="0"/>
          <w:sz w:val="22"/>
          <w:szCs w:val="22"/>
          <w:lang w:val="en-US"/>
          <w14:ligatures w14:val="none"/>
        </w:rPr>
        <w:t>collaboration.</w:t>
      </w:r>
    </w:p>
    <w:p w14:paraId="455D8B4D" w14:textId="77777777" w:rsidR="0079550A" w:rsidRPr="00A71C09"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30B5D507" w14:textId="77777777" w:rsidR="0079550A" w:rsidRPr="00A71C09" w:rsidRDefault="0079550A" w:rsidP="0079550A">
      <w:pPr>
        <w:widowControl w:val="0"/>
        <w:autoSpaceDE w:val="0"/>
        <w:autoSpaceDN w:val="0"/>
        <w:spacing w:after="0" w:line="240" w:lineRule="auto"/>
        <w:ind w:left="116" w:right="656"/>
        <w:jc w:val="both"/>
        <w:rPr>
          <w:rFonts w:ascii="Times New Roman" w:eastAsia="Calibri" w:hAnsi="Times New Roman" w:cs="Times New Roman"/>
          <w:i/>
          <w:iCs/>
          <w:kern w:val="0"/>
          <w:sz w:val="22"/>
          <w:szCs w:val="22"/>
          <w:lang w:val="en-US"/>
          <w14:ligatures w14:val="none"/>
        </w:rPr>
      </w:pPr>
      <w:r w:rsidRPr="00A71C09">
        <w:rPr>
          <w:rFonts w:ascii="Times New Roman" w:eastAsia="Calibri" w:hAnsi="Times New Roman" w:cs="Times New Roman"/>
          <w:i/>
          <w:iCs/>
          <w:kern w:val="0"/>
          <w:sz w:val="22"/>
          <w:szCs w:val="22"/>
          <w:lang w:val="en-US"/>
          <w14:ligatures w14:val="none"/>
        </w:rPr>
        <w:t>I consent to International Business School’s free use including/excluding online reproduction, including/excluding electronically, and including/excluding adaptation for teaching and education activities of any whole or part item of this dissertation.</w:t>
      </w:r>
    </w:p>
    <w:p w14:paraId="4ABA2F08" w14:textId="77777777" w:rsidR="0079550A" w:rsidRPr="00A71C09"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63AB164D" w14:textId="77777777" w:rsidR="0079550A" w:rsidRPr="00A71C09"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35A35FAA" w14:textId="008E13DC" w:rsidR="0079550A" w:rsidRPr="00A71C09" w:rsidRDefault="00600440" w:rsidP="0079550A">
      <w:pPr>
        <w:rPr>
          <w:rFonts w:ascii="Times New Roman" w:eastAsia="Calibri" w:hAnsi="Times New Roman" w:cs="Times New Roman"/>
          <w:kern w:val="0"/>
          <w:sz w:val="22"/>
          <w:szCs w:val="22"/>
          <w:lang w:val="en-US"/>
          <w14:ligatures w14:val="none"/>
        </w:rPr>
      </w:pPr>
      <w:r w:rsidRPr="00A71C09">
        <w:rPr>
          <w:rFonts w:ascii="Times New Roman" w:eastAsia="Calibri" w:hAnsi="Times New Roman" w:cs="Times New Roman"/>
          <w:noProof/>
          <w:kern w:val="0"/>
          <w:sz w:val="22"/>
          <w:szCs w:val="22"/>
          <w:lang w:val="en-US"/>
          <w14:ligatures w14:val="none"/>
        </w:rPr>
        <w:drawing>
          <wp:anchor distT="0" distB="0" distL="114300" distR="114300" simplePos="0" relativeHeight="251670528" behindDoc="1" locked="0" layoutInCell="1" allowOverlap="1" wp14:anchorId="7A463216" wp14:editId="04530907">
            <wp:simplePos x="0" y="0"/>
            <wp:positionH relativeFrom="column">
              <wp:posOffset>-635</wp:posOffset>
            </wp:positionH>
            <wp:positionV relativeFrom="paragraph">
              <wp:posOffset>-1270</wp:posOffset>
            </wp:positionV>
            <wp:extent cx="1569720" cy="746760"/>
            <wp:effectExtent l="0" t="0" r="0" b="0"/>
            <wp:wrapTopAndBottom/>
            <wp:docPr id="179922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20915" name=""/>
                    <pic:cNvPicPr/>
                  </pic:nvPicPr>
                  <pic:blipFill>
                    <a:blip r:embed="rId8">
                      <a:extLst>
                        <a:ext uri="{28A0092B-C50C-407E-A947-70E740481C1C}">
                          <a14:useLocalDpi xmlns:a14="http://schemas.microsoft.com/office/drawing/2010/main" val="0"/>
                        </a:ext>
                      </a:extLst>
                    </a:blip>
                    <a:stretch>
                      <a:fillRect/>
                    </a:stretch>
                  </pic:blipFill>
                  <pic:spPr>
                    <a:xfrm>
                      <a:off x="0" y="0"/>
                      <a:ext cx="1569720" cy="746760"/>
                    </a:xfrm>
                    <a:prstGeom prst="rect">
                      <a:avLst/>
                    </a:prstGeom>
                  </pic:spPr>
                </pic:pic>
              </a:graphicData>
            </a:graphic>
          </wp:anchor>
        </w:drawing>
      </w:r>
      <w:r w:rsidR="0079550A" w:rsidRPr="00A71C09">
        <w:rPr>
          <w:rFonts w:ascii="Times New Roman" w:eastAsia="Calibri" w:hAnsi="Times New Roman" w:cs="Times New Roman"/>
          <w:kern w:val="0"/>
          <w:sz w:val="22"/>
          <w:szCs w:val="22"/>
          <w:lang w:val="en-US"/>
          <w14:ligatures w14:val="none"/>
        </w:rPr>
        <w:t>Nguyen Quang Anh</w:t>
      </w:r>
    </w:p>
    <w:p w14:paraId="5799E009" w14:textId="77777777" w:rsidR="0079550A" w:rsidRPr="00A71C09" w:rsidRDefault="0079550A" w:rsidP="0079550A">
      <w:pPr>
        <w:rPr>
          <w:rFonts w:ascii="Times New Roman" w:eastAsia="Calibri" w:hAnsi="Times New Roman" w:cs="Times New Roman"/>
          <w:kern w:val="0"/>
          <w:sz w:val="22"/>
          <w:szCs w:val="22"/>
          <w:lang w:val="en-US"/>
          <w14:ligatures w14:val="none"/>
        </w:rPr>
      </w:pPr>
    </w:p>
    <w:p w14:paraId="4534ACF5" w14:textId="77777777" w:rsidR="0079550A" w:rsidRPr="00A71C09" w:rsidRDefault="0079550A" w:rsidP="0079550A">
      <w:pPr>
        <w:rPr>
          <w:rFonts w:ascii="Times New Roman" w:eastAsia="Calibri" w:hAnsi="Times New Roman" w:cs="Times New Roman"/>
          <w:kern w:val="0"/>
          <w:sz w:val="22"/>
          <w:szCs w:val="22"/>
          <w:lang w:val="en-US"/>
          <w14:ligatures w14:val="none"/>
        </w:rPr>
      </w:pPr>
    </w:p>
    <w:p w14:paraId="10DC1E3B" w14:textId="77777777" w:rsidR="0079550A" w:rsidRPr="00A71C09" w:rsidRDefault="0079550A" w:rsidP="0079550A">
      <w:pPr>
        <w:rPr>
          <w:rFonts w:ascii="Times New Roman" w:eastAsia="Calibri" w:hAnsi="Times New Roman" w:cs="Times New Roman"/>
          <w:kern w:val="0"/>
          <w:sz w:val="22"/>
          <w:szCs w:val="22"/>
          <w:lang w:val="en-US"/>
          <w14:ligatures w14:val="none"/>
        </w:rPr>
      </w:pPr>
    </w:p>
    <w:p w14:paraId="67806E23" w14:textId="77777777" w:rsidR="0079550A" w:rsidRPr="00A71C09" w:rsidRDefault="0079550A" w:rsidP="0079550A">
      <w:pPr>
        <w:rPr>
          <w:rFonts w:ascii="Times New Roman" w:eastAsia="Calibri" w:hAnsi="Times New Roman" w:cs="Times New Roman"/>
          <w:kern w:val="0"/>
          <w:sz w:val="22"/>
          <w:szCs w:val="22"/>
          <w:lang w:val="en-US"/>
          <w14:ligatures w14:val="none"/>
        </w:rPr>
      </w:pPr>
    </w:p>
    <w:p w14:paraId="450E111A" w14:textId="77777777" w:rsidR="0079550A" w:rsidRPr="00A71C09" w:rsidRDefault="0079550A" w:rsidP="0079550A">
      <w:pPr>
        <w:rPr>
          <w:rFonts w:ascii="Times New Roman" w:eastAsia="Calibri" w:hAnsi="Times New Roman" w:cs="Times New Roman"/>
          <w:kern w:val="0"/>
          <w:sz w:val="22"/>
          <w:szCs w:val="22"/>
          <w:lang w:val="en-US"/>
          <w14:ligatures w14:val="none"/>
        </w:rPr>
      </w:pPr>
    </w:p>
    <w:p w14:paraId="47B2EADC" w14:textId="77777777" w:rsidR="0079550A" w:rsidRPr="00A71C09" w:rsidRDefault="0079550A" w:rsidP="0079550A">
      <w:pPr>
        <w:rPr>
          <w:rFonts w:ascii="Times New Roman" w:eastAsia="Calibri" w:hAnsi="Times New Roman" w:cs="Times New Roman"/>
          <w:kern w:val="0"/>
          <w:sz w:val="22"/>
          <w:szCs w:val="22"/>
          <w:lang w:val="en-US"/>
          <w14:ligatures w14:val="none"/>
        </w:rPr>
      </w:pPr>
    </w:p>
    <w:p w14:paraId="35E8E0A6" w14:textId="77777777" w:rsidR="0079550A" w:rsidRPr="00A71C09" w:rsidRDefault="0079550A" w:rsidP="0079550A">
      <w:pPr>
        <w:rPr>
          <w:rFonts w:ascii="Times New Roman" w:eastAsia="Calibri" w:hAnsi="Times New Roman" w:cs="Times New Roman"/>
          <w:kern w:val="0"/>
          <w:sz w:val="22"/>
          <w:szCs w:val="22"/>
          <w:lang w:val="en-US"/>
          <w14:ligatures w14:val="none"/>
        </w:rPr>
      </w:pPr>
    </w:p>
    <w:p w14:paraId="41FF1B45" w14:textId="77777777" w:rsidR="0079550A" w:rsidRPr="00A71C09" w:rsidRDefault="0079550A" w:rsidP="0079550A">
      <w:pPr>
        <w:rPr>
          <w:rFonts w:ascii="Times New Roman" w:eastAsia="Calibri" w:hAnsi="Times New Roman" w:cs="Times New Roman"/>
          <w:kern w:val="0"/>
          <w:sz w:val="22"/>
          <w:szCs w:val="22"/>
          <w:lang w:val="en-US"/>
          <w14:ligatures w14:val="none"/>
        </w:rPr>
      </w:pPr>
    </w:p>
    <w:p w14:paraId="72C5ED2C" w14:textId="77777777" w:rsidR="0079550A" w:rsidRPr="00A71C09" w:rsidRDefault="0079550A" w:rsidP="0079550A">
      <w:pPr>
        <w:rPr>
          <w:rFonts w:ascii="Times New Roman" w:eastAsia="Calibri" w:hAnsi="Times New Roman" w:cs="Times New Roman"/>
          <w:kern w:val="0"/>
          <w:sz w:val="22"/>
          <w:szCs w:val="22"/>
          <w:lang w:val="en-US"/>
          <w14:ligatures w14:val="none"/>
        </w:rPr>
      </w:pPr>
    </w:p>
    <w:p w14:paraId="2E289949" w14:textId="77777777" w:rsidR="0079550A" w:rsidRPr="00A71C09" w:rsidRDefault="0079550A" w:rsidP="0079550A">
      <w:pPr>
        <w:rPr>
          <w:rFonts w:ascii="Times New Roman" w:eastAsia="Calibri" w:hAnsi="Times New Roman" w:cs="Times New Roman"/>
          <w:kern w:val="0"/>
          <w:sz w:val="22"/>
          <w:szCs w:val="22"/>
          <w:lang w:val="en-US"/>
          <w14:ligatures w14:val="none"/>
        </w:rPr>
      </w:pPr>
    </w:p>
    <w:p w14:paraId="57AA2870" w14:textId="07D69BA8" w:rsidR="0079550A" w:rsidRPr="00A71C09" w:rsidRDefault="0079550A" w:rsidP="0079550A">
      <w:pPr>
        <w:rPr>
          <w:rFonts w:ascii="Times New Roman" w:eastAsia="Calibri" w:hAnsi="Times New Roman" w:cs="Times New Roman"/>
          <w:kern w:val="0"/>
          <w:sz w:val="22"/>
          <w:szCs w:val="22"/>
          <w:lang w:val="en-US"/>
          <w14:ligatures w14:val="none"/>
        </w:rPr>
      </w:pPr>
    </w:p>
    <w:p w14:paraId="2A6AE82D" w14:textId="5EB6B6BD" w:rsidR="0079550A" w:rsidRPr="00A71C09" w:rsidRDefault="0079550A" w:rsidP="0079550A">
      <w:pPr>
        <w:jc w:val="center"/>
        <w:rPr>
          <w:rFonts w:ascii="Times New Roman" w:eastAsia="Calibri" w:hAnsi="Times New Roman" w:cs="Times New Roman"/>
          <w:kern w:val="0"/>
          <w:sz w:val="22"/>
          <w:szCs w:val="22"/>
          <w:lang w:val="en-US"/>
          <w14:ligatures w14:val="none"/>
        </w:rPr>
      </w:pPr>
      <w:r w:rsidRPr="00A71C09">
        <w:rPr>
          <w:rFonts w:ascii="Times New Roman" w:eastAsia="Calibri" w:hAnsi="Times New Roman" w:cs="Times New Roman"/>
          <w:kern w:val="0"/>
          <w:sz w:val="22"/>
          <w:szCs w:val="22"/>
          <w:lang w:val="en-US"/>
          <w14:ligatures w14:val="none"/>
        </w:rPr>
        <w:t xml:space="preserve">Word length: </w:t>
      </w:r>
      <w:r w:rsidR="00E01E08">
        <w:rPr>
          <w:rFonts w:ascii="Times New Roman" w:eastAsia="Calibri" w:hAnsi="Times New Roman" w:cs="Times New Roman"/>
          <w:kern w:val="0"/>
          <w:sz w:val="22"/>
          <w:szCs w:val="22"/>
          <w:lang w:val="en-US"/>
          <w14:ligatures w14:val="none"/>
        </w:rPr>
        <w:t>10427</w:t>
      </w:r>
      <w:r w:rsidRPr="00A71C09">
        <w:rPr>
          <w:rFonts w:ascii="Times New Roman" w:eastAsia="Calibri" w:hAnsi="Times New Roman" w:cs="Times New Roman"/>
          <w:kern w:val="0"/>
          <w:sz w:val="22"/>
          <w:szCs w:val="22"/>
          <w:lang w:val="en-US"/>
          <w14:ligatures w14:val="none"/>
        </w:rPr>
        <w:t xml:space="preserve"> words</w:t>
      </w:r>
    </w:p>
    <w:p w14:paraId="1B68E3C6" w14:textId="1C309407" w:rsidR="0079550A" w:rsidRPr="00A71C09" w:rsidRDefault="0079550A"/>
    <w:p w14:paraId="3F11EFBE" w14:textId="241AFF12" w:rsidR="00BC3D49" w:rsidRPr="00A71C09" w:rsidRDefault="0079550A">
      <w:r w:rsidRPr="00A71C09">
        <w:br w:type="page"/>
      </w:r>
    </w:p>
    <w:p w14:paraId="2201BEEF" w14:textId="3378DC33" w:rsidR="00BC3D49" w:rsidRPr="00A71C09" w:rsidRDefault="00BC3D49" w:rsidP="00BC3D49">
      <w:pPr>
        <w:pStyle w:val="Style2"/>
        <w:jc w:val="center"/>
        <w:rPr>
          <w:sz w:val="36"/>
          <w:szCs w:val="36"/>
        </w:rPr>
      </w:pPr>
      <w:r w:rsidRPr="00A71C09">
        <w:rPr>
          <w:sz w:val="36"/>
          <w:szCs w:val="36"/>
        </w:rPr>
        <w:lastRenderedPageBreak/>
        <w:t>ACKNOWLEDGEMENTS</w:t>
      </w:r>
      <w:r w:rsidRPr="00A71C09">
        <w:rPr>
          <w:sz w:val="36"/>
          <w:szCs w:val="36"/>
        </w:rPr>
        <w:br/>
      </w:r>
    </w:p>
    <w:p w14:paraId="5178EC20" w14:textId="7D9B4776" w:rsidR="00BC3D49" w:rsidRPr="00A71C09" w:rsidRDefault="00BC3D49" w:rsidP="00BC3D49">
      <w:pPr>
        <w:pStyle w:val="Style2"/>
      </w:pPr>
      <w:r w:rsidRPr="00A71C09">
        <w:t xml:space="preserve">The project utilizes prior knowledge and literature from my bachelor’s degree thesis work. However, the technical application and methodology used for the project are different and have no relation to my </w:t>
      </w:r>
      <w:r w:rsidR="001B3B5F" w:rsidRPr="00A71C09">
        <w:t>previously submitted paper</w:t>
      </w:r>
      <w:r w:rsidRPr="00A71C09">
        <w:t xml:space="preserve">. During this project I will apply </w:t>
      </w:r>
      <w:r w:rsidR="00DB7A77" w:rsidRPr="00A71C09">
        <w:t xml:space="preserve">the </w:t>
      </w:r>
      <w:r w:rsidRPr="00A71C09">
        <w:t xml:space="preserve">newly acquired skills gained during courses held by IBS. </w:t>
      </w:r>
    </w:p>
    <w:p w14:paraId="0377DA9D" w14:textId="77777777" w:rsidR="001B3B5F" w:rsidRPr="00A71C09" w:rsidRDefault="001B3B5F" w:rsidP="001B3B5F">
      <w:pPr>
        <w:pStyle w:val="Style2"/>
      </w:pPr>
    </w:p>
    <w:p w14:paraId="3CDA5ED2" w14:textId="5010B7DD" w:rsidR="001B3B5F" w:rsidRPr="00A71C09" w:rsidRDefault="001B3B5F" w:rsidP="001B3B5F">
      <w:pPr>
        <w:pStyle w:val="Style2"/>
      </w:pPr>
      <w:r w:rsidRPr="00A71C09">
        <w:t xml:space="preserve">Throughout the preparation of this report, AI tools were extensively used in the coding process. </w:t>
      </w:r>
      <w:r w:rsidRPr="00A71C09">
        <w:rPr>
          <w:lang w:val="en-GB"/>
        </w:rPr>
        <w:t xml:space="preserve">GPT-4-turbo </w:t>
      </w:r>
      <w:r w:rsidR="00A71C09">
        <w:rPr>
          <w:lang w:val="en-GB"/>
        </w:rPr>
        <w:t xml:space="preserve">and Gemini </w:t>
      </w:r>
      <w:r w:rsidRPr="00A71C09">
        <w:t>was employed to generate the codes for data preprocessing and model development. Prompts and its output are included in the appendix of this paper. All AI-generated contributions were critically evaluated and integrated.</w:t>
      </w:r>
    </w:p>
    <w:p w14:paraId="1C97DBDD" w14:textId="1DFF37F4" w:rsidR="00C137D3" w:rsidRPr="00A71C09" w:rsidRDefault="00BC3D49">
      <w:pPr>
        <w:rPr>
          <w:rFonts w:ascii="Times New Roman" w:eastAsiaTheme="majorEastAsia" w:hAnsi="Times New Roman" w:cstheme="majorBidi"/>
          <w:color w:val="0F4761" w:themeColor="accent1" w:themeShade="BF"/>
          <w:sz w:val="32"/>
          <w:szCs w:val="32"/>
          <w:lang w:val="en-US"/>
        </w:rPr>
      </w:pPr>
      <w:r w:rsidRPr="00A71C09">
        <w:rPr>
          <w:lang w:val="en-US"/>
        </w:rPr>
        <w:br w:type="page"/>
      </w:r>
      <w:r w:rsidR="008C16E9" w:rsidRPr="00A71C09">
        <w:rPr>
          <w:rFonts w:ascii="Times New Roman" w:hAnsi="Times New Roman" w:cs="Times New Roman"/>
          <w:sz w:val="48"/>
          <w:szCs w:val="48"/>
        </w:rPr>
        <w:lastRenderedPageBreak/>
        <w:t>Abstract</w:t>
      </w:r>
    </w:p>
    <w:p w14:paraId="1372936D" w14:textId="489CD2D4" w:rsidR="00E95015" w:rsidRPr="00A71C09" w:rsidRDefault="002810B8" w:rsidP="001C2173">
      <w:pPr>
        <w:pStyle w:val="Style2"/>
      </w:pPr>
      <w:r w:rsidRPr="00A71C09">
        <w:t xml:space="preserve">The </w:t>
      </w:r>
      <w:r w:rsidR="00684063" w:rsidRPr="00A71C09">
        <w:t>research, written</w:t>
      </w:r>
      <w:r w:rsidRPr="00A71C09">
        <w:t xml:space="preserve"> </w:t>
      </w:r>
      <w:r w:rsidR="00684063" w:rsidRPr="00A71C09">
        <w:t>in</w:t>
      </w:r>
      <w:r w:rsidRPr="00A71C09">
        <w:t xml:space="preserve"> </w:t>
      </w:r>
      <w:r w:rsidR="00684063" w:rsidRPr="00A71C09">
        <w:t xml:space="preserve">relation to </w:t>
      </w:r>
      <w:r w:rsidRPr="00A71C09">
        <w:t xml:space="preserve">completion of the Master of Science, explores the possible application of text mining techniques in legal documents. </w:t>
      </w:r>
      <w:r w:rsidR="00684063" w:rsidRPr="00A71C09">
        <w:t xml:space="preserve">The chosen </w:t>
      </w:r>
      <w:r w:rsidR="005867F5">
        <w:t>topic</w:t>
      </w:r>
      <w:r w:rsidR="00684063" w:rsidRPr="00A71C09">
        <w:t xml:space="preserve"> was the penalty notices associated with data protection incidents that occurred after the introduction of the </w:t>
      </w:r>
      <w:r w:rsidR="005867F5" w:rsidRPr="005867F5">
        <w:t xml:space="preserve">“General Data Protection Regulation (Regulation (EU) 2016/679)” </w:t>
      </w:r>
      <w:r w:rsidR="00684063" w:rsidRPr="00A71C09">
        <w:t xml:space="preserve">(GDPR) in 2016. </w:t>
      </w:r>
      <w:r w:rsidR="00CF0CD0" w:rsidRPr="00A71C09">
        <w:t xml:space="preserve">The primary objectives of the research include identifying the common causes for data breaches and answering the question how these may </w:t>
      </w:r>
      <w:r w:rsidR="00E95015" w:rsidRPr="00A71C09">
        <w:t>influence the severity of the penalty given.</w:t>
      </w:r>
    </w:p>
    <w:p w14:paraId="0694F6F2" w14:textId="1F746E0C" w:rsidR="00FE2AB2" w:rsidRPr="00A71C09" w:rsidRDefault="00E95015" w:rsidP="003C13D1">
      <w:pPr>
        <w:pStyle w:val="Style2"/>
      </w:pPr>
      <w:r w:rsidRPr="00A71C09">
        <w:br/>
        <w:t xml:space="preserve">Employing text mining and natural language processing the project extracted data from publicly available documents and related metadata released by supervisory authorities collected </w:t>
      </w:r>
      <w:r w:rsidR="008C2EE9">
        <w:t>in</w:t>
      </w:r>
      <w:r w:rsidRPr="00A71C09">
        <w:t xml:space="preserve"> enforcement databases. The methods </w:t>
      </w:r>
      <w:r w:rsidR="001A1FD6" w:rsidRPr="00A71C09">
        <w:t xml:space="preserve">used includes named-entity recognition (NER) </w:t>
      </w:r>
      <w:r w:rsidR="00E42C84" w:rsidRPr="00A71C09">
        <w:t xml:space="preserve">to identify and extract organizations and entities </w:t>
      </w:r>
      <w:r w:rsidR="001A1FD6" w:rsidRPr="00A71C09">
        <w:t>and Laten</w:t>
      </w:r>
      <w:r w:rsidR="00AD3EC0" w:rsidRPr="00A71C09">
        <w:t>t</w:t>
      </w:r>
      <w:r w:rsidR="001A1FD6" w:rsidRPr="00A71C09">
        <w:t xml:space="preserve"> Dirichlet Allocation (LDA) to generate topics from the documents</w:t>
      </w:r>
      <w:r w:rsidR="00E42C84" w:rsidRPr="00A71C09">
        <w:t xml:space="preserve"> gain</w:t>
      </w:r>
      <w:r w:rsidR="00D67FBA" w:rsidRPr="00A71C09">
        <w:t>ing</w:t>
      </w:r>
      <w:r w:rsidR="00E42C84" w:rsidRPr="00A71C09">
        <w:t xml:space="preserve"> better understanding of the data protection </w:t>
      </w:r>
      <w:r w:rsidR="008C2EE9" w:rsidRPr="00A71C09">
        <w:t>authorities</w:t>
      </w:r>
      <w:r w:rsidR="00E42C84" w:rsidRPr="00A71C09">
        <w:t xml:space="preserve"> decisions</w:t>
      </w:r>
      <w:r w:rsidR="003C13D1" w:rsidRPr="00A71C09">
        <w:t>.</w:t>
      </w:r>
    </w:p>
    <w:p w14:paraId="2D5BDC25" w14:textId="77777777" w:rsidR="003C13D1" w:rsidRPr="00A71C09" w:rsidRDefault="003C13D1" w:rsidP="003C13D1">
      <w:pPr>
        <w:pStyle w:val="Style2"/>
      </w:pPr>
    </w:p>
    <w:p w14:paraId="5C04F09F" w14:textId="62FC5BA1" w:rsidR="008A4377" w:rsidRPr="00A71C09" w:rsidRDefault="001A1FD6" w:rsidP="001C2173">
      <w:pPr>
        <w:pStyle w:val="Style2"/>
      </w:pPr>
      <w:r w:rsidRPr="00A71C09">
        <w:t xml:space="preserve">The hypothesis statement of the project </w:t>
      </w:r>
      <w:r w:rsidR="00B86F9C" w:rsidRPr="00A71C09">
        <w:t>was</w:t>
      </w:r>
      <w:r w:rsidR="008C2EE9">
        <w:t>:</w:t>
      </w:r>
      <w:r w:rsidR="00E46FC4" w:rsidRPr="00A71C09">
        <w:t xml:space="preserve"> generated</w:t>
      </w:r>
      <w:r w:rsidR="00B86F9C" w:rsidRPr="00A71C09">
        <w:t xml:space="preserve"> topics</w:t>
      </w:r>
      <w:r w:rsidR="00E46FC4" w:rsidRPr="00A71C09">
        <w:t>, and in connection keywords,</w:t>
      </w:r>
      <w:r w:rsidR="00B86F9C" w:rsidRPr="00A71C09">
        <w:t xml:space="preserve"> have correlation with higher penalties</w:t>
      </w:r>
      <w:r w:rsidR="00E46FC4" w:rsidRPr="00A71C09">
        <w:t>.</w:t>
      </w:r>
      <w:r w:rsidR="00B86F9C" w:rsidRPr="00A71C09">
        <w:t xml:space="preserve"> </w:t>
      </w:r>
      <w:r w:rsidR="00E46FC4" w:rsidRPr="00A71C09">
        <w:t xml:space="preserve">Using Chi-square and Fisher’s exact the null hypothesis of independence with </w:t>
      </w:r>
      <w:r w:rsidR="00B86F9C" w:rsidRPr="00A71C09">
        <w:t>p-value</w:t>
      </w:r>
      <w:r w:rsidR="00D67FBA" w:rsidRPr="00A71C09">
        <w:t xml:space="preserve"> of 0.05</w:t>
      </w:r>
      <w:r w:rsidR="00E46FC4" w:rsidRPr="00A71C09">
        <w:t xml:space="preserve"> was rejected</w:t>
      </w:r>
      <w:r w:rsidR="00B86F9C" w:rsidRPr="00A71C09">
        <w:t>.</w:t>
      </w:r>
      <w:r w:rsidR="00D67FBA" w:rsidRPr="00A71C09">
        <w:t xml:space="preserve"> </w:t>
      </w:r>
      <w:r w:rsidR="005867F5">
        <w:t xml:space="preserve">From the analyzed </w:t>
      </w:r>
      <w:r w:rsidR="008C2EE9" w:rsidRPr="008C2EE9">
        <w:t xml:space="preserve">data </w:t>
      </w:r>
      <w:r w:rsidR="008C2EE9">
        <w:t xml:space="preserve">and observed patterns for fines, </w:t>
      </w:r>
      <w:r w:rsidR="005867F5">
        <w:t>it</w:t>
      </w:r>
      <w:r w:rsidR="00B86F9C" w:rsidRPr="00A71C09">
        <w:t xml:space="preserve"> suggests a </w:t>
      </w:r>
      <w:r w:rsidR="00CB6FBB">
        <w:t xml:space="preserve">strict </w:t>
      </w:r>
      <w:r w:rsidR="00E46FC4" w:rsidRPr="00A71C09">
        <w:t>non-</w:t>
      </w:r>
      <w:r w:rsidR="00B86F9C" w:rsidRPr="00A71C09">
        <w:t xml:space="preserve">uniform method of penalizing offending data </w:t>
      </w:r>
      <w:r w:rsidR="00CC6CD5" w:rsidRPr="00A71C09">
        <w:t>processors. A</w:t>
      </w:r>
      <w:r w:rsidR="00BF11BA">
        <w:t xml:space="preserve"> suggested</w:t>
      </w:r>
      <w:r w:rsidR="00D67FBA" w:rsidRPr="00A71C09">
        <w:t xml:space="preserve"> improve</w:t>
      </w:r>
      <w:r w:rsidR="00C62550" w:rsidRPr="00A71C09">
        <w:t xml:space="preserve">ment to the </w:t>
      </w:r>
      <w:r w:rsidR="00223B79">
        <w:t xml:space="preserve">research </w:t>
      </w:r>
      <w:r w:rsidR="00C62550" w:rsidRPr="00A71C09">
        <w:t>method used</w:t>
      </w:r>
      <w:r w:rsidR="00BF11BA">
        <w:t>,</w:t>
      </w:r>
      <w:r w:rsidR="00C62550" w:rsidRPr="00A71C09">
        <w:t xml:space="preserve"> could have been calculating the fine’s influence on the income statement of each company</w:t>
      </w:r>
      <w:r w:rsidR="00E46FC4" w:rsidRPr="00A71C09">
        <w:t>, however these were not available for all entities</w:t>
      </w:r>
      <w:r w:rsidR="00223B79">
        <w:t xml:space="preserve"> </w:t>
      </w:r>
      <w:r w:rsidR="00BF11BA">
        <w:t xml:space="preserve">and would have </w:t>
      </w:r>
      <w:r w:rsidR="00223B79">
        <w:t>limit</w:t>
      </w:r>
      <w:r w:rsidR="00BF11BA">
        <w:t>ed</w:t>
      </w:r>
      <w:r w:rsidR="00223B79">
        <w:t xml:space="preserve"> the sample further for this paper</w:t>
      </w:r>
      <w:r w:rsidR="00C62550" w:rsidRPr="00A71C09">
        <w:t xml:space="preserve">. </w:t>
      </w:r>
    </w:p>
    <w:p w14:paraId="1121BC52" w14:textId="5CD352F8" w:rsidR="00885613" w:rsidRPr="00A71C09" w:rsidRDefault="000475C3" w:rsidP="001C2173">
      <w:pPr>
        <w:pStyle w:val="Style2"/>
      </w:pPr>
      <w:r w:rsidRPr="00A71C09">
        <w:t>T</w:t>
      </w:r>
      <w:r w:rsidR="008A4377" w:rsidRPr="00A71C09">
        <w:t xml:space="preserve">he research successfully identified common weak points and data breach causes, </w:t>
      </w:r>
      <w:r w:rsidR="00A4450C" w:rsidRPr="00A71C09">
        <w:t>which are unlawful collection of underage natural person’s data and insufficient technical and organizational measures made</w:t>
      </w:r>
      <w:r w:rsidR="00223B79">
        <w:t>,</w:t>
      </w:r>
      <w:r w:rsidR="00A4450C" w:rsidRPr="00A71C09">
        <w:t xml:space="preserve"> ignoring the data collection principles. </w:t>
      </w:r>
      <w:r w:rsidR="00233773" w:rsidRPr="00A71C09">
        <w:t>The paper</w:t>
      </w:r>
      <w:r w:rsidR="00223B79">
        <w:t>’s recommendations</w:t>
      </w:r>
      <w:r w:rsidR="00233773" w:rsidRPr="00A71C09">
        <w:t xml:space="preserve"> </w:t>
      </w:r>
      <w:r w:rsidR="00223B79" w:rsidRPr="00A71C09">
        <w:t>focus</w:t>
      </w:r>
      <w:r w:rsidR="00233773" w:rsidRPr="00A71C09">
        <w:t xml:space="preserve"> on prevention measures against the mentioned violations, </w:t>
      </w:r>
      <w:r w:rsidR="00885613" w:rsidRPr="00A71C09">
        <w:t>particularly concentrating on the possible solution</w:t>
      </w:r>
      <w:r w:rsidR="00822493" w:rsidRPr="00A71C09">
        <w:t>s</w:t>
      </w:r>
      <w:r w:rsidR="00885613" w:rsidRPr="00A71C09">
        <w:t xml:space="preserve"> to </w:t>
      </w:r>
      <w:r w:rsidR="00822493" w:rsidRPr="00A71C09">
        <w:t xml:space="preserve">identify and filter </w:t>
      </w:r>
      <w:r w:rsidR="00223B79">
        <w:t>content</w:t>
      </w:r>
      <w:r w:rsidR="00822493" w:rsidRPr="00A71C09">
        <w:t xml:space="preserve"> from </w:t>
      </w:r>
      <w:r w:rsidR="00223B79">
        <w:t xml:space="preserve">minors </w:t>
      </w:r>
      <w:r w:rsidR="00822493" w:rsidRPr="00A71C09">
        <w:t>accessing the services where data is collected from.</w:t>
      </w:r>
      <w:r w:rsidR="00FE2AB2" w:rsidRPr="00A71C09">
        <w:t xml:space="preserve"> </w:t>
      </w:r>
      <w:r w:rsidR="00223B79">
        <w:t xml:space="preserve">For data processor the research </w:t>
      </w:r>
      <w:r w:rsidR="00FE2AB2" w:rsidRPr="00A71C09">
        <w:t>also suggests possible technologies and measures to address the points of data</w:t>
      </w:r>
      <w:r w:rsidR="00223B79">
        <w:t xml:space="preserve"> breaches and incidents</w:t>
      </w:r>
      <w:r w:rsidR="00FE2AB2" w:rsidRPr="00A71C09">
        <w:t>.</w:t>
      </w:r>
    </w:p>
    <w:p w14:paraId="24D4DABB" w14:textId="265249EB" w:rsidR="00C62550" w:rsidRPr="00A71C09" w:rsidRDefault="00885613" w:rsidP="001C2173">
      <w:pPr>
        <w:pStyle w:val="Style2"/>
      </w:pPr>
      <w:r w:rsidRPr="00A71C09">
        <w:t xml:space="preserve">The study offers a low-cost, modular script-based framework utilizing open-source libraries to analyze </w:t>
      </w:r>
      <w:r w:rsidR="00822493" w:rsidRPr="00A71C09">
        <w:t>legal text. The solution introduced</w:t>
      </w:r>
      <w:r w:rsidR="00E05B54" w:rsidRPr="00A71C09">
        <w:t>,</w:t>
      </w:r>
      <w:r w:rsidR="00822493" w:rsidRPr="00A71C09">
        <w:t xml:space="preserve"> is easily scalable</w:t>
      </w:r>
      <w:r w:rsidR="00E05B54" w:rsidRPr="00A71C09">
        <w:t>, modifiable</w:t>
      </w:r>
      <w:r w:rsidR="00822493" w:rsidRPr="00A71C09">
        <w:t xml:space="preserve"> </w:t>
      </w:r>
      <w:r w:rsidR="00E05B54" w:rsidRPr="00A71C09">
        <w:t>and configurable</w:t>
      </w:r>
      <w:r w:rsidR="00223B79">
        <w:t>,</w:t>
      </w:r>
      <w:r w:rsidR="00E05B54" w:rsidRPr="00A71C09">
        <w:t xml:space="preserve"> </w:t>
      </w:r>
      <w:r w:rsidR="00223B79">
        <w:t>therefor</w:t>
      </w:r>
      <w:r w:rsidR="00E05B54" w:rsidRPr="00A71C09">
        <w:t xml:space="preserve"> small to medium sized enterprises </w:t>
      </w:r>
      <w:r w:rsidR="00FE2AB2" w:rsidRPr="00A71C09">
        <w:t xml:space="preserve">or even individuals can apply it to a different dataset. </w:t>
      </w:r>
      <w:r w:rsidR="00222DCC" w:rsidRPr="00A71C09">
        <w:t>The framework used aims to reduce the gap between compliance and the complexity of legal documents and the surrounding context by limiting the dimensions of penalties</w:t>
      </w:r>
      <w:r w:rsidR="00223B79">
        <w:t xml:space="preserve"> to key </w:t>
      </w:r>
      <w:r w:rsidR="00E01E08">
        <w:t>insights</w:t>
      </w:r>
      <w:r w:rsidR="00222DCC" w:rsidRPr="00A71C09">
        <w:t>.</w:t>
      </w:r>
      <w:r w:rsidR="003C13D1" w:rsidRPr="00A71C09">
        <w:t xml:space="preserve"> </w:t>
      </w:r>
    </w:p>
    <w:p w14:paraId="6C26699F" w14:textId="4ABC4667" w:rsidR="00D026DA" w:rsidRPr="00A71C09" w:rsidRDefault="00C62550" w:rsidP="001C2173">
      <w:pPr>
        <w:pStyle w:val="Style2"/>
      </w:pPr>
      <w:r w:rsidRPr="00A71C09">
        <w:t xml:space="preserve">By reading the paper the person should gain a better understanding of the </w:t>
      </w:r>
      <w:r w:rsidR="00EF6677" w:rsidRPr="00A71C09">
        <w:t xml:space="preserve">rulings of the GPPR, and the privacy and human rights granted by them. For legal entities it can be a source of </w:t>
      </w:r>
      <w:r w:rsidR="00EA1896" w:rsidRPr="00A71C09">
        <w:t>guidance to improve the security and methods of data collection.</w:t>
      </w:r>
      <w:r w:rsidR="00D026DA" w:rsidRPr="00A71C09">
        <w:br w:type="page"/>
      </w:r>
    </w:p>
    <w:sdt>
      <w:sdtPr>
        <w:rPr>
          <w:rFonts w:asciiTheme="minorHAnsi" w:eastAsiaTheme="minorHAnsi" w:hAnsiTheme="minorHAnsi" w:cstheme="minorBidi"/>
          <w:color w:val="auto"/>
          <w:kern w:val="2"/>
          <w:sz w:val="24"/>
          <w:szCs w:val="24"/>
          <w:lang w:val="en-GB"/>
        </w:rPr>
        <w:id w:val="-253356631"/>
        <w:docPartObj>
          <w:docPartGallery w:val="Table of Contents"/>
          <w:docPartUnique/>
        </w:docPartObj>
      </w:sdtPr>
      <w:sdtEndPr>
        <w:rPr>
          <w:b/>
          <w:bCs/>
          <w:noProof/>
        </w:rPr>
      </w:sdtEndPr>
      <w:sdtContent>
        <w:p w14:paraId="4241B48E" w14:textId="25D506D4" w:rsidR="00D83DCD" w:rsidRPr="00A71C09" w:rsidRDefault="00D83DCD">
          <w:pPr>
            <w:pStyle w:val="TOCHeading"/>
            <w:rPr>
              <w:rFonts w:ascii="Times New Roman" w:hAnsi="Times New Roman" w:cs="Times New Roman"/>
            </w:rPr>
          </w:pPr>
          <w:r w:rsidRPr="00A71C09">
            <w:rPr>
              <w:rFonts w:ascii="Times New Roman" w:hAnsi="Times New Roman" w:cs="Times New Roman"/>
            </w:rPr>
            <w:t>Table of Contents</w:t>
          </w:r>
        </w:p>
        <w:p w14:paraId="4DF051D9" w14:textId="2738D34F" w:rsidR="00B31A7B" w:rsidRDefault="00D83DCD">
          <w:pPr>
            <w:pStyle w:val="TOC1"/>
            <w:tabs>
              <w:tab w:val="right" w:leader="dot" w:pos="9062"/>
            </w:tabs>
            <w:rPr>
              <w:rFonts w:eastAsiaTheme="minorEastAsia"/>
              <w:noProof/>
              <w:lang w:val="hu-HU" w:eastAsia="hu-HU"/>
            </w:rPr>
          </w:pPr>
          <w:r w:rsidRPr="00A71C09">
            <w:rPr>
              <w:rFonts w:ascii="Times New Roman" w:hAnsi="Times New Roman" w:cs="Times New Roman"/>
            </w:rPr>
            <w:fldChar w:fldCharType="begin"/>
          </w:r>
          <w:r w:rsidRPr="00A71C09">
            <w:rPr>
              <w:rFonts w:ascii="Times New Roman" w:hAnsi="Times New Roman" w:cs="Times New Roman"/>
            </w:rPr>
            <w:instrText xml:space="preserve"> TOC \o "1-3" \h \z \u </w:instrText>
          </w:r>
          <w:r w:rsidRPr="00A71C09">
            <w:rPr>
              <w:rFonts w:ascii="Times New Roman" w:hAnsi="Times New Roman" w:cs="Times New Roman"/>
            </w:rPr>
            <w:fldChar w:fldCharType="separate"/>
          </w:r>
          <w:hyperlink w:anchor="_Toc216965376" w:history="1">
            <w:r w:rsidR="00B31A7B" w:rsidRPr="00E71400">
              <w:rPr>
                <w:rStyle w:val="Hyperlink"/>
                <w:noProof/>
              </w:rPr>
              <w:t>1. Introduction</w:t>
            </w:r>
            <w:r w:rsidR="00B31A7B">
              <w:rPr>
                <w:noProof/>
                <w:webHidden/>
              </w:rPr>
              <w:tab/>
            </w:r>
            <w:r w:rsidR="00B31A7B">
              <w:rPr>
                <w:noProof/>
                <w:webHidden/>
              </w:rPr>
              <w:fldChar w:fldCharType="begin"/>
            </w:r>
            <w:r w:rsidR="00B31A7B">
              <w:rPr>
                <w:noProof/>
                <w:webHidden/>
              </w:rPr>
              <w:instrText xml:space="preserve"> PAGEREF _Toc216965376 \h </w:instrText>
            </w:r>
            <w:r w:rsidR="00B31A7B">
              <w:rPr>
                <w:noProof/>
                <w:webHidden/>
              </w:rPr>
            </w:r>
            <w:r w:rsidR="00B31A7B">
              <w:rPr>
                <w:noProof/>
                <w:webHidden/>
              </w:rPr>
              <w:fldChar w:fldCharType="separate"/>
            </w:r>
            <w:r w:rsidR="007603A8">
              <w:rPr>
                <w:noProof/>
                <w:webHidden/>
              </w:rPr>
              <w:t>8</w:t>
            </w:r>
            <w:r w:rsidR="00B31A7B">
              <w:rPr>
                <w:noProof/>
                <w:webHidden/>
              </w:rPr>
              <w:fldChar w:fldCharType="end"/>
            </w:r>
          </w:hyperlink>
        </w:p>
        <w:p w14:paraId="1780CD2C" w14:textId="67901EC1" w:rsidR="00B31A7B" w:rsidRDefault="00B31A7B">
          <w:pPr>
            <w:pStyle w:val="TOC1"/>
            <w:tabs>
              <w:tab w:val="right" w:leader="dot" w:pos="9062"/>
            </w:tabs>
            <w:rPr>
              <w:rFonts w:eastAsiaTheme="minorEastAsia"/>
              <w:noProof/>
              <w:lang w:val="hu-HU" w:eastAsia="hu-HU"/>
            </w:rPr>
          </w:pPr>
          <w:hyperlink w:anchor="_Toc216965377" w:history="1">
            <w:r w:rsidRPr="00E71400">
              <w:rPr>
                <w:rStyle w:val="Hyperlink"/>
                <w:noProof/>
              </w:rPr>
              <w:t>2. Literature review</w:t>
            </w:r>
            <w:r>
              <w:rPr>
                <w:noProof/>
                <w:webHidden/>
              </w:rPr>
              <w:tab/>
            </w:r>
            <w:r>
              <w:rPr>
                <w:noProof/>
                <w:webHidden/>
              </w:rPr>
              <w:fldChar w:fldCharType="begin"/>
            </w:r>
            <w:r>
              <w:rPr>
                <w:noProof/>
                <w:webHidden/>
              </w:rPr>
              <w:instrText xml:space="preserve"> PAGEREF _Toc216965377 \h </w:instrText>
            </w:r>
            <w:r>
              <w:rPr>
                <w:noProof/>
                <w:webHidden/>
              </w:rPr>
            </w:r>
            <w:r>
              <w:rPr>
                <w:noProof/>
                <w:webHidden/>
              </w:rPr>
              <w:fldChar w:fldCharType="separate"/>
            </w:r>
            <w:r w:rsidR="007603A8">
              <w:rPr>
                <w:noProof/>
                <w:webHidden/>
              </w:rPr>
              <w:t>11</w:t>
            </w:r>
            <w:r>
              <w:rPr>
                <w:noProof/>
                <w:webHidden/>
              </w:rPr>
              <w:fldChar w:fldCharType="end"/>
            </w:r>
          </w:hyperlink>
        </w:p>
        <w:p w14:paraId="434BD492" w14:textId="465690E3" w:rsidR="00B31A7B" w:rsidRDefault="00B31A7B">
          <w:pPr>
            <w:pStyle w:val="TOC2"/>
            <w:tabs>
              <w:tab w:val="right" w:leader="dot" w:pos="9062"/>
            </w:tabs>
            <w:rPr>
              <w:rFonts w:eastAsiaTheme="minorEastAsia"/>
              <w:noProof/>
              <w:lang w:val="hu-HU" w:eastAsia="hu-HU"/>
            </w:rPr>
          </w:pPr>
          <w:hyperlink w:anchor="_Toc216965378" w:history="1">
            <w:r w:rsidRPr="00E71400">
              <w:rPr>
                <w:rStyle w:val="Hyperlink"/>
                <w:noProof/>
              </w:rPr>
              <w:t>2.1 Individuals that are protected by the regulation</w:t>
            </w:r>
            <w:r>
              <w:rPr>
                <w:noProof/>
                <w:webHidden/>
              </w:rPr>
              <w:tab/>
            </w:r>
            <w:r>
              <w:rPr>
                <w:noProof/>
                <w:webHidden/>
              </w:rPr>
              <w:fldChar w:fldCharType="begin"/>
            </w:r>
            <w:r>
              <w:rPr>
                <w:noProof/>
                <w:webHidden/>
              </w:rPr>
              <w:instrText xml:space="preserve"> PAGEREF _Toc216965378 \h </w:instrText>
            </w:r>
            <w:r>
              <w:rPr>
                <w:noProof/>
                <w:webHidden/>
              </w:rPr>
            </w:r>
            <w:r>
              <w:rPr>
                <w:noProof/>
                <w:webHidden/>
              </w:rPr>
              <w:fldChar w:fldCharType="separate"/>
            </w:r>
            <w:r w:rsidR="007603A8">
              <w:rPr>
                <w:noProof/>
                <w:webHidden/>
              </w:rPr>
              <w:t>11</w:t>
            </w:r>
            <w:r>
              <w:rPr>
                <w:noProof/>
                <w:webHidden/>
              </w:rPr>
              <w:fldChar w:fldCharType="end"/>
            </w:r>
          </w:hyperlink>
        </w:p>
        <w:p w14:paraId="4F26B8BC" w14:textId="0457011F" w:rsidR="00B31A7B" w:rsidRDefault="00B31A7B">
          <w:pPr>
            <w:pStyle w:val="TOC2"/>
            <w:tabs>
              <w:tab w:val="right" w:leader="dot" w:pos="9062"/>
            </w:tabs>
            <w:rPr>
              <w:rFonts w:eastAsiaTheme="minorEastAsia"/>
              <w:noProof/>
              <w:lang w:val="hu-HU" w:eastAsia="hu-HU"/>
            </w:rPr>
          </w:pPr>
          <w:hyperlink w:anchor="_Toc216965379" w:history="1">
            <w:r w:rsidRPr="00E71400">
              <w:rPr>
                <w:rStyle w:val="Hyperlink"/>
                <w:noProof/>
              </w:rPr>
              <w:t>2.2 Introducing the general principles of GDPR</w:t>
            </w:r>
            <w:r>
              <w:rPr>
                <w:noProof/>
                <w:webHidden/>
              </w:rPr>
              <w:tab/>
            </w:r>
            <w:r>
              <w:rPr>
                <w:noProof/>
                <w:webHidden/>
              </w:rPr>
              <w:fldChar w:fldCharType="begin"/>
            </w:r>
            <w:r>
              <w:rPr>
                <w:noProof/>
                <w:webHidden/>
              </w:rPr>
              <w:instrText xml:space="preserve"> PAGEREF _Toc216965379 \h </w:instrText>
            </w:r>
            <w:r>
              <w:rPr>
                <w:noProof/>
                <w:webHidden/>
              </w:rPr>
            </w:r>
            <w:r>
              <w:rPr>
                <w:noProof/>
                <w:webHidden/>
              </w:rPr>
              <w:fldChar w:fldCharType="separate"/>
            </w:r>
            <w:r w:rsidR="007603A8">
              <w:rPr>
                <w:noProof/>
                <w:webHidden/>
              </w:rPr>
              <w:t>11</w:t>
            </w:r>
            <w:r>
              <w:rPr>
                <w:noProof/>
                <w:webHidden/>
              </w:rPr>
              <w:fldChar w:fldCharType="end"/>
            </w:r>
          </w:hyperlink>
        </w:p>
        <w:p w14:paraId="1B89DA04" w14:textId="666D9E01" w:rsidR="00B31A7B" w:rsidRDefault="00B31A7B">
          <w:pPr>
            <w:pStyle w:val="TOC2"/>
            <w:tabs>
              <w:tab w:val="right" w:leader="dot" w:pos="9062"/>
            </w:tabs>
            <w:rPr>
              <w:rFonts w:eastAsiaTheme="minorEastAsia"/>
              <w:noProof/>
              <w:lang w:val="hu-HU" w:eastAsia="hu-HU"/>
            </w:rPr>
          </w:pPr>
          <w:hyperlink w:anchor="_Toc216965380" w:history="1">
            <w:r w:rsidRPr="00E71400">
              <w:rPr>
                <w:rStyle w:val="Hyperlink"/>
                <w:noProof/>
              </w:rPr>
              <w:t>2.3 Summary of related articles</w:t>
            </w:r>
            <w:r>
              <w:rPr>
                <w:noProof/>
                <w:webHidden/>
              </w:rPr>
              <w:tab/>
            </w:r>
            <w:r>
              <w:rPr>
                <w:noProof/>
                <w:webHidden/>
              </w:rPr>
              <w:fldChar w:fldCharType="begin"/>
            </w:r>
            <w:r>
              <w:rPr>
                <w:noProof/>
                <w:webHidden/>
              </w:rPr>
              <w:instrText xml:space="preserve"> PAGEREF _Toc216965380 \h </w:instrText>
            </w:r>
            <w:r>
              <w:rPr>
                <w:noProof/>
                <w:webHidden/>
              </w:rPr>
            </w:r>
            <w:r>
              <w:rPr>
                <w:noProof/>
                <w:webHidden/>
              </w:rPr>
              <w:fldChar w:fldCharType="separate"/>
            </w:r>
            <w:r w:rsidR="007603A8">
              <w:rPr>
                <w:noProof/>
                <w:webHidden/>
              </w:rPr>
              <w:t>12</w:t>
            </w:r>
            <w:r>
              <w:rPr>
                <w:noProof/>
                <w:webHidden/>
              </w:rPr>
              <w:fldChar w:fldCharType="end"/>
            </w:r>
          </w:hyperlink>
        </w:p>
        <w:p w14:paraId="127D9D81" w14:textId="1CD5E8CD" w:rsidR="00B31A7B" w:rsidRDefault="00B31A7B">
          <w:pPr>
            <w:pStyle w:val="TOC2"/>
            <w:tabs>
              <w:tab w:val="right" w:leader="dot" w:pos="9062"/>
            </w:tabs>
            <w:rPr>
              <w:rFonts w:eastAsiaTheme="minorEastAsia"/>
              <w:noProof/>
              <w:lang w:val="hu-HU" w:eastAsia="hu-HU"/>
            </w:rPr>
          </w:pPr>
          <w:hyperlink w:anchor="_Toc216965381" w:history="1">
            <w:r w:rsidRPr="00E71400">
              <w:rPr>
                <w:rStyle w:val="Hyperlink"/>
                <w:noProof/>
              </w:rPr>
              <w:t>2.4 Defining data breaches and data protection incidents</w:t>
            </w:r>
            <w:r>
              <w:rPr>
                <w:noProof/>
                <w:webHidden/>
              </w:rPr>
              <w:tab/>
            </w:r>
            <w:r>
              <w:rPr>
                <w:noProof/>
                <w:webHidden/>
              </w:rPr>
              <w:fldChar w:fldCharType="begin"/>
            </w:r>
            <w:r>
              <w:rPr>
                <w:noProof/>
                <w:webHidden/>
              </w:rPr>
              <w:instrText xml:space="preserve"> PAGEREF _Toc216965381 \h </w:instrText>
            </w:r>
            <w:r>
              <w:rPr>
                <w:noProof/>
                <w:webHidden/>
              </w:rPr>
            </w:r>
            <w:r>
              <w:rPr>
                <w:noProof/>
                <w:webHidden/>
              </w:rPr>
              <w:fldChar w:fldCharType="separate"/>
            </w:r>
            <w:r w:rsidR="007603A8">
              <w:rPr>
                <w:noProof/>
                <w:webHidden/>
              </w:rPr>
              <w:t>13</w:t>
            </w:r>
            <w:r>
              <w:rPr>
                <w:noProof/>
                <w:webHidden/>
              </w:rPr>
              <w:fldChar w:fldCharType="end"/>
            </w:r>
          </w:hyperlink>
        </w:p>
        <w:p w14:paraId="78100D5D" w14:textId="177E1BA3" w:rsidR="00B31A7B" w:rsidRDefault="00B31A7B">
          <w:pPr>
            <w:pStyle w:val="TOC2"/>
            <w:tabs>
              <w:tab w:val="right" w:leader="dot" w:pos="9062"/>
            </w:tabs>
            <w:rPr>
              <w:rFonts w:eastAsiaTheme="minorEastAsia"/>
              <w:noProof/>
              <w:lang w:val="hu-HU" w:eastAsia="hu-HU"/>
            </w:rPr>
          </w:pPr>
          <w:hyperlink w:anchor="_Toc216965382" w:history="1">
            <w:r w:rsidRPr="00E71400">
              <w:rPr>
                <w:rStyle w:val="Hyperlink"/>
                <w:noProof/>
              </w:rPr>
              <w:t>2.5 General knowledge about text mining</w:t>
            </w:r>
            <w:r>
              <w:rPr>
                <w:noProof/>
                <w:webHidden/>
              </w:rPr>
              <w:tab/>
            </w:r>
            <w:r>
              <w:rPr>
                <w:noProof/>
                <w:webHidden/>
              </w:rPr>
              <w:fldChar w:fldCharType="begin"/>
            </w:r>
            <w:r>
              <w:rPr>
                <w:noProof/>
                <w:webHidden/>
              </w:rPr>
              <w:instrText xml:space="preserve"> PAGEREF _Toc216965382 \h </w:instrText>
            </w:r>
            <w:r>
              <w:rPr>
                <w:noProof/>
                <w:webHidden/>
              </w:rPr>
            </w:r>
            <w:r>
              <w:rPr>
                <w:noProof/>
                <w:webHidden/>
              </w:rPr>
              <w:fldChar w:fldCharType="separate"/>
            </w:r>
            <w:r w:rsidR="007603A8">
              <w:rPr>
                <w:noProof/>
                <w:webHidden/>
              </w:rPr>
              <w:t>13</w:t>
            </w:r>
            <w:r>
              <w:rPr>
                <w:noProof/>
                <w:webHidden/>
              </w:rPr>
              <w:fldChar w:fldCharType="end"/>
            </w:r>
          </w:hyperlink>
        </w:p>
        <w:p w14:paraId="1ADDAF22" w14:textId="2D3ED4FD" w:rsidR="00B31A7B" w:rsidRDefault="00B31A7B">
          <w:pPr>
            <w:pStyle w:val="TOC2"/>
            <w:tabs>
              <w:tab w:val="right" w:leader="dot" w:pos="9062"/>
            </w:tabs>
            <w:rPr>
              <w:rFonts w:eastAsiaTheme="minorEastAsia"/>
              <w:noProof/>
              <w:lang w:val="hu-HU" w:eastAsia="hu-HU"/>
            </w:rPr>
          </w:pPr>
          <w:hyperlink w:anchor="_Toc216965383" w:history="1">
            <w:r w:rsidRPr="00E71400">
              <w:rPr>
                <w:rStyle w:val="Hyperlink"/>
                <w:noProof/>
                <w:lang w:val="en-US"/>
              </w:rPr>
              <w:t>2.6 Latent Dirichlet Allocation</w:t>
            </w:r>
            <w:r>
              <w:rPr>
                <w:noProof/>
                <w:webHidden/>
              </w:rPr>
              <w:tab/>
            </w:r>
            <w:r>
              <w:rPr>
                <w:noProof/>
                <w:webHidden/>
              </w:rPr>
              <w:fldChar w:fldCharType="begin"/>
            </w:r>
            <w:r>
              <w:rPr>
                <w:noProof/>
                <w:webHidden/>
              </w:rPr>
              <w:instrText xml:space="preserve"> PAGEREF _Toc216965383 \h </w:instrText>
            </w:r>
            <w:r>
              <w:rPr>
                <w:noProof/>
                <w:webHidden/>
              </w:rPr>
            </w:r>
            <w:r>
              <w:rPr>
                <w:noProof/>
                <w:webHidden/>
              </w:rPr>
              <w:fldChar w:fldCharType="separate"/>
            </w:r>
            <w:r w:rsidR="007603A8">
              <w:rPr>
                <w:noProof/>
                <w:webHidden/>
              </w:rPr>
              <w:t>15</w:t>
            </w:r>
            <w:r>
              <w:rPr>
                <w:noProof/>
                <w:webHidden/>
              </w:rPr>
              <w:fldChar w:fldCharType="end"/>
            </w:r>
          </w:hyperlink>
        </w:p>
        <w:p w14:paraId="4594790D" w14:textId="18D27488" w:rsidR="00B31A7B" w:rsidRDefault="00B31A7B">
          <w:pPr>
            <w:pStyle w:val="TOC2"/>
            <w:tabs>
              <w:tab w:val="right" w:leader="dot" w:pos="9062"/>
            </w:tabs>
            <w:rPr>
              <w:rFonts w:eastAsiaTheme="minorEastAsia"/>
              <w:noProof/>
              <w:lang w:val="hu-HU" w:eastAsia="hu-HU"/>
            </w:rPr>
          </w:pPr>
          <w:hyperlink w:anchor="_Toc216965384" w:history="1">
            <w:r w:rsidRPr="00E71400">
              <w:rPr>
                <w:rStyle w:val="Hyperlink"/>
                <w:noProof/>
                <w:lang w:val="en-US"/>
              </w:rPr>
              <w:t>2.7 Topics not discussed in this paper</w:t>
            </w:r>
            <w:r>
              <w:rPr>
                <w:noProof/>
                <w:webHidden/>
              </w:rPr>
              <w:tab/>
            </w:r>
            <w:r>
              <w:rPr>
                <w:noProof/>
                <w:webHidden/>
              </w:rPr>
              <w:fldChar w:fldCharType="begin"/>
            </w:r>
            <w:r>
              <w:rPr>
                <w:noProof/>
                <w:webHidden/>
              </w:rPr>
              <w:instrText xml:space="preserve"> PAGEREF _Toc216965384 \h </w:instrText>
            </w:r>
            <w:r>
              <w:rPr>
                <w:noProof/>
                <w:webHidden/>
              </w:rPr>
            </w:r>
            <w:r>
              <w:rPr>
                <w:noProof/>
                <w:webHidden/>
              </w:rPr>
              <w:fldChar w:fldCharType="separate"/>
            </w:r>
            <w:r w:rsidR="007603A8">
              <w:rPr>
                <w:noProof/>
                <w:webHidden/>
              </w:rPr>
              <w:t>15</w:t>
            </w:r>
            <w:r>
              <w:rPr>
                <w:noProof/>
                <w:webHidden/>
              </w:rPr>
              <w:fldChar w:fldCharType="end"/>
            </w:r>
          </w:hyperlink>
        </w:p>
        <w:p w14:paraId="6BF4CF6C" w14:textId="483445F6" w:rsidR="00B31A7B" w:rsidRDefault="00B31A7B">
          <w:pPr>
            <w:pStyle w:val="TOC1"/>
            <w:tabs>
              <w:tab w:val="right" w:leader="dot" w:pos="9062"/>
            </w:tabs>
            <w:rPr>
              <w:rFonts w:eastAsiaTheme="minorEastAsia"/>
              <w:noProof/>
              <w:lang w:val="hu-HU" w:eastAsia="hu-HU"/>
            </w:rPr>
          </w:pPr>
          <w:hyperlink w:anchor="_Toc216965385" w:history="1">
            <w:r w:rsidRPr="00E71400">
              <w:rPr>
                <w:rStyle w:val="Hyperlink"/>
                <w:noProof/>
              </w:rPr>
              <w:t>3. Research methodology</w:t>
            </w:r>
            <w:r>
              <w:rPr>
                <w:noProof/>
                <w:webHidden/>
              </w:rPr>
              <w:tab/>
            </w:r>
            <w:r>
              <w:rPr>
                <w:noProof/>
                <w:webHidden/>
              </w:rPr>
              <w:fldChar w:fldCharType="begin"/>
            </w:r>
            <w:r>
              <w:rPr>
                <w:noProof/>
                <w:webHidden/>
              </w:rPr>
              <w:instrText xml:space="preserve"> PAGEREF _Toc216965385 \h </w:instrText>
            </w:r>
            <w:r>
              <w:rPr>
                <w:noProof/>
                <w:webHidden/>
              </w:rPr>
            </w:r>
            <w:r>
              <w:rPr>
                <w:noProof/>
                <w:webHidden/>
              </w:rPr>
              <w:fldChar w:fldCharType="separate"/>
            </w:r>
            <w:r w:rsidR="007603A8">
              <w:rPr>
                <w:noProof/>
                <w:webHidden/>
              </w:rPr>
              <w:t>16</w:t>
            </w:r>
            <w:r>
              <w:rPr>
                <w:noProof/>
                <w:webHidden/>
              </w:rPr>
              <w:fldChar w:fldCharType="end"/>
            </w:r>
          </w:hyperlink>
        </w:p>
        <w:p w14:paraId="29C64B10" w14:textId="23124ADB" w:rsidR="00B31A7B" w:rsidRDefault="00B31A7B">
          <w:pPr>
            <w:pStyle w:val="TOC2"/>
            <w:tabs>
              <w:tab w:val="right" w:leader="dot" w:pos="9062"/>
            </w:tabs>
            <w:rPr>
              <w:rFonts w:eastAsiaTheme="minorEastAsia"/>
              <w:noProof/>
              <w:lang w:val="hu-HU" w:eastAsia="hu-HU"/>
            </w:rPr>
          </w:pPr>
          <w:hyperlink w:anchor="_Toc216965386" w:history="1">
            <w:r w:rsidRPr="00E71400">
              <w:rPr>
                <w:rStyle w:val="Hyperlink"/>
                <w:noProof/>
              </w:rPr>
              <w:t>3.1 Research objectives and hypothesis</w:t>
            </w:r>
            <w:r>
              <w:rPr>
                <w:noProof/>
                <w:webHidden/>
              </w:rPr>
              <w:tab/>
            </w:r>
            <w:r>
              <w:rPr>
                <w:noProof/>
                <w:webHidden/>
              </w:rPr>
              <w:fldChar w:fldCharType="begin"/>
            </w:r>
            <w:r>
              <w:rPr>
                <w:noProof/>
                <w:webHidden/>
              </w:rPr>
              <w:instrText xml:space="preserve"> PAGEREF _Toc216965386 \h </w:instrText>
            </w:r>
            <w:r>
              <w:rPr>
                <w:noProof/>
                <w:webHidden/>
              </w:rPr>
            </w:r>
            <w:r>
              <w:rPr>
                <w:noProof/>
                <w:webHidden/>
              </w:rPr>
              <w:fldChar w:fldCharType="separate"/>
            </w:r>
            <w:r w:rsidR="007603A8">
              <w:rPr>
                <w:noProof/>
                <w:webHidden/>
              </w:rPr>
              <w:t>16</w:t>
            </w:r>
            <w:r>
              <w:rPr>
                <w:noProof/>
                <w:webHidden/>
              </w:rPr>
              <w:fldChar w:fldCharType="end"/>
            </w:r>
          </w:hyperlink>
        </w:p>
        <w:p w14:paraId="373A5CC9" w14:textId="7E533EEB" w:rsidR="00B31A7B" w:rsidRDefault="00B31A7B">
          <w:pPr>
            <w:pStyle w:val="TOC2"/>
            <w:tabs>
              <w:tab w:val="right" w:leader="dot" w:pos="9062"/>
            </w:tabs>
            <w:rPr>
              <w:rFonts w:eastAsiaTheme="minorEastAsia"/>
              <w:noProof/>
              <w:lang w:val="hu-HU" w:eastAsia="hu-HU"/>
            </w:rPr>
          </w:pPr>
          <w:hyperlink w:anchor="_Toc216965387" w:history="1">
            <w:r w:rsidRPr="00E71400">
              <w:rPr>
                <w:rStyle w:val="Hyperlink"/>
                <w:noProof/>
              </w:rPr>
              <w:t>3.2 Research design</w:t>
            </w:r>
            <w:r>
              <w:rPr>
                <w:noProof/>
                <w:webHidden/>
              </w:rPr>
              <w:tab/>
            </w:r>
            <w:r>
              <w:rPr>
                <w:noProof/>
                <w:webHidden/>
              </w:rPr>
              <w:fldChar w:fldCharType="begin"/>
            </w:r>
            <w:r>
              <w:rPr>
                <w:noProof/>
                <w:webHidden/>
              </w:rPr>
              <w:instrText xml:space="preserve"> PAGEREF _Toc216965387 \h </w:instrText>
            </w:r>
            <w:r>
              <w:rPr>
                <w:noProof/>
                <w:webHidden/>
              </w:rPr>
            </w:r>
            <w:r>
              <w:rPr>
                <w:noProof/>
                <w:webHidden/>
              </w:rPr>
              <w:fldChar w:fldCharType="separate"/>
            </w:r>
            <w:r w:rsidR="007603A8">
              <w:rPr>
                <w:noProof/>
                <w:webHidden/>
              </w:rPr>
              <w:t>16</w:t>
            </w:r>
            <w:r>
              <w:rPr>
                <w:noProof/>
                <w:webHidden/>
              </w:rPr>
              <w:fldChar w:fldCharType="end"/>
            </w:r>
          </w:hyperlink>
        </w:p>
        <w:p w14:paraId="550658CB" w14:textId="092F0AF2" w:rsidR="00B31A7B" w:rsidRDefault="00B31A7B">
          <w:pPr>
            <w:pStyle w:val="TOC2"/>
            <w:tabs>
              <w:tab w:val="right" w:leader="dot" w:pos="9062"/>
            </w:tabs>
            <w:rPr>
              <w:rFonts w:eastAsiaTheme="minorEastAsia"/>
              <w:noProof/>
              <w:lang w:val="hu-HU" w:eastAsia="hu-HU"/>
            </w:rPr>
          </w:pPr>
          <w:hyperlink w:anchor="_Toc216965388" w:history="1">
            <w:r w:rsidRPr="00E71400">
              <w:rPr>
                <w:rStyle w:val="Hyperlink"/>
                <w:noProof/>
                <w:lang w:val="en-US"/>
              </w:rPr>
              <w:t>3.3 Data collection methods</w:t>
            </w:r>
            <w:r>
              <w:rPr>
                <w:noProof/>
                <w:webHidden/>
              </w:rPr>
              <w:tab/>
            </w:r>
            <w:r>
              <w:rPr>
                <w:noProof/>
                <w:webHidden/>
              </w:rPr>
              <w:fldChar w:fldCharType="begin"/>
            </w:r>
            <w:r>
              <w:rPr>
                <w:noProof/>
                <w:webHidden/>
              </w:rPr>
              <w:instrText xml:space="preserve"> PAGEREF _Toc216965388 \h </w:instrText>
            </w:r>
            <w:r>
              <w:rPr>
                <w:noProof/>
                <w:webHidden/>
              </w:rPr>
            </w:r>
            <w:r>
              <w:rPr>
                <w:noProof/>
                <w:webHidden/>
              </w:rPr>
              <w:fldChar w:fldCharType="separate"/>
            </w:r>
            <w:r w:rsidR="007603A8">
              <w:rPr>
                <w:noProof/>
                <w:webHidden/>
              </w:rPr>
              <w:t>18</w:t>
            </w:r>
            <w:r>
              <w:rPr>
                <w:noProof/>
                <w:webHidden/>
              </w:rPr>
              <w:fldChar w:fldCharType="end"/>
            </w:r>
          </w:hyperlink>
        </w:p>
        <w:p w14:paraId="6F89526A" w14:textId="299AE393" w:rsidR="00B31A7B" w:rsidRDefault="00B31A7B">
          <w:pPr>
            <w:pStyle w:val="TOC2"/>
            <w:tabs>
              <w:tab w:val="right" w:leader="dot" w:pos="9062"/>
            </w:tabs>
            <w:rPr>
              <w:rFonts w:eastAsiaTheme="minorEastAsia"/>
              <w:noProof/>
              <w:lang w:val="hu-HU" w:eastAsia="hu-HU"/>
            </w:rPr>
          </w:pPr>
          <w:hyperlink w:anchor="_Toc216965389" w:history="1">
            <w:r w:rsidRPr="00E71400">
              <w:rPr>
                <w:rStyle w:val="Hyperlink"/>
                <w:noProof/>
              </w:rPr>
              <w:t>3.3 Data sampling</w:t>
            </w:r>
            <w:r>
              <w:rPr>
                <w:noProof/>
                <w:webHidden/>
              </w:rPr>
              <w:tab/>
            </w:r>
            <w:r>
              <w:rPr>
                <w:noProof/>
                <w:webHidden/>
              </w:rPr>
              <w:fldChar w:fldCharType="begin"/>
            </w:r>
            <w:r>
              <w:rPr>
                <w:noProof/>
                <w:webHidden/>
              </w:rPr>
              <w:instrText xml:space="preserve"> PAGEREF _Toc216965389 \h </w:instrText>
            </w:r>
            <w:r>
              <w:rPr>
                <w:noProof/>
                <w:webHidden/>
              </w:rPr>
            </w:r>
            <w:r>
              <w:rPr>
                <w:noProof/>
                <w:webHidden/>
              </w:rPr>
              <w:fldChar w:fldCharType="separate"/>
            </w:r>
            <w:r w:rsidR="007603A8">
              <w:rPr>
                <w:noProof/>
                <w:webHidden/>
              </w:rPr>
              <w:t>19</w:t>
            </w:r>
            <w:r>
              <w:rPr>
                <w:noProof/>
                <w:webHidden/>
              </w:rPr>
              <w:fldChar w:fldCharType="end"/>
            </w:r>
          </w:hyperlink>
        </w:p>
        <w:p w14:paraId="022B9137" w14:textId="04B45BB3" w:rsidR="00B31A7B" w:rsidRDefault="00B31A7B">
          <w:pPr>
            <w:pStyle w:val="TOC2"/>
            <w:tabs>
              <w:tab w:val="right" w:leader="dot" w:pos="9062"/>
            </w:tabs>
            <w:rPr>
              <w:rFonts w:eastAsiaTheme="minorEastAsia"/>
              <w:noProof/>
              <w:lang w:val="hu-HU" w:eastAsia="hu-HU"/>
            </w:rPr>
          </w:pPr>
          <w:hyperlink w:anchor="_Toc216965390" w:history="1">
            <w:r w:rsidRPr="00E71400">
              <w:rPr>
                <w:rStyle w:val="Hyperlink"/>
                <w:noProof/>
              </w:rPr>
              <w:t>3.4 Ethical considerations</w:t>
            </w:r>
            <w:r>
              <w:rPr>
                <w:noProof/>
                <w:webHidden/>
              </w:rPr>
              <w:tab/>
            </w:r>
            <w:r>
              <w:rPr>
                <w:noProof/>
                <w:webHidden/>
              </w:rPr>
              <w:fldChar w:fldCharType="begin"/>
            </w:r>
            <w:r>
              <w:rPr>
                <w:noProof/>
                <w:webHidden/>
              </w:rPr>
              <w:instrText xml:space="preserve"> PAGEREF _Toc216965390 \h </w:instrText>
            </w:r>
            <w:r>
              <w:rPr>
                <w:noProof/>
                <w:webHidden/>
              </w:rPr>
            </w:r>
            <w:r>
              <w:rPr>
                <w:noProof/>
                <w:webHidden/>
              </w:rPr>
              <w:fldChar w:fldCharType="separate"/>
            </w:r>
            <w:r w:rsidR="007603A8">
              <w:rPr>
                <w:noProof/>
                <w:webHidden/>
              </w:rPr>
              <w:t>20</w:t>
            </w:r>
            <w:r>
              <w:rPr>
                <w:noProof/>
                <w:webHidden/>
              </w:rPr>
              <w:fldChar w:fldCharType="end"/>
            </w:r>
          </w:hyperlink>
        </w:p>
        <w:p w14:paraId="5C6EA340" w14:textId="156C390E" w:rsidR="00B31A7B" w:rsidRDefault="00B31A7B">
          <w:pPr>
            <w:pStyle w:val="TOC2"/>
            <w:tabs>
              <w:tab w:val="right" w:leader="dot" w:pos="9062"/>
            </w:tabs>
            <w:rPr>
              <w:rFonts w:eastAsiaTheme="minorEastAsia"/>
              <w:noProof/>
              <w:lang w:val="hu-HU" w:eastAsia="hu-HU"/>
            </w:rPr>
          </w:pPr>
          <w:hyperlink w:anchor="_Toc216965391" w:history="1">
            <w:r w:rsidRPr="00E71400">
              <w:rPr>
                <w:rStyle w:val="Hyperlink"/>
                <w:noProof/>
                <w:lang w:val="en-US"/>
              </w:rPr>
              <w:t>3.5 Validating the attributes</w:t>
            </w:r>
            <w:r>
              <w:rPr>
                <w:noProof/>
                <w:webHidden/>
              </w:rPr>
              <w:tab/>
            </w:r>
            <w:r>
              <w:rPr>
                <w:noProof/>
                <w:webHidden/>
              </w:rPr>
              <w:fldChar w:fldCharType="begin"/>
            </w:r>
            <w:r>
              <w:rPr>
                <w:noProof/>
                <w:webHidden/>
              </w:rPr>
              <w:instrText xml:space="preserve"> PAGEREF _Toc216965391 \h </w:instrText>
            </w:r>
            <w:r>
              <w:rPr>
                <w:noProof/>
                <w:webHidden/>
              </w:rPr>
            </w:r>
            <w:r>
              <w:rPr>
                <w:noProof/>
                <w:webHidden/>
              </w:rPr>
              <w:fldChar w:fldCharType="separate"/>
            </w:r>
            <w:r w:rsidR="007603A8">
              <w:rPr>
                <w:noProof/>
                <w:webHidden/>
              </w:rPr>
              <w:t>20</w:t>
            </w:r>
            <w:r>
              <w:rPr>
                <w:noProof/>
                <w:webHidden/>
              </w:rPr>
              <w:fldChar w:fldCharType="end"/>
            </w:r>
          </w:hyperlink>
        </w:p>
        <w:p w14:paraId="1B79B7E7" w14:textId="609905D4" w:rsidR="00B31A7B" w:rsidRDefault="00B31A7B">
          <w:pPr>
            <w:pStyle w:val="TOC2"/>
            <w:tabs>
              <w:tab w:val="right" w:leader="dot" w:pos="9062"/>
            </w:tabs>
            <w:rPr>
              <w:rFonts w:eastAsiaTheme="minorEastAsia"/>
              <w:noProof/>
              <w:lang w:val="hu-HU" w:eastAsia="hu-HU"/>
            </w:rPr>
          </w:pPr>
          <w:hyperlink w:anchor="_Toc216965392" w:history="1">
            <w:r w:rsidRPr="00E71400">
              <w:rPr>
                <w:rStyle w:val="Hyperlink"/>
                <w:noProof/>
                <w:lang w:val="en-US"/>
              </w:rPr>
              <w:t>3.6 Preprocessing steps</w:t>
            </w:r>
            <w:r>
              <w:rPr>
                <w:noProof/>
                <w:webHidden/>
              </w:rPr>
              <w:tab/>
            </w:r>
            <w:r>
              <w:rPr>
                <w:noProof/>
                <w:webHidden/>
              </w:rPr>
              <w:fldChar w:fldCharType="begin"/>
            </w:r>
            <w:r>
              <w:rPr>
                <w:noProof/>
                <w:webHidden/>
              </w:rPr>
              <w:instrText xml:space="preserve"> PAGEREF _Toc216965392 \h </w:instrText>
            </w:r>
            <w:r>
              <w:rPr>
                <w:noProof/>
                <w:webHidden/>
              </w:rPr>
            </w:r>
            <w:r>
              <w:rPr>
                <w:noProof/>
                <w:webHidden/>
              </w:rPr>
              <w:fldChar w:fldCharType="separate"/>
            </w:r>
            <w:r w:rsidR="007603A8">
              <w:rPr>
                <w:noProof/>
                <w:webHidden/>
              </w:rPr>
              <w:t>20</w:t>
            </w:r>
            <w:r>
              <w:rPr>
                <w:noProof/>
                <w:webHidden/>
              </w:rPr>
              <w:fldChar w:fldCharType="end"/>
            </w:r>
          </w:hyperlink>
        </w:p>
        <w:p w14:paraId="2790E7BF" w14:textId="27B25EF4" w:rsidR="00B31A7B" w:rsidRDefault="00B31A7B">
          <w:pPr>
            <w:pStyle w:val="TOC2"/>
            <w:tabs>
              <w:tab w:val="right" w:leader="dot" w:pos="9062"/>
            </w:tabs>
            <w:rPr>
              <w:rFonts w:eastAsiaTheme="minorEastAsia"/>
              <w:noProof/>
              <w:lang w:val="hu-HU" w:eastAsia="hu-HU"/>
            </w:rPr>
          </w:pPr>
          <w:hyperlink w:anchor="_Toc216965393" w:history="1">
            <w:r w:rsidRPr="00E71400">
              <w:rPr>
                <w:rStyle w:val="Hyperlink"/>
                <w:noProof/>
              </w:rPr>
              <w:t>3.7 Limitations of the methods used</w:t>
            </w:r>
            <w:r>
              <w:rPr>
                <w:noProof/>
                <w:webHidden/>
              </w:rPr>
              <w:tab/>
            </w:r>
            <w:r>
              <w:rPr>
                <w:noProof/>
                <w:webHidden/>
              </w:rPr>
              <w:fldChar w:fldCharType="begin"/>
            </w:r>
            <w:r>
              <w:rPr>
                <w:noProof/>
                <w:webHidden/>
              </w:rPr>
              <w:instrText xml:space="preserve"> PAGEREF _Toc216965393 \h </w:instrText>
            </w:r>
            <w:r>
              <w:rPr>
                <w:noProof/>
                <w:webHidden/>
              </w:rPr>
            </w:r>
            <w:r>
              <w:rPr>
                <w:noProof/>
                <w:webHidden/>
              </w:rPr>
              <w:fldChar w:fldCharType="separate"/>
            </w:r>
            <w:r w:rsidR="007603A8">
              <w:rPr>
                <w:noProof/>
                <w:webHidden/>
              </w:rPr>
              <w:t>21</w:t>
            </w:r>
            <w:r>
              <w:rPr>
                <w:noProof/>
                <w:webHidden/>
              </w:rPr>
              <w:fldChar w:fldCharType="end"/>
            </w:r>
          </w:hyperlink>
        </w:p>
        <w:p w14:paraId="7D174128" w14:textId="4C40E760" w:rsidR="00B31A7B" w:rsidRDefault="00B31A7B">
          <w:pPr>
            <w:pStyle w:val="TOC1"/>
            <w:tabs>
              <w:tab w:val="right" w:leader="dot" w:pos="9062"/>
            </w:tabs>
            <w:rPr>
              <w:rFonts w:eastAsiaTheme="minorEastAsia"/>
              <w:noProof/>
              <w:lang w:val="hu-HU" w:eastAsia="hu-HU"/>
            </w:rPr>
          </w:pPr>
          <w:hyperlink w:anchor="_Toc216965394" w:history="1">
            <w:r w:rsidRPr="00E71400">
              <w:rPr>
                <w:rStyle w:val="Hyperlink"/>
                <w:noProof/>
              </w:rPr>
              <w:t>4. Exploratory data analysis</w:t>
            </w:r>
            <w:r>
              <w:rPr>
                <w:noProof/>
                <w:webHidden/>
              </w:rPr>
              <w:tab/>
            </w:r>
            <w:r>
              <w:rPr>
                <w:noProof/>
                <w:webHidden/>
              </w:rPr>
              <w:fldChar w:fldCharType="begin"/>
            </w:r>
            <w:r>
              <w:rPr>
                <w:noProof/>
                <w:webHidden/>
              </w:rPr>
              <w:instrText xml:space="preserve"> PAGEREF _Toc216965394 \h </w:instrText>
            </w:r>
            <w:r>
              <w:rPr>
                <w:noProof/>
                <w:webHidden/>
              </w:rPr>
            </w:r>
            <w:r>
              <w:rPr>
                <w:noProof/>
                <w:webHidden/>
              </w:rPr>
              <w:fldChar w:fldCharType="separate"/>
            </w:r>
            <w:r w:rsidR="007603A8">
              <w:rPr>
                <w:noProof/>
                <w:webHidden/>
              </w:rPr>
              <w:t>21</w:t>
            </w:r>
            <w:r>
              <w:rPr>
                <w:noProof/>
                <w:webHidden/>
              </w:rPr>
              <w:fldChar w:fldCharType="end"/>
            </w:r>
          </w:hyperlink>
        </w:p>
        <w:p w14:paraId="002B9345" w14:textId="22166D60" w:rsidR="00B31A7B" w:rsidRDefault="00B31A7B">
          <w:pPr>
            <w:pStyle w:val="TOC2"/>
            <w:tabs>
              <w:tab w:val="right" w:leader="dot" w:pos="9062"/>
            </w:tabs>
            <w:rPr>
              <w:rFonts w:eastAsiaTheme="minorEastAsia"/>
              <w:noProof/>
              <w:lang w:val="hu-HU" w:eastAsia="hu-HU"/>
            </w:rPr>
          </w:pPr>
          <w:hyperlink w:anchor="_Toc216965395" w:history="1">
            <w:r w:rsidRPr="00E71400">
              <w:rPr>
                <w:rStyle w:val="Hyperlink"/>
                <w:noProof/>
              </w:rPr>
              <w:t>4.1 Most frequent violations and articles breached</w:t>
            </w:r>
            <w:r>
              <w:rPr>
                <w:noProof/>
                <w:webHidden/>
              </w:rPr>
              <w:tab/>
            </w:r>
            <w:r>
              <w:rPr>
                <w:noProof/>
                <w:webHidden/>
              </w:rPr>
              <w:fldChar w:fldCharType="begin"/>
            </w:r>
            <w:r>
              <w:rPr>
                <w:noProof/>
                <w:webHidden/>
              </w:rPr>
              <w:instrText xml:space="preserve"> PAGEREF _Toc216965395 \h </w:instrText>
            </w:r>
            <w:r>
              <w:rPr>
                <w:noProof/>
                <w:webHidden/>
              </w:rPr>
            </w:r>
            <w:r>
              <w:rPr>
                <w:noProof/>
                <w:webHidden/>
              </w:rPr>
              <w:fldChar w:fldCharType="separate"/>
            </w:r>
            <w:r w:rsidR="007603A8">
              <w:rPr>
                <w:noProof/>
                <w:webHidden/>
              </w:rPr>
              <w:t>21</w:t>
            </w:r>
            <w:r>
              <w:rPr>
                <w:noProof/>
                <w:webHidden/>
              </w:rPr>
              <w:fldChar w:fldCharType="end"/>
            </w:r>
          </w:hyperlink>
        </w:p>
        <w:p w14:paraId="22BD7BBC" w14:textId="22B0AEAC" w:rsidR="00B31A7B" w:rsidRDefault="00B31A7B">
          <w:pPr>
            <w:pStyle w:val="TOC2"/>
            <w:tabs>
              <w:tab w:val="right" w:leader="dot" w:pos="9062"/>
            </w:tabs>
            <w:rPr>
              <w:rFonts w:eastAsiaTheme="minorEastAsia"/>
              <w:noProof/>
              <w:lang w:val="hu-HU" w:eastAsia="hu-HU"/>
            </w:rPr>
          </w:pPr>
          <w:hyperlink w:anchor="_Toc216965396" w:history="1">
            <w:r w:rsidRPr="00E71400">
              <w:rPr>
                <w:rStyle w:val="Hyperlink"/>
                <w:noProof/>
              </w:rPr>
              <w:t>4.2 The statistics of fines</w:t>
            </w:r>
            <w:r>
              <w:rPr>
                <w:noProof/>
                <w:webHidden/>
              </w:rPr>
              <w:tab/>
            </w:r>
            <w:r>
              <w:rPr>
                <w:noProof/>
                <w:webHidden/>
              </w:rPr>
              <w:fldChar w:fldCharType="begin"/>
            </w:r>
            <w:r>
              <w:rPr>
                <w:noProof/>
                <w:webHidden/>
              </w:rPr>
              <w:instrText xml:space="preserve"> PAGEREF _Toc216965396 \h </w:instrText>
            </w:r>
            <w:r>
              <w:rPr>
                <w:noProof/>
                <w:webHidden/>
              </w:rPr>
            </w:r>
            <w:r>
              <w:rPr>
                <w:noProof/>
                <w:webHidden/>
              </w:rPr>
              <w:fldChar w:fldCharType="separate"/>
            </w:r>
            <w:r w:rsidR="007603A8">
              <w:rPr>
                <w:noProof/>
                <w:webHidden/>
              </w:rPr>
              <w:t>23</w:t>
            </w:r>
            <w:r>
              <w:rPr>
                <w:noProof/>
                <w:webHidden/>
              </w:rPr>
              <w:fldChar w:fldCharType="end"/>
            </w:r>
          </w:hyperlink>
        </w:p>
        <w:p w14:paraId="5A40A194" w14:textId="325DC7D8" w:rsidR="00B31A7B" w:rsidRDefault="00B31A7B">
          <w:pPr>
            <w:pStyle w:val="TOC2"/>
            <w:tabs>
              <w:tab w:val="right" w:leader="dot" w:pos="9062"/>
            </w:tabs>
            <w:rPr>
              <w:rFonts w:eastAsiaTheme="minorEastAsia"/>
              <w:noProof/>
              <w:lang w:val="hu-HU" w:eastAsia="hu-HU"/>
            </w:rPr>
          </w:pPr>
          <w:hyperlink w:anchor="_Toc216965397" w:history="1">
            <w:r w:rsidRPr="00E71400">
              <w:rPr>
                <w:rStyle w:val="Hyperlink"/>
                <w:noProof/>
                <w:lang w:val="en-US"/>
              </w:rPr>
              <w:t>4.3 Statistics of the dataset used</w:t>
            </w:r>
            <w:r>
              <w:rPr>
                <w:noProof/>
                <w:webHidden/>
              </w:rPr>
              <w:tab/>
            </w:r>
            <w:r>
              <w:rPr>
                <w:noProof/>
                <w:webHidden/>
              </w:rPr>
              <w:fldChar w:fldCharType="begin"/>
            </w:r>
            <w:r>
              <w:rPr>
                <w:noProof/>
                <w:webHidden/>
              </w:rPr>
              <w:instrText xml:space="preserve"> PAGEREF _Toc216965397 \h </w:instrText>
            </w:r>
            <w:r>
              <w:rPr>
                <w:noProof/>
                <w:webHidden/>
              </w:rPr>
            </w:r>
            <w:r>
              <w:rPr>
                <w:noProof/>
                <w:webHidden/>
              </w:rPr>
              <w:fldChar w:fldCharType="separate"/>
            </w:r>
            <w:r w:rsidR="007603A8">
              <w:rPr>
                <w:noProof/>
                <w:webHidden/>
              </w:rPr>
              <w:t>24</w:t>
            </w:r>
            <w:r>
              <w:rPr>
                <w:noProof/>
                <w:webHidden/>
              </w:rPr>
              <w:fldChar w:fldCharType="end"/>
            </w:r>
          </w:hyperlink>
        </w:p>
        <w:p w14:paraId="7C83A186" w14:textId="6F5CD6A6" w:rsidR="00B31A7B" w:rsidRDefault="00B31A7B">
          <w:pPr>
            <w:pStyle w:val="TOC2"/>
            <w:tabs>
              <w:tab w:val="right" w:leader="dot" w:pos="9062"/>
            </w:tabs>
            <w:rPr>
              <w:rFonts w:eastAsiaTheme="minorEastAsia"/>
              <w:noProof/>
              <w:lang w:val="hu-HU" w:eastAsia="hu-HU"/>
            </w:rPr>
          </w:pPr>
          <w:hyperlink w:anchor="_Toc216965398" w:history="1">
            <w:r w:rsidRPr="00E71400">
              <w:rPr>
                <w:rStyle w:val="Hyperlink"/>
                <w:noProof/>
              </w:rPr>
              <w:t>4.4 Keyword distribution</w:t>
            </w:r>
            <w:r>
              <w:rPr>
                <w:noProof/>
                <w:webHidden/>
              </w:rPr>
              <w:tab/>
            </w:r>
            <w:r>
              <w:rPr>
                <w:noProof/>
                <w:webHidden/>
              </w:rPr>
              <w:fldChar w:fldCharType="begin"/>
            </w:r>
            <w:r>
              <w:rPr>
                <w:noProof/>
                <w:webHidden/>
              </w:rPr>
              <w:instrText xml:space="preserve"> PAGEREF _Toc216965398 \h </w:instrText>
            </w:r>
            <w:r>
              <w:rPr>
                <w:noProof/>
                <w:webHidden/>
              </w:rPr>
            </w:r>
            <w:r>
              <w:rPr>
                <w:noProof/>
                <w:webHidden/>
              </w:rPr>
              <w:fldChar w:fldCharType="separate"/>
            </w:r>
            <w:r w:rsidR="007603A8">
              <w:rPr>
                <w:noProof/>
                <w:webHidden/>
              </w:rPr>
              <w:t>25</w:t>
            </w:r>
            <w:r>
              <w:rPr>
                <w:noProof/>
                <w:webHidden/>
              </w:rPr>
              <w:fldChar w:fldCharType="end"/>
            </w:r>
          </w:hyperlink>
        </w:p>
        <w:p w14:paraId="60D88E0F" w14:textId="37221FB9" w:rsidR="00B31A7B" w:rsidRDefault="00B31A7B">
          <w:pPr>
            <w:pStyle w:val="TOC1"/>
            <w:tabs>
              <w:tab w:val="right" w:leader="dot" w:pos="9062"/>
            </w:tabs>
            <w:rPr>
              <w:rFonts w:eastAsiaTheme="minorEastAsia"/>
              <w:noProof/>
              <w:lang w:val="hu-HU" w:eastAsia="hu-HU"/>
            </w:rPr>
          </w:pPr>
          <w:hyperlink w:anchor="_Toc216965399" w:history="1">
            <w:r w:rsidRPr="00E71400">
              <w:rPr>
                <w:rStyle w:val="Hyperlink"/>
                <w:noProof/>
              </w:rPr>
              <w:t>5. Algorithms and models</w:t>
            </w:r>
            <w:r>
              <w:rPr>
                <w:noProof/>
                <w:webHidden/>
              </w:rPr>
              <w:tab/>
            </w:r>
            <w:r>
              <w:rPr>
                <w:noProof/>
                <w:webHidden/>
              </w:rPr>
              <w:fldChar w:fldCharType="begin"/>
            </w:r>
            <w:r>
              <w:rPr>
                <w:noProof/>
                <w:webHidden/>
              </w:rPr>
              <w:instrText xml:space="preserve"> PAGEREF _Toc216965399 \h </w:instrText>
            </w:r>
            <w:r>
              <w:rPr>
                <w:noProof/>
                <w:webHidden/>
              </w:rPr>
            </w:r>
            <w:r>
              <w:rPr>
                <w:noProof/>
                <w:webHidden/>
              </w:rPr>
              <w:fldChar w:fldCharType="separate"/>
            </w:r>
            <w:r w:rsidR="007603A8">
              <w:rPr>
                <w:noProof/>
                <w:webHidden/>
              </w:rPr>
              <w:t>29</w:t>
            </w:r>
            <w:r>
              <w:rPr>
                <w:noProof/>
                <w:webHidden/>
              </w:rPr>
              <w:fldChar w:fldCharType="end"/>
            </w:r>
          </w:hyperlink>
        </w:p>
        <w:p w14:paraId="6ECEC35E" w14:textId="167CE7E0" w:rsidR="00B31A7B" w:rsidRDefault="00B31A7B">
          <w:pPr>
            <w:pStyle w:val="TOC2"/>
            <w:tabs>
              <w:tab w:val="right" w:leader="dot" w:pos="9062"/>
            </w:tabs>
            <w:rPr>
              <w:rFonts w:eastAsiaTheme="minorEastAsia"/>
              <w:noProof/>
              <w:lang w:val="hu-HU" w:eastAsia="hu-HU"/>
            </w:rPr>
          </w:pPr>
          <w:hyperlink w:anchor="_Toc216965400" w:history="1">
            <w:r w:rsidRPr="00E71400">
              <w:rPr>
                <w:rStyle w:val="Hyperlink"/>
                <w:noProof/>
              </w:rPr>
              <w:t>5.1 Methods used for data extraction</w:t>
            </w:r>
            <w:r>
              <w:rPr>
                <w:noProof/>
                <w:webHidden/>
              </w:rPr>
              <w:tab/>
            </w:r>
            <w:r>
              <w:rPr>
                <w:noProof/>
                <w:webHidden/>
              </w:rPr>
              <w:fldChar w:fldCharType="begin"/>
            </w:r>
            <w:r>
              <w:rPr>
                <w:noProof/>
                <w:webHidden/>
              </w:rPr>
              <w:instrText xml:space="preserve"> PAGEREF _Toc216965400 \h </w:instrText>
            </w:r>
            <w:r>
              <w:rPr>
                <w:noProof/>
                <w:webHidden/>
              </w:rPr>
            </w:r>
            <w:r>
              <w:rPr>
                <w:noProof/>
                <w:webHidden/>
              </w:rPr>
              <w:fldChar w:fldCharType="separate"/>
            </w:r>
            <w:r w:rsidR="007603A8">
              <w:rPr>
                <w:noProof/>
                <w:webHidden/>
              </w:rPr>
              <w:t>29</w:t>
            </w:r>
            <w:r>
              <w:rPr>
                <w:noProof/>
                <w:webHidden/>
              </w:rPr>
              <w:fldChar w:fldCharType="end"/>
            </w:r>
          </w:hyperlink>
        </w:p>
        <w:p w14:paraId="0D29D8E6" w14:textId="1303951A" w:rsidR="00B31A7B" w:rsidRDefault="00B31A7B">
          <w:pPr>
            <w:pStyle w:val="TOC3"/>
            <w:tabs>
              <w:tab w:val="right" w:leader="dot" w:pos="9062"/>
            </w:tabs>
            <w:rPr>
              <w:rFonts w:cstheme="minorBidi"/>
              <w:noProof/>
              <w:kern w:val="2"/>
              <w:sz w:val="24"/>
              <w:szCs w:val="24"/>
              <w:lang w:val="hu-HU" w:eastAsia="hu-HU"/>
              <w14:ligatures w14:val="standardContextual"/>
            </w:rPr>
          </w:pPr>
          <w:hyperlink w:anchor="_Toc216965401" w:history="1">
            <w:r w:rsidRPr="00E71400">
              <w:rPr>
                <w:rStyle w:val="Hyperlink"/>
                <w:noProof/>
              </w:rPr>
              <w:t>5.1.1 Extracting attributes from the enforcement tracker</w:t>
            </w:r>
            <w:r>
              <w:rPr>
                <w:noProof/>
                <w:webHidden/>
              </w:rPr>
              <w:tab/>
            </w:r>
            <w:r>
              <w:rPr>
                <w:noProof/>
                <w:webHidden/>
              </w:rPr>
              <w:fldChar w:fldCharType="begin"/>
            </w:r>
            <w:r>
              <w:rPr>
                <w:noProof/>
                <w:webHidden/>
              </w:rPr>
              <w:instrText xml:space="preserve"> PAGEREF _Toc216965401 \h </w:instrText>
            </w:r>
            <w:r>
              <w:rPr>
                <w:noProof/>
                <w:webHidden/>
              </w:rPr>
            </w:r>
            <w:r>
              <w:rPr>
                <w:noProof/>
                <w:webHidden/>
              </w:rPr>
              <w:fldChar w:fldCharType="separate"/>
            </w:r>
            <w:r w:rsidR="007603A8">
              <w:rPr>
                <w:noProof/>
                <w:webHidden/>
              </w:rPr>
              <w:t>29</w:t>
            </w:r>
            <w:r>
              <w:rPr>
                <w:noProof/>
                <w:webHidden/>
              </w:rPr>
              <w:fldChar w:fldCharType="end"/>
            </w:r>
          </w:hyperlink>
        </w:p>
        <w:p w14:paraId="1972AAD3" w14:textId="232B54D5" w:rsidR="00B31A7B" w:rsidRDefault="00B31A7B">
          <w:pPr>
            <w:pStyle w:val="TOC3"/>
            <w:tabs>
              <w:tab w:val="right" w:leader="dot" w:pos="9062"/>
            </w:tabs>
            <w:rPr>
              <w:rFonts w:cstheme="minorBidi"/>
              <w:noProof/>
              <w:kern w:val="2"/>
              <w:sz w:val="24"/>
              <w:szCs w:val="24"/>
              <w:lang w:val="hu-HU" w:eastAsia="hu-HU"/>
              <w14:ligatures w14:val="standardContextual"/>
            </w:rPr>
          </w:pPr>
          <w:hyperlink w:anchor="_Toc216965402" w:history="1">
            <w:r w:rsidRPr="00E71400">
              <w:rPr>
                <w:rStyle w:val="Hyperlink"/>
                <w:noProof/>
              </w:rPr>
              <w:t>5.1.2 Processing of PDF files</w:t>
            </w:r>
            <w:r>
              <w:rPr>
                <w:noProof/>
                <w:webHidden/>
              </w:rPr>
              <w:tab/>
            </w:r>
            <w:r>
              <w:rPr>
                <w:noProof/>
                <w:webHidden/>
              </w:rPr>
              <w:fldChar w:fldCharType="begin"/>
            </w:r>
            <w:r>
              <w:rPr>
                <w:noProof/>
                <w:webHidden/>
              </w:rPr>
              <w:instrText xml:space="preserve"> PAGEREF _Toc216965402 \h </w:instrText>
            </w:r>
            <w:r>
              <w:rPr>
                <w:noProof/>
                <w:webHidden/>
              </w:rPr>
            </w:r>
            <w:r>
              <w:rPr>
                <w:noProof/>
                <w:webHidden/>
              </w:rPr>
              <w:fldChar w:fldCharType="separate"/>
            </w:r>
            <w:r w:rsidR="007603A8">
              <w:rPr>
                <w:noProof/>
                <w:webHidden/>
              </w:rPr>
              <w:t>29</w:t>
            </w:r>
            <w:r>
              <w:rPr>
                <w:noProof/>
                <w:webHidden/>
              </w:rPr>
              <w:fldChar w:fldCharType="end"/>
            </w:r>
          </w:hyperlink>
        </w:p>
        <w:p w14:paraId="5F102E20" w14:textId="63807375" w:rsidR="00B31A7B" w:rsidRDefault="00B31A7B">
          <w:pPr>
            <w:pStyle w:val="TOC3"/>
            <w:tabs>
              <w:tab w:val="right" w:leader="dot" w:pos="9062"/>
            </w:tabs>
            <w:rPr>
              <w:rFonts w:cstheme="minorBidi"/>
              <w:noProof/>
              <w:kern w:val="2"/>
              <w:sz w:val="24"/>
              <w:szCs w:val="24"/>
              <w:lang w:val="hu-HU" w:eastAsia="hu-HU"/>
              <w14:ligatures w14:val="standardContextual"/>
            </w:rPr>
          </w:pPr>
          <w:hyperlink w:anchor="_Toc216965403" w:history="1">
            <w:r w:rsidRPr="00E71400">
              <w:rPr>
                <w:rStyle w:val="Hyperlink"/>
                <w:noProof/>
              </w:rPr>
              <w:t>5.1.3 Preparing the metadata</w:t>
            </w:r>
            <w:r>
              <w:rPr>
                <w:noProof/>
                <w:webHidden/>
              </w:rPr>
              <w:tab/>
            </w:r>
            <w:r>
              <w:rPr>
                <w:noProof/>
                <w:webHidden/>
              </w:rPr>
              <w:fldChar w:fldCharType="begin"/>
            </w:r>
            <w:r>
              <w:rPr>
                <w:noProof/>
                <w:webHidden/>
              </w:rPr>
              <w:instrText xml:space="preserve"> PAGEREF _Toc216965403 \h </w:instrText>
            </w:r>
            <w:r>
              <w:rPr>
                <w:noProof/>
                <w:webHidden/>
              </w:rPr>
            </w:r>
            <w:r>
              <w:rPr>
                <w:noProof/>
                <w:webHidden/>
              </w:rPr>
              <w:fldChar w:fldCharType="separate"/>
            </w:r>
            <w:r w:rsidR="007603A8">
              <w:rPr>
                <w:noProof/>
                <w:webHidden/>
              </w:rPr>
              <w:t>30</w:t>
            </w:r>
            <w:r>
              <w:rPr>
                <w:noProof/>
                <w:webHidden/>
              </w:rPr>
              <w:fldChar w:fldCharType="end"/>
            </w:r>
          </w:hyperlink>
        </w:p>
        <w:p w14:paraId="0AC67ACA" w14:textId="3B1D335F" w:rsidR="00B31A7B" w:rsidRDefault="00B31A7B">
          <w:pPr>
            <w:pStyle w:val="TOC2"/>
            <w:tabs>
              <w:tab w:val="right" w:leader="dot" w:pos="9062"/>
            </w:tabs>
            <w:rPr>
              <w:rFonts w:eastAsiaTheme="minorEastAsia"/>
              <w:noProof/>
              <w:lang w:val="hu-HU" w:eastAsia="hu-HU"/>
            </w:rPr>
          </w:pPr>
          <w:hyperlink w:anchor="_Toc216965404" w:history="1">
            <w:r w:rsidRPr="00E71400">
              <w:rPr>
                <w:rStyle w:val="Hyperlink"/>
                <w:noProof/>
                <w:lang w:val="en-US"/>
              </w:rPr>
              <w:t>5.2 Models used for text mining</w:t>
            </w:r>
            <w:r>
              <w:rPr>
                <w:noProof/>
                <w:webHidden/>
              </w:rPr>
              <w:tab/>
            </w:r>
            <w:r>
              <w:rPr>
                <w:noProof/>
                <w:webHidden/>
              </w:rPr>
              <w:fldChar w:fldCharType="begin"/>
            </w:r>
            <w:r>
              <w:rPr>
                <w:noProof/>
                <w:webHidden/>
              </w:rPr>
              <w:instrText xml:space="preserve"> PAGEREF _Toc216965404 \h </w:instrText>
            </w:r>
            <w:r>
              <w:rPr>
                <w:noProof/>
                <w:webHidden/>
              </w:rPr>
            </w:r>
            <w:r>
              <w:rPr>
                <w:noProof/>
                <w:webHidden/>
              </w:rPr>
              <w:fldChar w:fldCharType="separate"/>
            </w:r>
            <w:r w:rsidR="007603A8">
              <w:rPr>
                <w:noProof/>
                <w:webHidden/>
              </w:rPr>
              <w:t>30</w:t>
            </w:r>
            <w:r>
              <w:rPr>
                <w:noProof/>
                <w:webHidden/>
              </w:rPr>
              <w:fldChar w:fldCharType="end"/>
            </w:r>
          </w:hyperlink>
        </w:p>
        <w:p w14:paraId="7B613FD7" w14:textId="7EAF7887" w:rsidR="00B31A7B" w:rsidRDefault="00B31A7B">
          <w:pPr>
            <w:pStyle w:val="TOC3"/>
            <w:tabs>
              <w:tab w:val="right" w:leader="dot" w:pos="9062"/>
            </w:tabs>
            <w:rPr>
              <w:rFonts w:cstheme="minorBidi"/>
              <w:noProof/>
              <w:kern w:val="2"/>
              <w:sz w:val="24"/>
              <w:szCs w:val="24"/>
              <w:lang w:val="hu-HU" w:eastAsia="hu-HU"/>
              <w14:ligatures w14:val="standardContextual"/>
            </w:rPr>
          </w:pPr>
          <w:hyperlink w:anchor="_Toc216965405" w:history="1">
            <w:r w:rsidRPr="00E71400">
              <w:rPr>
                <w:rStyle w:val="Hyperlink"/>
                <w:noProof/>
              </w:rPr>
              <w:t>5.2.1 Gensim library</w:t>
            </w:r>
            <w:r>
              <w:rPr>
                <w:noProof/>
                <w:webHidden/>
              </w:rPr>
              <w:tab/>
            </w:r>
            <w:r>
              <w:rPr>
                <w:noProof/>
                <w:webHidden/>
              </w:rPr>
              <w:fldChar w:fldCharType="begin"/>
            </w:r>
            <w:r>
              <w:rPr>
                <w:noProof/>
                <w:webHidden/>
              </w:rPr>
              <w:instrText xml:space="preserve"> PAGEREF _Toc216965405 \h </w:instrText>
            </w:r>
            <w:r>
              <w:rPr>
                <w:noProof/>
                <w:webHidden/>
              </w:rPr>
            </w:r>
            <w:r>
              <w:rPr>
                <w:noProof/>
                <w:webHidden/>
              </w:rPr>
              <w:fldChar w:fldCharType="separate"/>
            </w:r>
            <w:r w:rsidR="007603A8">
              <w:rPr>
                <w:noProof/>
                <w:webHidden/>
              </w:rPr>
              <w:t>30</w:t>
            </w:r>
            <w:r>
              <w:rPr>
                <w:noProof/>
                <w:webHidden/>
              </w:rPr>
              <w:fldChar w:fldCharType="end"/>
            </w:r>
          </w:hyperlink>
        </w:p>
        <w:p w14:paraId="5CDB1E9A" w14:textId="7005CC88" w:rsidR="00B31A7B" w:rsidRDefault="00B31A7B">
          <w:pPr>
            <w:pStyle w:val="TOC3"/>
            <w:tabs>
              <w:tab w:val="right" w:leader="dot" w:pos="9062"/>
            </w:tabs>
            <w:rPr>
              <w:rFonts w:cstheme="minorBidi"/>
              <w:noProof/>
              <w:kern w:val="2"/>
              <w:sz w:val="24"/>
              <w:szCs w:val="24"/>
              <w:lang w:val="hu-HU" w:eastAsia="hu-HU"/>
              <w14:ligatures w14:val="standardContextual"/>
            </w:rPr>
          </w:pPr>
          <w:hyperlink w:anchor="_Toc216965406" w:history="1">
            <w:r w:rsidRPr="00E71400">
              <w:rPr>
                <w:rStyle w:val="Hyperlink"/>
                <w:noProof/>
              </w:rPr>
              <w:t>5.2.2 Named-entity recognition (NER)</w:t>
            </w:r>
            <w:r>
              <w:rPr>
                <w:noProof/>
                <w:webHidden/>
              </w:rPr>
              <w:tab/>
            </w:r>
            <w:r>
              <w:rPr>
                <w:noProof/>
                <w:webHidden/>
              </w:rPr>
              <w:fldChar w:fldCharType="begin"/>
            </w:r>
            <w:r>
              <w:rPr>
                <w:noProof/>
                <w:webHidden/>
              </w:rPr>
              <w:instrText xml:space="preserve"> PAGEREF _Toc216965406 \h </w:instrText>
            </w:r>
            <w:r>
              <w:rPr>
                <w:noProof/>
                <w:webHidden/>
              </w:rPr>
            </w:r>
            <w:r>
              <w:rPr>
                <w:noProof/>
                <w:webHidden/>
              </w:rPr>
              <w:fldChar w:fldCharType="separate"/>
            </w:r>
            <w:r w:rsidR="007603A8">
              <w:rPr>
                <w:noProof/>
                <w:webHidden/>
              </w:rPr>
              <w:t>30</w:t>
            </w:r>
            <w:r>
              <w:rPr>
                <w:noProof/>
                <w:webHidden/>
              </w:rPr>
              <w:fldChar w:fldCharType="end"/>
            </w:r>
          </w:hyperlink>
        </w:p>
        <w:p w14:paraId="5D31F1C1" w14:textId="57B75F51" w:rsidR="00B31A7B" w:rsidRDefault="00B31A7B">
          <w:pPr>
            <w:pStyle w:val="TOC3"/>
            <w:tabs>
              <w:tab w:val="right" w:leader="dot" w:pos="9062"/>
            </w:tabs>
            <w:rPr>
              <w:rFonts w:cstheme="minorBidi"/>
              <w:noProof/>
              <w:kern w:val="2"/>
              <w:sz w:val="24"/>
              <w:szCs w:val="24"/>
              <w:lang w:val="hu-HU" w:eastAsia="hu-HU"/>
              <w14:ligatures w14:val="standardContextual"/>
            </w:rPr>
          </w:pPr>
          <w:hyperlink w:anchor="_Toc216965407" w:history="1">
            <w:r w:rsidRPr="00E71400">
              <w:rPr>
                <w:rStyle w:val="Hyperlink"/>
                <w:noProof/>
              </w:rPr>
              <w:t>5.2.3 Topic modelling</w:t>
            </w:r>
            <w:r>
              <w:rPr>
                <w:noProof/>
                <w:webHidden/>
              </w:rPr>
              <w:tab/>
            </w:r>
            <w:r>
              <w:rPr>
                <w:noProof/>
                <w:webHidden/>
              </w:rPr>
              <w:fldChar w:fldCharType="begin"/>
            </w:r>
            <w:r>
              <w:rPr>
                <w:noProof/>
                <w:webHidden/>
              </w:rPr>
              <w:instrText xml:space="preserve"> PAGEREF _Toc216965407 \h </w:instrText>
            </w:r>
            <w:r>
              <w:rPr>
                <w:noProof/>
                <w:webHidden/>
              </w:rPr>
            </w:r>
            <w:r>
              <w:rPr>
                <w:noProof/>
                <w:webHidden/>
              </w:rPr>
              <w:fldChar w:fldCharType="separate"/>
            </w:r>
            <w:r w:rsidR="007603A8">
              <w:rPr>
                <w:noProof/>
                <w:webHidden/>
              </w:rPr>
              <w:t>31</w:t>
            </w:r>
            <w:r>
              <w:rPr>
                <w:noProof/>
                <w:webHidden/>
              </w:rPr>
              <w:fldChar w:fldCharType="end"/>
            </w:r>
          </w:hyperlink>
        </w:p>
        <w:p w14:paraId="601463F6" w14:textId="4A739B43" w:rsidR="00B31A7B" w:rsidRDefault="00B31A7B">
          <w:pPr>
            <w:pStyle w:val="TOC2"/>
            <w:tabs>
              <w:tab w:val="right" w:leader="dot" w:pos="9062"/>
            </w:tabs>
            <w:rPr>
              <w:rFonts w:eastAsiaTheme="minorEastAsia"/>
              <w:noProof/>
              <w:lang w:val="hu-HU" w:eastAsia="hu-HU"/>
            </w:rPr>
          </w:pPr>
          <w:hyperlink w:anchor="_Toc216965408" w:history="1">
            <w:r w:rsidRPr="00E71400">
              <w:rPr>
                <w:rStyle w:val="Hyperlink"/>
                <w:noProof/>
                <w:lang w:val="en-US"/>
              </w:rPr>
              <w:t>5.3 Model optimization</w:t>
            </w:r>
            <w:r>
              <w:rPr>
                <w:noProof/>
                <w:webHidden/>
              </w:rPr>
              <w:tab/>
            </w:r>
            <w:r>
              <w:rPr>
                <w:noProof/>
                <w:webHidden/>
              </w:rPr>
              <w:fldChar w:fldCharType="begin"/>
            </w:r>
            <w:r>
              <w:rPr>
                <w:noProof/>
                <w:webHidden/>
              </w:rPr>
              <w:instrText xml:space="preserve"> PAGEREF _Toc216965408 \h </w:instrText>
            </w:r>
            <w:r>
              <w:rPr>
                <w:noProof/>
                <w:webHidden/>
              </w:rPr>
            </w:r>
            <w:r>
              <w:rPr>
                <w:noProof/>
                <w:webHidden/>
              </w:rPr>
              <w:fldChar w:fldCharType="separate"/>
            </w:r>
            <w:r w:rsidR="007603A8">
              <w:rPr>
                <w:noProof/>
                <w:webHidden/>
              </w:rPr>
              <w:t>32</w:t>
            </w:r>
            <w:r>
              <w:rPr>
                <w:noProof/>
                <w:webHidden/>
              </w:rPr>
              <w:fldChar w:fldCharType="end"/>
            </w:r>
          </w:hyperlink>
        </w:p>
        <w:p w14:paraId="094BAEF6" w14:textId="4BE61814" w:rsidR="00B31A7B" w:rsidRDefault="00B31A7B">
          <w:pPr>
            <w:pStyle w:val="TOC3"/>
            <w:tabs>
              <w:tab w:val="right" w:leader="dot" w:pos="9062"/>
            </w:tabs>
            <w:rPr>
              <w:rFonts w:cstheme="minorBidi"/>
              <w:noProof/>
              <w:kern w:val="2"/>
              <w:sz w:val="24"/>
              <w:szCs w:val="24"/>
              <w:lang w:val="hu-HU" w:eastAsia="hu-HU"/>
              <w14:ligatures w14:val="standardContextual"/>
            </w:rPr>
          </w:pPr>
          <w:hyperlink w:anchor="_Toc216965409" w:history="1">
            <w:r w:rsidRPr="00E71400">
              <w:rPr>
                <w:rStyle w:val="Hyperlink"/>
                <w:noProof/>
              </w:rPr>
              <w:t>5.3.1 Number of topics</w:t>
            </w:r>
            <w:r>
              <w:rPr>
                <w:noProof/>
                <w:webHidden/>
              </w:rPr>
              <w:tab/>
            </w:r>
            <w:r>
              <w:rPr>
                <w:noProof/>
                <w:webHidden/>
              </w:rPr>
              <w:fldChar w:fldCharType="begin"/>
            </w:r>
            <w:r>
              <w:rPr>
                <w:noProof/>
                <w:webHidden/>
              </w:rPr>
              <w:instrText xml:space="preserve"> PAGEREF _Toc216965409 \h </w:instrText>
            </w:r>
            <w:r>
              <w:rPr>
                <w:noProof/>
                <w:webHidden/>
              </w:rPr>
            </w:r>
            <w:r>
              <w:rPr>
                <w:noProof/>
                <w:webHidden/>
              </w:rPr>
              <w:fldChar w:fldCharType="separate"/>
            </w:r>
            <w:r w:rsidR="007603A8">
              <w:rPr>
                <w:noProof/>
                <w:webHidden/>
              </w:rPr>
              <w:t>32</w:t>
            </w:r>
            <w:r>
              <w:rPr>
                <w:noProof/>
                <w:webHidden/>
              </w:rPr>
              <w:fldChar w:fldCharType="end"/>
            </w:r>
          </w:hyperlink>
        </w:p>
        <w:p w14:paraId="3783B7A2" w14:textId="2CC503D0" w:rsidR="00B31A7B" w:rsidRDefault="00B31A7B">
          <w:pPr>
            <w:pStyle w:val="TOC3"/>
            <w:tabs>
              <w:tab w:val="right" w:leader="dot" w:pos="9062"/>
            </w:tabs>
            <w:rPr>
              <w:rFonts w:cstheme="minorBidi"/>
              <w:noProof/>
              <w:kern w:val="2"/>
              <w:sz w:val="24"/>
              <w:szCs w:val="24"/>
              <w:lang w:val="hu-HU" w:eastAsia="hu-HU"/>
              <w14:ligatures w14:val="standardContextual"/>
            </w:rPr>
          </w:pPr>
          <w:hyperlink w:anchor="_Toc216965410" w:history="1">
            <w:r w:rsidRPr="00E71400">
              <w:rPr>
                <w:rStyle w:val="Hyperlink"/>
                <w:noProof/>
              </w:rPr>
              <w:t>5.3.2 Removing organizations and entities</w:t>
            </w:r>
            <w:r>
              <w:rPr>
                <w:noProof/>
                <w:webHidden/>
              </w:rPr>
              <w:tab/>
            </w:r>
            <w:r>
              <w:rPr>
                <w:noProof/>
                <w:webHidden/>
              </w:rPr>
              <w:fldChar w:fldCharType="begin"/>
            </w:r>
            <w:r>
              <w:rPr>
                <w:noProof/>
                <w:webHidden/>
              </w:rPr>
              <w:instrText xml:space="preserve"> PAGEREF _Toc216965410 \h </w:instrText>
            </w:r>
            <w:r>
              <w:rPr>
                <w:noProof/>
                <w:webHidden/>
              </w:rPr>
            </w:r>
            <w:r>
              <w:rPr>
                <w:noProof/>
                <w:webHidden/>
              </w:rPr>
              <w:fldChar w:fldCharType="separate"/>
            </w:r>
            <w:r w:rsidR="007603A8">
              <w:rPr>
                <w:noProof/>
                <w:webHidden/>
              </w:rPr>
              <w:t>32</w:t>
            </w:r>
            <w:r>
              <w:rPr>
                <w:noProof/>
                <w:webHidden/>
              </w:rPr>
              <w:fldChar w:fldCharType="end"/>
            </w:r>
          </w:hyperlink>
        </w:p>
        <w:p w14:paraId="53289865" w14:textId="58FDD5C1" w:rsidR="00B31A7B" w:rsidRDefault="00B31A7B">
          <w:pPr>
            <w:pStyle w:val="TOC3"/>
            <w:tabs>
              <w:tab w:val="right" w:leader="dot" w:pos="9062"/>
            </w:tabs>
            <w:rPr>
              <w:rFonts w:cstheme="minorBidi"/>
              <w:noProof/>
              <w:kern w:val="2"/>
              <w:sz w:val="24"/>
              <w:szCs w:val="24"/>
              <w:lang w:val="hu-HU" w:eastAsia="hu-HU"/>
              <w14:ligatures w14:val="standardContextual"/>
            </w:rPr>
          </w:pPr>
          <w:hyperlink w:anchor="_Toc216965411" w:history="1">
            <w:r w:rsidRPr="00E71400">
              <w:rPr>
                <w:rStyle w:val="Hyperlink"/>
                <w:noProof/>
              </w:rPr>
              <w:t>5.3.3 Parameter optimization</w:t>
            </w:r>
            <w:r>
              <w:rPr>
                <w:noProof/>
                <w:webHidden/>
              </w:rPr>
              <w:tab/>
            </w:r>
            <w:r>
              <w:rPr>
                <w:noProof/>
                <w:webHidden/>
              </w:rPr>
              <w:fldChar w:fldCharType="begin"/>
            </w:r>
            <w:r>
              <w:rPr>
                <w:noProof/>
                <w:webHidden/>
              </w:rPr>
              <w:instrText xml:space="preserve"> PAGEREF _Toc216965411 \h </w:instrText>
            </w:r>
            <w:r>
              <w:rPr>
                <w:noProof/>
                <w:webHidden/>
              </w:rPr>
            </w:r>
            <w:r>
              <w:rPr>
                <w:noProof/>
                <w:webHidden/>
              </w:rPr>
              <w:fldChar w:fldCharType="separate"/>
            </w:r>
            <w:r w:rsidR="007603A8">
              <w:rPr>
                <w:noProof/>
                <w:webHidden/>
              </w:rPr>
              <w:t>33</w:t>
            </w:r>
            <w:r>
              <w:rPr>
                <w:noProof/>
                <w:webHidden/>
              </w:rPr>
              <w:fldChar w:fldCharType="end"/>
            </w:r>
          </w:hyperlink>
        </w:p>
        <w:p w14:paraId="576B2CA9" w14:textId="5E3A4406" w:rsidR="00B31A7B" w:rsidRDefault="00B31A7B">
          <w:pPr>
            <w:pStyle w:val="TOC3"/>
            <w:tabs>
              <w:tab w:val="right" w:leader="dot" w:pos="9062"/>
            </w:tabs>
            <w:rPr>
              <w:rFonts w:cstheme="minorBidi"/>
              <w:noProof/>
              <w:kern w:val="2"/>
              <w:sz w:val="24"/>
              <w:szCs w:val="24"/>
              <w:lang w:val="hu-HU" w:eastAsia="hu-HU"/>
              <w14:ligatures w14:val="standardContextual"/>
            </w:rPr>
          </w:pPr>
          <w:hyperlink w:anchor="_Toc216965412" w:history="1">
            <w:r w:rsidRPr="00E71400">
              <w:rPr>
                <w:rStyle w:val="Hyperlink"/>
                <w:noProof/>
              </w:rPr>
              <w:t>5.3.4 Automating returning the best coherence score</w:t>
            </w:r>
            <w:r>
              <w:rPr>
                <w:noProof/>
                <w:webHidden/>
              </w:rPr>
              <w:tab/>
            </w:r>
            <w:r>
              <w:rPr>
                <w:noProof/>
                <w:webHidden/>
              </w:rPr>
              <w:fldChar w:fldCharType="begin"/>
            </w:r>
            <w:r>
              <w:rPr>
                <w:noProof/>
                <w:webHidden/>
              </w:rPr>
              <w:instrText xml:space="preserve"> PAGEREF _Toc216965412 \h </w:instrText>
            </w:r>
            <w:r>
              <w:rPr>
                <w:noProof/>
                <w:webHidden/>
              </w:rPr>
            </w:r>
            <w:r>
              <w:rPr>
                <w:noProof/>
                <w:webHidden/>
              </w:rPr>
              <w:fldChar w:fldCharType="separate"/>
            </w:r>
            <w:r w:rsidR="007603A8">
              <w:rPr>
                <w:noProof/>
                <w:webHidden/>
              </w:rPr>
              <w:t>33</w:t>
            </w:r>
            <w:r>
              <w:rPr>
                <w:noProof/>
                <w:webHidden/>
              </w:rPr>
              <w:fldChar w:fldCharType="end"/>
            </w:r>
          </w:hyperlink>
        </w:p>
        <w:p w14:paraId="459D44A8" w14:textId="3A0061A1" w:rsidR="00B31A7B" w:rsidRDefault="00B31A7B">
          <w:pPr>
            <w:pStyle w:val="TOC1"/>
            <w:tabs>
              <w:tab w:val="right" w:leader="dot" w:pos="9062"/>
            </w:tabs>
            <w:rPr>
              <w:rFonts w:eastAsiaTheme="minorEastAsia"/>
              <w:noProof/>
              <w:lang w:val="hu-HU" w:eastAsia="hu-HU"/>
            </w:rPr>
          </w:pPr>
          <w:hyperlink w:anchor="_Toc216965413" w:history="1">
            <w:r w:rsidRPr="00E71400">
              <w:rPr>
                <w:rStyle w:val="Hyperlink"/>
                <w:noProof/>
              </w:rPr>
              <w:t>6. Result analysis</w:t>
            </w:r>
            <w:r>
              <w:rPr>
                <w:noProof/>
                <w:webHidden/>
              </w:rPr>
              <w:tab/>
            </w:r>
            <w:r>
              <w:rPr>
                <w:noProof/>
                <w:webHidden/>
              </w:rPr>
              <w:fldChar w:fldCharType="begin"/>
            </w:r>
            <w:r>
              <w:rPr>
                <w:noProof/>
                <w:webHidden/>
              </w:rPr>
              <w:instrText xml:space="preserve"> PAGEREF _Toc216965413 \h </w:instrText>
            </w:r>
            <w:r>
              <w:rPr>
                <w:noProof/>
                <w:webHidden/>
              </w:rPr>
            </w:r>
            <w:r>
              <w:rPr>
                <w:noProof/>
                <w:webHidden/>
              </w:rPr>
              <w:fldChar w:fldCharType="separate"/>
            </w:r>
            <w:r w:rsidR="007603A8">
              <w:rPr>
                <w:noProof/>
                <w:webHidden/>
              </w:rPr>
              <w:t>35</w:t>
            </w:r>
            <w:r>
              <w:rPr>
                <w:noProof/>
                <w:webHidden/>
              </w:rPr>
              <w:fldChar w:fldCharType="end"/>
            </w:r>
          </w:hyperlink>
        </w:p>
        <w:p w14:paraId="3D5FC523" w14:textId="250EE8E1" w:rsidR="00B31A7B" w:rsidRDefault="00B31A7B">
          <w:pPr>
            <w:pStyle w:val="TOC3"/>
            <w:tabs>
              <w:tab w:val="right" w:leader="dot" w:pos="9062"/>
            </w:tabs>
            <w:rPr>
              <w:rFonts w:cstheme="minorBidi"/>
              <w:noProof/>
              <w:kern w:val="2"/>
              <w:sz w:val="24"/>
              <w:szCs w:val="24"/>
              <w:lang w:val="hu-HU" w:eastAsia="hu-HU"/>
              <w14:ligatures w14:val="standardContextual"/>
            </w:rPr>
          </w:pPr>
          <w:hyperlink w:anchor="_Toc216965414" w:history="1">
            <w:r w:rsidRPr="00E71400">
              <w:rPr>
                <w:rStyle w:val="Hyperlink"/>
                <w:noProof/>
              </w:rPr>
              <w:t>6.1 Topic coherence results</w:t>
            </w:r>
            <w:r>
              <w:rPr>
                <w:noProof/>
                <w:webHidden/>
              </w:rPr>
              <w:tab/>
            </w:r>
            <w:r>
              <w:rPr>
                <w:noProof/>
                <w:webHidden/>
              </w:rPr>
              <w:fldChar w:fldCharType="begin"/>
            </w:r>
            <w:r>
              <w:rPr>
                <w:noProof/>
                <w:webHidden/>
              </w:rPr>
              <w:instrText xml:space="preserve"> PAGEREF _Toc216965414 \h </w:instrText>
            </w:r>
            <w:r>
              <w:rPr>
                <w:noProof/>
                <w:webHidden/>
              </w:rPr>
            </w:r>
            <w:r>
              <w:rPr>
                <w:noProof/>
                <w:webHidden/>
              </w:rPr>
              <w:fldChar w:fldCharType="separate"/>
            </w:r>
            <w:r w:rsidR="007603A8">
              <w:rPr>
                <w:noProof/>
                <w:webHidden/>
              </w:rPr>
              <w:t>35</w:t>
            </w:r>
            <w:r>
              <w:rPr>
                <w:noProof/>
                <w:webHidden/>
              </w:rPr>
              <w:fldChar w:fldCharType="end"/>
            </w:r>
          </w:hyperlink>
        </w:p>
        <w:p w14:paraId="1E1A9CF8" w14:textId="14EC2752" w:rsidR="00B31A7B" w:rsidRDefault="00B31A7B">
          <w:pPr>
            <w:pStyle w:val="TOC3"/>
            <w:tabs>
              <w:tab w:val="right" w:leader="dot" w:pos="9062"/>
            </w:tabs>
            <w:rPr>
              <w:rFonts w:cstheme="minorBidi"/>
              <w:noProof/>
              <w:kern w:val="2"/>
              <w:sz w:val="24"/>
              <w:szCs w:val="24"/>
              <w:lang w:val="hu-HU" w:eastAsia="hu-HU"/>
              <w14:ligatures w14:val="standardContextual"/>
            </w:rPr>
          </w:pPr>
          <w:hyperlink w:anchor="_Toc216965415" w:history="1">
            <w:r w:rsidRPr="00E71400">
              <w:rPr>
                <w:rStyle w:val="Hyperlink"/>
                <w:noProof/>
              </w:rPr>
              <w:t>6.2 Topic mapping</w:t>
            </w:r>
            <w:r>
              <w:rPr>
                <w:noProof/>
                <w:webHidden/>
              </w:rPr>
              <w:tab/>
            </w:r>
            <w:r>
              <w:rPr>
                <w:noProof/>
                <w:webHidden/>
              </w:rPr>
              <w:fldChar w:fldCharType="begin"/>
            </w:r>
            <w:r>
              <w:rPr>
                <w:noProof/>
                <w:webHidden/>
              </w:rPr>
              <w:instrText xml:space="preserve"> PAGEREF _Toc216965415 \h </w:instrText>
            </w:r>
            <w:r>
              <w:rPr>
                <w:noProof/>
                <w:webHidden/>
              </w:rPr>
            </w:r>
            <w:r>
              <w:rPr>
                <w:noProof/>
                <w:webHidden/>
              </w:rPr>
              <w:fldChar w:fldCharType="separate"/>
            </w:r>
            <w:r w:rsidR="007603A8">
              <w:rPr>
                <w:noProof/>
                <w:webHidden/>
              </w:rPr>
              <w:t>36</w:t>
            </w:r>
            <w:r>
              <w:rPr>
                <w:noProof/>
                <w:webHidden/>
              </w:rPr>
              <w:fldChar w:fldCharType="end"/>
            </w:r>
          </w:hyperlink>
        </w:p>
        <w:p w14:paraId="7E0493FB" w14:textId="0BCB5DE4" w:rsidR="00B31A7B" w:rsidRDefault="00B31A7B">
          <w:pPr>
            <w:pStyle w:val="TOC3"/>
            <w:tabs>
              <w:tab w:val="right" w:leader="dot" w:pos="9062"/>
            </w:tabs>
            <w:rPr>
              <w:rFonts w:cstheme="minorBidi"/>
              <w:noProof/>
              <w:kern w:val="2"/>
              <w:sz w:val="24"/>
              <w:szCs w:val="24"/>
              <w:lang w:val="hu-HU" w:eastAsia="hu-HU"/>
              <w14:ligatures w14:val="standardContextual"/>
            </w:rPr>
          </w:pPr>
          <w:hyperlink w:anchor="_Toc216965416" w:history="1">
            <w:r w:rsidRPr="00E71400">
              <w:rPr>
                <w:rStyle w:val="Hyperlink"/>
                <w:noProof/>
              </w:rPr>
              <w:t xml:space="preserve">6.3 Topic keywords  </w:t>
            </w:r>
            <w:r>
              <w:rPr>
                <w:noProof/>
                <w:webHidden/>
              </w:rPr>
              <w:tab/>
            </w:r>
            <w:r>
              <w:rPr>
                <w:noProof/>
                <w:webHidden/>
              </w:rPr>
              <w:fldChar w:fldCharType="begin"/>
            </w:r>
            <w:r>
              <w:rPr>
                <w:noProof/>
                <w:webHidden/>
              </w:rPr>
              <w:instrText xml:space="preserve"> PAGEREF _Toc216965416 \h </w:instrText>
            </w:r>
            <w:r>
              <w:rPr>
                <w:noProof/>
                <w:webHidden/>
              </w:rPr>
            </w:r>
            <w:r>
              <w:rPr>
                <w:noProof/>
                <w:webHidden/>
              </w:rPr>
              <w:fldChar w:fldCharType="separate"/>
            </w:r>
            <w:r w:rsidR="007603A8">
              <w:rPr>
                <w:noProof/>
                <w:webHidden/>
              </w:rPr>
              <w:t>37</w:t>
            </w:r>
            <w:r>
              <w:rPr>
                <w:noProof/>
                <w:webHidden/>
              </w:rPr>
              <w:fldChar w:fldCharType="end"/>
            </w:r>
          </w:hyperlink>
        </w:p>
        <w:p w14:paraId="10AE05BD" w14:textId="399BEAAE" w:rsidR="00B31A7B" w:rsidRDefault="00B31A7B">
          <w:pPr>
            <w:pStyle w:val="TOC3"/>
            <w:tabs>
              <w:tab w:val="right" w:leader="dot" w:pos="9062"/>
            </w:tabs>
            <w:rPr>
              <w:rFonts w:cstheme="minorBidi"/>
              <w:noProof/>
              <w:kern w:val="2"/>
              <w:sz w:val="24"/>
              <w:szCs w:val="24"/>
              <w:lang w:val="hu-HU" w:eastAsia="hu-HU"/>
              <w14:ligatures w14:val="standardContextual"/>
            </w:rPr>
          </w:pPr>
          <w:hyperlink w:anchor="_Toc216965417" w:history="1">
            <w:r w:rsidRPr="00E71400">
              <w:rPr>
                <w:rStyle w:val="Hyperlink"/>
                <w:noProof/>
              </w:rPr>
              <w:t>6.4 Data in relation with fines</w:t>
            </w:r>
            <w:r>
              <w:rPr>
                <w:noProof/>
                <w:webHidden/>
              </w:rPr>
              <w:tab/>
            </w:r>
            <w:r>
              <w:rPr>
                <w:noProof/>
                <w:webHidden/>
              </w:rPr>
              <w:fldChar w:fldCharType="begin"/>
            </w:r>
            <w:r>
              <w:rPr>
                <w:noProof/>
                <w:webHidden/>
              </w:rPr>
              <w:instrText xml:space="preserve"> PAGEREF _Toc216965417 \h </w:instrText>
            </w:r>
            <w:r>
              <w:rPr>
                <w:noProof/>
                <w:webHidden/>
              </w:rPr>
            </w:r>
            <w:r>
              <w:rPr>
                <w:noProof/>
                <w:webHidden/>
              </w:rPr>
              <w:fldChar w:fldCharType="separate"/>
            </w:r>
            <w:r w:rsidR="007603A8">
              <w:rPr>
                <w:noProof/>
                <w:webHidden/>
              </w:rPr>
              <w:t>38</w:t>
            </w:r>
            <w:r>
              <w:rPr>
                <w:noProof/>
                <w:webHidden/>
              </w:rPr>
              <w:fldChar w:fldCharType="end"/>
            </w:r>
          </w:hyperlink>
        </w:p>
        <w:p w14:paraId="7F1ED961" w14:textId="2CDE13C6" w:rsidR="00B31A7B" w:rsidRDefault="00B31A7B">
          <w:pPr>
            <w:pStyle w:val="TOC3"/>
            <w:tabs>
              <w:tab w:val="right" w:leader="dot" w:pos="9062"/>
            </w:tabs>
            <w:rPr>
              <w:rFonts w:cstheme="minorBidi"/>
              <w:noProof/>
              <w:kern w:val="2"/>
              <w:sz w:val="24"/>
              <w:szCs w:val="24"/>
              <w:lang w:val="hu-HU" w:eastAsia="hu-HU"/>
              <w14:ligatures w14:val="standardContextual"/>
            </w:rPr>
          </w:pPr>
          <w:hyperlink w:anchor="_Toc216965418" w:history="1">
            <w:r w:rsidRPr="00E71400">
              <w:rPr>
                <w:rStyle w:val="Hyperlink"/>
                <w:noProof/>
              </w:rPr>
              <w:t>6.5 Chi-square and Fisher’s exact test results</w:t>
            </w:r>
            <w:r>
              <w:rPr>
                <w:noProof/>
                <w:webHidden/>
              </w:rPr>
              <w:tab/>
            </w:r>
            <w:r>
              <w:rPr>
                <w:noProof/>
                <w:webHidden/>
              </w:rPr>
              <w:fldChar w:fldCharType="begin"/>
            </w:r>
            <w:r>
              <w:rPr>
                <w:noProof/>
                <w:webHidden/>
              </w:rPr>
              <w:instrText xml:space="preserve"> PAGEREF _Toc216965418 \h </w:instrText>
            </w:r>
            <w:r>
              <w:rPr>
                <w:noProof/>
                <w:webHidden/>
              </w:rPr>
            </w:r>
            <w:r>
              <w:rPr>
                <w:noProof/>
                <w:webHidden/>
              </w:rPr>
              <w:fldChar w:fldCharType="separate"/>
            </w:r>
            <w:r w:rsidR="007603A8">
              <w:rPr>
                <w:noProof/>
                <w:webHidden/>
              </w:rPr>
              <w:t>40</w:t>
            </w:r>
            <w:r>
              <w:rPr>
                <w:noProof/>
                <w:webHidden/>
              </w:rPr>
              <w:fldChar w:fldCharType="end"/>
            </w:r>
          </w:hyperlink>
        </w:p>
        <w:p w14:paraId="5D866781" w14:textId="24A1D489" w:rsidR="00B31A7B" w:rsidRDefault="00B31A7B">
          <w:pPr>
            <w:pStyle w:val="TOC1"/>
            <w:tabs>
              <w:tab w:val="right" w:leader="dot" w:pos="9062"/>
            </w:tabs>
            <w:rPr>
              <w:rFonts w:eastAsiaTheme="minorEastAsia"/>
              <w:noProof/>
              <w:lang w:val="hu-HU" w:eastAsia="hu-HU"/>
            </w:rPr>
          </w:pPr>
          <w:hyperlink w:anchor="_Toc216965419" w:history="1">
            <w:r w:rsidRPr="00E71400">
              <w:rPr>
                <w:rStyle w:val="Hyperlink"/>
                <w:noProof/>
              </w:rPr>
              <w:t>7. Recommendations</w:t>
            </w:r>
            <w:r>
              <w:rPr>
                <w:noProof/>
                <w:webHidden/>
              </w:rPr>
              <w:tab/>
            </w:r>
            <w:r>
              <w:rPr>
                <w:noProof/>
                <w:webHidden/>
              </w:rPr>
              <w:fldChar w:fldCharType="begin"/>
            </w:r>
            <w:r>
              <w:rPr>
                <w:noProof/>
                <w:webHidden/>
              </w:rPr>
              <w:instrText xml:space="preserve"> PAGEREF _Toc216965419 \h </w:instrText>
            </w:r>
            <w:r>
              <w:rPr>
                <w:noProof/>
                <w:webHidden/>
              </w:rPr>
            </w:r>
            <w:r>
              <w:rPr>
                <w:noProof/>
                <w:webHidden/>
              </w:rPr>
              <w:fldChar w:fldCharType="separate"/>
            </w:r>
            <w:r w:rsidR="007603A8">
              <w:rPr>
                <w:noProof/>
                <w:webHidden/>
              </w:rPr>
              <w:t>42</w:t>
            </w:r>
            <w:r>
              <w:rPr>
                <w:noProof/>
                <w:webHidden/>
              </w:rPr>
              <w:fldChar w:fldCharType="end"/>
            </w:r>
          </w:hyperlink>
        </w:p>
        <w:p w14:paraId="083DB714" w14:textId="4DDA216B" w:rsidR="00B31A7B" w:rsidRDefault="00B31A7B">
          <w:pPr>
            <w:pStyle w:val="TOC2"/>
            <w:tabs>
              <w:tab w:val="right" w:leader="dot" w:pos="9062"/>
            </w:tabs>
            <w:rPr>
              <w:rFonts w:eastAsiaTheme="minorEastAsia"/>
              <w:noProof/>
              <w:lang w:val="hu-HU" w:eastAsia="hu-HU"/>
            </w:rPr>
          </w:pPr>
          <w:hyperlink w:anchor="_Toc216965420" w:history="1">
            <w:r w:rsidRPr="00E71400">
              <w:rPr>
                <w:rStyle w:val="Hyperlink"/>
                <w:noProof/>
              </w:rPr>
              <w:t>7.1 Data collection from minors</w:t>
            </w:r>
            <w:r>
              <w:rPr>
                <w:noProof/>
                <w:webHidden/>
              </w:rPr>
              <w:tab/>
            </w:r>
            <w:r>
              <w:rPr>
                <w:noProof/>
                <w:webHidden/>
              </w:rPr>
              <w:fldChar w:fldCharType="begin"/>
            </w:r>
            <w:r>
              <w:rPr>
                <w:noProof/>
                <w:webHidden/>
              </w:rPr>
              <w:instrText xml:space="preserve"> PAGEREF _Toc216965420 \h </w:instrText>
            </w:r>
            <w:r>
              <w:rPr>
                <w:noProof/>
                <w:webHidden/>
              </w:rPr>
            </w:r>
            <w:r>
              <w:rPr>
                <w:noProof/>
                <w:webHidden/>
              </w:rPr>
              <w:fldChar w:fldCharType="separate"/>
            </w:r>
            <w:r w:rsidR="007603A8">
              <w:rPr>
                <w:noProof/>
                <w:webHidden/>
              </w:rPr>
              <w:t>42</w:t>
            </w:r>
            <w:r>
              <w:rPr>
                <w:noProof/>
                <w:webHidden/>
              </w:rPr>
              <w:fldChar w:fldCharType="end"/>
            </w:r>
          </w:hyperlink>
        </w:p>
        <w:p w14:paraId="42A52D5E" w14:textId="0B037610" w:rsidR="00B31A7B" w:rsidRDefault="00B31A7B">
          <w:pPr>
            <w:pStyle w:val="TOC2"/>
            <w:tabs>
              <w:tab w:val="right" w:leader="dot" w:pos="9062"/>
            </w:tabs>
            <w:rPr>
              <w:rFonts w:eastAsiaTheme="minorEastAsia"/>
              <w:noProof/>
              <w:lang w:val="hu-HU" w:eastAsia="hu-HU"/>
            </w:rPr>
          </w:pPr>
          <w:hyperlink w:anchor="_Toc216965421" w:history="1">
            <w:r w:rsidRPr="00E71400">
              <w:rPr>
                <w:rStyle w:val="Hyperlink"/>
                <w:noProof/>
              </w:rPr>
              <w:t>7.2 Data breach prevention and mitigation methods</w:t>
            </w:r>
            <w:r>
              <w:rPr>
                <w:noProof/>
                <w:webHidden/>
              </w:rPr>
              <w:tab/>
            </w:r>
            <w:r>
              <w:rPr>
                <w:noProof/>
                <w:webHidden/>
              </w:rPr>
              <w:fldChar w:fldCharType="begin"/>
            </w:r>
            <w:r>
              <w:rPr>
                <w:noProof/>
                <w:webHidden/>
              </w:rPr>
              <w:instrText xml:space="preserve"> PAGEREF _Toc216965421 \h </w:instrText>
            </w:r>
            <w:r>
              <w:rPr>
                <w:noProof/>
                <w:webHidden/>
              </w:rPr>
            </w:r>
            <w:r>
              <w:rPr>
                <w:noProof/>
                <w:webHidden/>
              </w:rPr>
              <w:fldChar w:fldCharType="separate"/>
            </w:r>
            <w:r w:rsidR="007603A8">
              <w:rPr>
                <w:noProof/>
                <w:webHidden/>
              </w:rPr>
              <w:t>42</w:t>
            </w:r>
            <w:r>
              <w:rPr>
                <w:noProof/>
                <w:webHidden/>
              </w:rPr>
              <w:fldChar w:fldCharType="end"/>
            </w:r>
          </w:hyperlink>
        </w:p>
        <w:p w14:paraId="55CA4457" w14:textId="6DE2C3BD" w:rsidR="00B31A7B" w:rsidRDefault="00B31A7B">
          <w:pPr>
            <w:pStyle w:val="TOC2"/>
            <w:tabs>
              <w:tab w:val="right" w:leader="dot" w:pos="9062"/>
            </w:tabs>
            <w:rPr>
              <w:rFonts w:eastAsiaTheme="minorEastAsia"/>
              <w:noProof/>
              <w:lang w:val="hu-HU" w:eastAsia="hu-HU"/>
            </w:rPr>
          </w:pPr>
          <w:hyperlink w:anchor="_Toc216965422" w:history="1">
            <w:r w:rsidRPr="00E71400">
              <w:rPr>
                <w:rStyle w:val="Hyperlink"/>
                <w:noProof/>
              </w:rPr>
              <w:t>7.3 Business Insights</w:t>
            </w:r>
            <w:r>
              <w:rPr>
                <w:noProof/>
                <w:webHidden/>
              </w:rPr>
              <w:tab/>
            </w:r>
            <w:r>
              <w:rPr>
                <w:noProof/>
                <w:webHidden/>
              </w:rPr>
              <w:fldChar w:fldCharType="begin"/>
            </w:r>
            <w:r>
              <w:rPr>
                <w:noProof/>
                <w:webHidden/>
              </w:rPr>
              <w:instrText xml:space="preserve"> PAGEREF _Toc216965422 \h </w:instrText>
            </w:r>
            <w:r>
              <w:rPr>
                <w:noProof/>
                <w:webHidden/>
              </w:rPr>
            </w:r>
            <w:r>
              <w:rPr>
                <w:noProof/>
                <w:webHidden/>
              </w:rPr>
              <w:fldChar w:fldCharType="separate"/>
            </w:r>
            <w:r w:rsidR="007603A8">
              <w:rPr>
                <w:noProof/>
                <w:webHidden/>
              </w:rPr>
              <w:t>43</w:t>
            </w:r>
            <w:r>
              <w:rPr>
                <w:noProof/>
                <w:webHidden/>
              </w:rPr>
              <w:fldChar w:fldCharType="end"/>
            </w:r>
          </w:hyperlink>
        </w:p>
        <w:p w14:paraId="4BACAB9A" w14:textId="46DAF200" w:rsidR="00B31A7B" w:rsidRDefault="00B31A7B">
          <w:pPr>
            <w:pStyle w:val="TOC1"/>
            <w:tabs>
              <w:tab w:val="right" w:leader="dot" w:pos="9062"/>
            </w:tabs>
            <w:rPr>
              <w:rFonts w:eastAsiaTheme="minorEastAsia"/>
              <w:noProof/>
              <w:lang w:val="hu-HU" w:eastAsia="hu-HU"/>
            </w:rPr>
          </w:pPr>
          <w:hyperlink w:anchor="_Toc216965423" w:history="1">
            <w:r w:rsidRPr="00E71400">
              <w:rPr>
                <w:rStyle w:val="Hyperlink"/>
                <w:noProof/>
              </w:rPr>
              <w:t>8. Conclusion</w:t>
            </w:r>
            <w:r>
              <w:rPr>
                <w:noProof/>
                <w:webHidden/>
              </w:rPr>
              <w:tab/>
            </w:r>
            <w:r>
              <w:rPr>
                <w:noProof/>
                <w:webHidden/>
              </w:rPr>
              <w:fldChar w:fldCharType="begin"/>
            </w:r>
            <w:r>
              <w:rPr>
                <w:noProof/>
                <w:webHidden/>
              </w:rPr>
              <w:instrText xml:space="preserve"> PAGEREF _Toc216965423 \h </w:instrText>
            </w:r>
            <w:r>
              <w:rPr>
                <w:noProof/>
                <w:webHidden/>
              </w:rPr>
            </w:r>
            <w:r>
              <w:rPr>
                <w:noProof/>
                <w:webHidden/>
              </w:rPr>
              <w:fldChar w:fldCharType="separate"/>
            </w:r>
            <w:r w:rsidR="007603A8">
              <w:rPr>
                <w:noProof/>
                <w:webHidden/>
              </w:rPr>
              <w:t>45</w:t>
            </w:r>
            <w:r>
              <w:rPr>
                <w:noProof/>
                <w:webHidden/>
              </w:rPr>
              <w:fldChar w:fldCharType="end"/>
            </w:r>
          </w:hyperlink>
        </w:p>
        <w:p w14:paraId="3A3FFF4C" w14:textId="2CF5F164" w:rsidR="00B31A7B" w:rsidRDefault="00B31A7B">
          <w:pPr>
            <w:pStyle w:val="TOC1"/>
            <w:tabs>
              <w:tab w:val="right" w:leader="dot" w:pos="9062"/>
            </w:tabs>
            <w:rPr>
              <w:rFonts w:eastAsiaTheme="minorEastAsia"/>
              <w:noProof/>
              <w:lang w:val="hu-HU" w:eastAsia="hu-HU"/>
            </w:rPr>
          </w:pPr>
          <w:hyperlink w:anchor="_Toc216965424" w:history="1">
            <w:r w:rsidRPr="00E71400">
              <w:rPr>
                <w:rStyle w:val="Hyperlink"/>
                <w:noProof/>
              </w:rPr>
              <w:t>List of references</w:t>
            </w:r>
            <w:r>
              <w:rPr>
                <w:noProof/>
                <w:webHidden/>
              </w:rPr>
              <w:tab/>
            </w:r>
            <w:r>
              <w:rPr>
                <w:noProof/>
                <w:webHidden/>
              </w:rPr>
              <w:fldChar w:fldCharType="begin"/>
            </w:r>
            <w:r>
              <w:rPr>
                <w:noProof/>
                <w:webHidden/>
              </w:rPr>
              <w:instrText xml:space="preserve"> PAGEREF _Toc216965424 \h </w:instrText>
            </w:r>
            <w:r>
              <w:rPr>
                <w:noProof/>
                <w:webHidden/>
              </w:rPr>
            </w:r>
            <w:r>
              <w:rPr>
                <w:noProof/>
                <w:webHidden/>
              </w:rPr>
              <w:fldChar w:fldCharType="separate"/>
            </w:r>
            <w:r w:rsidR="007603A8">
              <w:rPr>
                <w:noProof/>
                <w:webHidden/>
              </w:rPr>
              <w:t>46</w:t>
            </w:r>
            <w:r>
              <w:rPr>
                <w:noProof/>
                <w:webHidden/>
              </w:rPr>
              <w:fldChar w:fldCharType="end"/>
            </w:r>
          </w:hyperlink>
        </w:p>
        <w:p w14:paraId="4431E3F8" w14:textId="40694EEE" w:rsidR="00B31A7B" w:rsidRDefault="00B31A7B">
          <w:pPr>
            <w:pStyle w:val="TOC2"/>
            <w:tabs>
              <w:tab w:val="right" w:leader="dot" w:pos="9062"/>
            </w:tabs>
            <w:rPr>
              <w:rFonts w:eastAsiaTheme="minorEastAsia"/>
              <w:noProof/>
              <w:lang w:val="hu-HU" w:eastAsia="hu-HU"/>
            </w:rPr>
          </w:pPr>
          <w:hyperlink w:anchor="_Toc216965425" w:history="1">
            <w:r w:rsidRPr="00E71400">
              <w:rPr>
                <w:rStyle w:val="Hyperlink"/>
                <w:noProof/>
              </w:rPr>
              <w:t>Regulations</w:t>
            </w:r>
            <w:r>
              <w:rPr>
                <w:noProof/>
                <w:webHidden/>
              </w:rPr>
              <w:tab/>
            </w:r>
            <w:r>
              <w:rPr>
                <w:noProof/>
                <w:webHidden/>
              </w:rPr>
              <w:fldChar w:fldCharType="begin"/>
            </w:r>
            <w:r>
              <w:rPr>
                <w:noProof/>
                <w:webHidden/>
              </w:rPr>
              <w:instrText xml:space="preserve"> PAGEREF _Toc216965425 \h </w:instrText>
            </w:r>
            <w:r>
              <w:rPr>
                <w:noProof/>
                <w:webHidden/>
              </w:rPr>
            </w:r>
            <w:r>
              <w:rPr>
                <w:noProof/>
                <w:webHidden/>
              </w:rPr>
              <w:fldChar w:fldCharType="separate"/>
            </w:r>
            <w:r w:rsidR="007603A8">
              <w:rPr>
                <w:noProof/>
                <w:webHidden/>
              </w:rPr>
              <w:t>51</w:t>
            </w:r>
            <w:r>
              <w:rPr>
                <w:noProof/>
                <w:webHidden/>
              </w:rPr>
              <w:fldChar w:fldCharType="end"/>
            </w:r>
          </w:hyperlink>
        </w:p>
        <w:p w14:paraId="4903875F" w14:textId="30EB20C9" w:rsidR="00B31A7B" w:rsidRDefault="00B31A7B">
          <w:pPr>
            <w:pStyle w:val="TOC1"/>
            <w:tabs>
              <w:tab w:val="right" w:leader="dot" w:pos="9062"/>
            </w:tabs>
            <w:rPr>
              <w:rFonts w:eastAsiaTheme="minorEastAsia"/>
              <w:noProof/>
              <w:lang w:val="hu-HU" w:eastAsia="hu-HU"/>
            </w:rPr>
          </w:pPr>
          <w:hyperlink w:anchor="_Toc216965426" w:history="1">
            <w:r w:rsidRPr="00E71400">
              <w:rPr>
                <w:rStyle w:val="Hyperlink"/>
                <w:noProof/>
                <w:lang w:val="en-US"/>
              </w:rPr>
              <w:t>Figure references</w:t>
            </w:r>
            <w:r>
              <w:rPr>
                <w:noProof/>
                <w:webHidden/>
              </w:rPr>
              <w:tab/>
            </w:r>
            <w:r>
              <w:rPr>
                <w:noProof/>
                <w:webHidden/>
              </w:rPr>
              <w:fldChar w:fldCharType="begin"/>
            </w:r>
            <w:r>
              <w:rPr>
                <w:noProof/>
                <w:webHidden/>
              </w:rPr>
              <w:instrText xml:space="preserve"> PAGEREF _Toc216965426 \h </w:instrText>
            </w:r>
            <w:r>
              <w:rPr>
                <w:noProof/>
                <w:webHidden/>
              </w:rPr>
            </w:r>
            <w:r>
              <w:rPr>
                <w:noProof/>
                <w:webHidden/>
              </w:rPr>
              <w:fldChar w:fldCharType="separate"/>
            </w:r>
            <w:r w:rsidR="007603A8">
              <w:rPr>
                <w:noProof/>
                <w:webHidden/>
              </w:rPr>
              <w:t>51</w:t>
            </w:r>
            <w:r>
              <w:rPr>
                <w:noProof/>
                <w:webHidden/>
              </w:rPr>
              <w:fldChar w:fldCharType="end"/>
            </w:r>
          </w:hyperlink>
        </w:p>
        <w:p w14:paraId="276D1F08" w14:textId="392F4918" w:rsidR="00B31A7B" w:rsidRDefault="00B31A7B">
          <w:pPr>
            <w:pStyle w:val="TOC1"/>
            <w:tabs>
              <w:tab w:val="right" w:leader="dot" w:pos="9062"/>
            </w:tabs>
            <w:rPr>
              <w:rFonts w:eastAsiaTheme="minorEastAsia"/>
              <w:noProof/>
              <w:lang w:val="hu-HU" w:eastAsia="hu-HU"/>
            </w:rPr>
          </w:pPr>
          <w:hyperlink w:anchor="_Toc216965427" w:history="1">
            <w:r w:rsidRPr="00E71400">
              <w:rPr>
                <w:rStyle w:val="Hyperlink"/>
                <w:noProof/>
              </w:rPr>
              <w:t>Appendix</w:t>
            </w:r>
            <w:r>
              <w:rPr>
                <w:noProof/>
                <w:webHidden/>
              </w:rPr>
              <w:tab/>
            </w:r>
            <w:r>
              <w:rPr>
                <w:noProof/>
                <w:webHidden/>
              </w:rPr>
              <w:fldChar w:fldCharType="begin"/>
            </w:r>
            <w:r>
              <w:rPr>
                <w:noProof/>
                <w:webHidden/>
              </w:rPr>
              <w:instrText xml:space="preserve"> PAGEREF _Toc216965427 \h </w:instrText>
            </w:r>
            <w:r>
              <w:rPr>
                <w:noProof/>
                <w:webHidden/>
              </w:rPr>
            </w:r>
            <w:r>
              <w:rPr>
                <w:noProof/>
                <w:webHidden/>
              </w:rPr>
              <w:fldChar w:fldCharType="separate"/>
            </w:r>
            <w:r w:rsidR="007603A8">
              <w:rPr>
                <w:noProof/>
                <w:webHidden/>
              </w:rPr>
              <w:t>52</w:t>
            </w:r>
            <w:r>
              <w:rPr>
                <w:noProof/>
                <w:webHidden/>
              </w:rPr>
              <w:fldChar w:fldCharType="end"/>
            </w:r>
          </w:hyperlink>
        </w:p>
        <w:p w14:paraId="204C2F61" w14:textId="284EEC23" w:rsidR="00B31A7B" w:rsidRDefault="00B31A7B">
          <w:pPr>
            <w:pStyle w:val="TOC2"/>
            <w:tabs>
              <w:tab w:val="right" w:leader="dot" w:pos="9062"/>
            </w:tabs>
            <w:rPr>
              <w:rFonts w:eastAsiaTheme="minorEastAsia"/>
              <w:noProof/>
              <w:lang w:val="hu-HU" w:eastAsia="hu-HU"/>
            </w:rPr>
          </w:pPr>
          <w:hyperlink w:anchor="_Toc216965428" w:history="1">
            <w:r w:rsidRPr="00E71400">
              <w:rPr>
                <w:rStyle w:val="Hyperlink"/>
                <w:noProof/>
                <w:kern w:val="0"/>
                <w14:ligatures w14:val="none"/>
              </w:rPr>
              <w:t>Repository link:</w:t>
            </w:r>
            <w:r>
              <w:rPr>
                <w:noProof/>
                <w:webHidden/>
              </w:rPr>
              <w:tab/>
            </w:r>
            <w:r>
              <w:rPr>
                <w:noProof/>
                <w:webHidden/>
              </w:rPr>
              <w:fldChar w:fldCharType="begin"/>
            </w:r>
            <w:r>
              <w:rPr>
                <w:noProof/>
                <w:webHidden/>
              </w:rPr>
              <w:instrText xml:space="preserve"> PAGEREF _Toc216965428 \h </w:instrText>
            </w:r>
            <w:r>
              <w:rPr>
                <w:noProof/>
                <w:webHidden/>
              </w:rPr>
            </w:r>
            <w:r>
              <w:rPr>
                <w:noProof/>
                <w:webHidden/>
              </w:rPr>
              <w:fldChar w:fldCharType="separate"/>
            </w:r>
            <w:r w:rsidR="007603A8">
              <w:rPr>
                <w:noProof/>
                <w:webHidden/>
              </w:rPr>
              <w:t>52</w:t>
            </w:r>
            <w:r>
              <w:rPr>
                <w:noProof/>
                <w:webHidden/>
              </w:rPr>
              <w:fldChar w:fldCharType="end"/>
            </w:r>
          </w:hyperlink>
        </w:p>
        <w:p w14:paraId="25C25BEE" w14:textId="1E38E01B" w:rsidR="00B31A7B" w:rsidRDefault="00B31A7B">
          <w:pPr>
            <w:pStyle w:val="TOC2"/>
            <w:tabs>
              <w:tab w:val="right" w:leader="dot" w:pos="9062"/>
            </w:tabs>
            <w:rPr>
              <w:rFonts w:eastAsiaTheme="minorEastAsia"/>
              <w:noProof/>
              <w:lang w:val="hu-HU" w:eastAsia="hu-HU"/>
            </w:rPr>
          </w:pPr>
          <w:hyperlink w:anchor="_Toc216965429" w:history="1">
            <w:r w:rsidRPr="00E71400">
              <w:rPr>
                <w:rStyle w:val="Hyperlink"/>
                <w:noProof/>
                <w:lang w:val="en-US"/>
              </w:rPr>
              <w:t>Generative AI prompts and outputs</w:t>
            </w:r>
            <w:r>
              <w:rPr>
                <w:noProof/>
                <w:webHidden/>
              </w:rPr>
              <w:tab/>
            </w:r>
            <w:r>
              <w:rPr>
                <w:noProof/>
                <w:webHidden/>
              </w:rPr>
              <w:fldChar w:fldCharType="begin"/>
            </w:r>
            <w:r>
              <w:rPr>
                <w:noProof/>
                <w:webHidden/>
              </w:rPr>
              <w:instrText xml:space="preserve"> PAGEREF _Toc216965429 \h </w:instrText>
            </w:r>
            <w:r>
              <w:rPr>
                <w:noProof/>
                <w:webHidden/>
              </w:rPr>
            </w:r>
            <w:r>
              <w:rPr>
                <w:noProof/>
                <w:webHidden/>
              </w:rPr>
              <w:fldChar w:fldCharType="separate"/>
            </w:r>
            <w:r w:rsidR="007603A8">
              <w:rPr>
                <w:noProof/>
                <w:webHidden/>
              </w:rPr>
              <w:t>55</w:t>
            </w:r>
            <w:r>
              <w:rPr>
                <w:noProof/>
                <w:webHidden/>
              </w:rPr>
              <w:fldChar w:fldCharType="end"/>
            </w:r>
          </w:hyperlink>
        </w:p>
        <w:p w14:paraId="2C4D7C13" w14:textId="46946DEA" w:rsidR="00B31A7B" w:rsidRDefault="00B31A7B">
          <w:pPr>
            <w:pStyle w:val="TOC3"/>
            <w:tabs>
              <w:tab w:val="right" w:leader="dot" w:pos="9062"/>
            </w:tabs>
            <w:rPr>
              <w:rFonts w:cstheme="minorBidi"/>
              <w:noProof/>
              <w:kern w:val="2"/>
              <w:sz w:val="24"/>
              <w:szCs w:val="24"/>
              <w:lang w:val="hu-HU" w:eastAsia="hu-HU"/>
              <w14:ligatures w14:val="standardContextual"/>
            </w:rPr>
          </w:pPr>
          <w:hyperlink w:anchor="_Toc216965430" w:history="1">
            <w:r w:rsidRPr="00E71400">
              <w:rPr>
                <w:rStyle w:val="Hyperlink"/>
                <w:noProof/>
              </w:rPr>
              <w:t>ChatGPT:</w:t>
            </w:r>
            <w:r>
              <w:rPr>
                <w:noProof/>
                <w:webHidden/>
              </w:rPr>
              <w:tab/>
            </w:r>
            <w:r>
              <w:rPr>
                <w:noProof/>
                <w:webHidden/>
              </w:rPr>
              <w:fldChar w:fldCharType="begin"/>
            </w:r>
            <w:r>
              <w:rPr>
                <w:noProof/>
                <w:webHidden/>
              </w:rPr>
              <w:instrText xml:space="preserve"> PAGEREF _Toc216965430 \h </w:instrText>
            </w:r>
            <w:r>
              <w:rPr>
                <w:noProof/>
                <w:webHidden/>
              </w:rPr>
            </w:r>
            <w:r>
              <w:rPr>
                <w:noProof/>
                <w:webHidden/>
              </w:rPr>
              <w:fldChar w:fldCharType="separate"/>
            </w:r>
            <w:r w:rsidR="007603A8">
              <w:rPr>
                <w:noProof/>
                <w:webHidden/>
              </w:rPr>
              <w:t>55</w:t>
            </w:r>
            <w:r>
              <w:rPr>
                <w:noProof/>
                <w:webHidden/>
              </w:rPr>
              <w:fldChar w:fldCharType="end"/>
            </w:r>
          </w:hyperlink>
        </w:p>
        <w:p w14:paraId="339DAABD" w14:textId="68544486" w:rsidR="00B31A7B" w:rsidRDefault="00B31A7B">
          <w:pPr>
            <w:pStyle w:val="TOC3"/>
            <w:tabs>
              <w:tab w:val="right" w:leader="dot" w:pos="9062"/>
            </w:tabs>
            <w:rPr>
              <w:rFonts w:cstheme="minorBidi"/>
              <w:noProof/>
              <w:kern w:val="2"/>
              <w:sz w:val="24"/>
              <w:szCs w:val="24"/>
              <w:lang w:val="hu-HU" w:eastAsia="hu-HU"/>
              <w14:ligatures w14:val="standardContextual"/>
            </w:rPr>
          </w:pPr>
          <w:hyperlink w:anchor="_Toc216965431" w:history="1">
            <w:r w:rsidRPr="00E71400">
              <w:rPr>
                <w:rStyle w:val="Hyperlink"/>
                <w:noProof/>
              </w:rPr>
              <w:t>GeminiAI</w:t>
            </w:r>
            <w:r>
              <w:rPr>
                <w:noProof/>
                <w:webHidden/>
              </w:rPr>
              <w:tab/>
            </w:r>
            <w:r>
              <w:rPr>
                <w:noProof/>
                <w:webHidden/>
              </w:rPr>
              <w:fldChar w:fldCharType="begin"/>
            </w:r>
            <w:r>
              <w:rPr>
                <w:noProof/>
                <w:webHidden/>
              </w:rPr>
              <w:instrText xml:space="preserve"> PAGEREF _Toc216965431 \h </w:instrText>
            </w:r>
            <w:r>
              <w:rPr>
                <w:noProof/>
                <w:webHidden/>
              </w:rPr>
            </w:r>
            <w:r>
              <w:rPr>
                <w:noProof/>
                <w:webHidden/>
              </w:rPr>
              <w:fldChar w:fldCharType="separate"/>
            </w:r>
            <w:r w:rsidR="007603A8">
              <w:rPr>
                <w:noProof/>
                <w:webHidden/>
              </w:rPr>
              <w:t>55</w:t>
            </w:r>
            <w:r>
              <w:rPr>
                <w:noProof/>
                <w:webHidden/>
              </w:rPr>
              <w:fldChar w:fldCharType="end"/>
            </w:r>
          </w:hyperlink>
        </w:p>
        <w:p w14:paraId="6DB883A0" w14:textId="42ABD33A" w:rsidR="00D83DCD" w:rsidRPr="00A71C09" w:rsidRDefault="00D83DCD">
          <w:r w:rsidRPr="00A71C09">
            <w:rPr>
              <w:rFonts w:ascii="Times New Roman" w:hAnsi="Times New Roman" w:cs="Times New Roman"/>
              <w:b/>
              <w:bCs/>
              <w:noProof/>
            </w:rPr>
            <w:fldChar w:fldCharType="end"/>
          </w:r>
        </w:p>
      </w:sdtContent>
    </w:sdt>
    <w:p w14:paraId="3396B85A" w14:textId="3DC7DBCC" w:rsidR="00D026DA" w:rsidRPr="00A71C09" w:rsidRDefault="00D026DA">
      <w:pPr>
        <w:rPr>
          <w:rFonts w:ascii="Times New Roman" w:hAnsi="Times New Roman" w:cs="Times New Roman"/>
          <w:sz w:val="48"/>
          <w:szCs w:val="48"/>
        </w:rPr>
      </w:pPr>
    </w:p>
    <w:p w14:paraId="0C5B26B4" w14:textId="77777777" w:rsidR="00E01E08" w:rsidRDefault="00D026DA">
      <w:pPr>
        <w:rPr>
          <w:noProof/>
        </w:rPr>
      </w:pPr>
      <w:r w:rsidRPr="00A71C09">
        <w:rPr>
          <w:rFonts w:ascii="Times New Roman" w:hAnsi="Times New Roman" w:cs="Times New Roman"/>
          <w:sz w:val="48"/>
          <w:szCs w:val="48"/>
        </w:rPr>
        <w:br w:type="page"/>
      </w:r>
      <w:r w:rsidR="00E01E08">
        <w:rPr>
          <w:rFonts w:ascii="Times New Roman" w:hAnsi="Times New Roman" w:cs="Times New Roman"/>
          <w:sz w:val="48"/>
          <w:szCs w:val="48"/>
        </w:rPr>
        <w:fldChar w:fldCharType="begin"/>
      </w:r>
      <w:r w:rsidR="00E01E08">
        <w:rPr>
          <w:rFonts w:ascii="Times New Roman" w:hAnsi="Times New Roman" w:cs="Times New Roman"/>
          <w:sz w:val="48"/>
          <w:szCs w:val="48"/>
        </w:rPr>
        <w:instrText xml:space="preserve"> TOC \h \z \c "Figure" </w:instrText>
      </w:r>
      <w:r w:rsidR="00E01E08">
        <w:rPr>
          <w:rFonts w:ascii="Times New Roman" w:hAnsi="Times New Roman" w:cs="Times New Roman"/>
          <w:sz w:val="48"/>
          <w:szCs w:val="48"/>
        </w:rPr>
        <w:fldChar w:fldCharType="separate"/>
      </w:r>
    </w:p>
    <w:p w14:paraId="1FE88CC7" w14:textId="775EFFE1" w:rsidR="00E01E08" w:rsidRPr="00E01E08" w:rsidRDefault="00E01E08">
      <w:pPr>
        <w:pStyle w:val="TableofFigures"/>
        <w:tabs>
          <w:tab w:val="right" w:leader="dot" w:pos="9062"/>
        </w:tabs>
        <w:rPr>
          <w:rFonts w:ascii="Times New Roman" w:hAnsi="Times New Roman" w:cs="Times New Roman"/>
          <w:noProof/>
        </w:rPr>
      </w:pPr>
      <w:r w:rsidRPr="00E01E08">
        <w:rPr>
          <w:rFonts w:ascii="Times New Roman" w:hAnsi="Times New Roman" w:cs="Times New Roman"/>
          <w:color w:val="156082" w:themeColor="accent1"/>
          <w:sz w:val="32"/>
          <w:szCs w:val="32"/>
        </w:rPr>
        <w:lastRenderedPageBreak/>
        <w:t>List of figures</w:t>
      </w:r>
      <w:r w:rsidR="00B31A7B">
        <w:rPr>
          <w:rFonts w:ascii="Times New Roman" w:hAnsi="Times New Roman" w:cs="Times New Roman"/>
          <w:color w:val="156082" w:themeColor="accent1"/>
          <w:sz w:val="32"/>
          <w:szCs w:val="32"/>
        </w:rPr>
        <w:br/>
      </w:r>
      <w:r w:rsidRPr="00B31A7B">
        <w:rPr>
          <w:rStyle w:val="Hyperlink"/>
          <w:rFonts w:ascii="Times New Roman" w:hAnsi="Times New Roman" w:cs="Times New Roman"/>
          <w:noProof/>
          <w:color w:val="auto"/>
          <w:u w:val="none"/>
        </w:rPr>
        <w:t>1. Figure: Sample data from the enforcement database for the Isle of Man</w:t>
      </w:r>
      <w:r w:rsidRPr="00E01E08">
        <w:rPr>
          <w:rFonts w:ascii="Times New Roman" w:hAnsi="Times New Roman" w:cs="Times New Roman"/>
          <w:noProof/>
          <w:webHidden/>
        </w:rPr>
        <w:tab/>
      </w:r>
      <w:r w:rsidRPr="00E01E08">
        <w:rPr>
          <w:rFonts w:ascii="Times New Roman" w:hAnsi="Times New Roman" w:cs="Times New Roman"/>
          <w:noProof/>
          <w:webHidden/>
        </w:rPr>
        <w:fldChar w:fldCharType="begin"/>
      </w:r>
      <w:r w:rsidRPr="00E01E08">
        <w:rPr>
          <w:rFonts w:ascii="Times New Roman" w:hAnsi="Times New Roman" w:cs="Times New Roman"/>
          <w:noProof/>
          <w:webHidden/>
        </w:rPr>
        <w:instrText xml:space="preserve"> PAGEREF _Toc216963211 \h </w:instrText>
      </w:r>
      <w:r w:rsidRPr="00E01E08">
        <w:rPr>
          <w:rFonts w:ascii="Times New Roman" w:hAnsi="Times New Roman" w:cs="Times New Roman"/>
          <w:noProof/>
          <w:webHidden/>
        </w:rPr>
      </w:r>
      <w:r w:rsidRPr="00E01E08">
        <w:rPr>
          <w:rFonts w:ascii="Times New Roman" w:hAnsi="Times New Roman" w:cs="Times New Roman"/>
          <w:noProof/>
          <w:webHidden/>
        </w:rPr>
        <w:fldChar w:fldCharType="separate"/>
      </w:r>
      <w:r w:rsidR="007603A8">
        <w:rPr>
          <w:rFonts w:ascii="Times New Roman" w:hAnsi="Times New Roman" w:cs="Times New Roman"/>
          <w:noProof/>
          <w:webHidden/>
        </w:rPr>
        <w:t>17</w:t>
      </w:r>
      <w:r w:rsidRPr="00E01E08">
        <w:rPr>
          <w:rFonts w:ascii="Times New Roman" w:hAnsi="Times New Roman" w:cs="Times New Roman"/>
          <w:noProof/>
          <w:webHidden/>
        </w:rPr>
        <w:fldChar w:fldCharType="end"/>
      </w:r>
    </w:p>
    <w:p w14:paraId="376D696A" w14:textId="081576C0" w:rsidR="00E01E08" w:rsidRPr="00E01E08" w:rsidRDefault="00E01E08">
      <w:pPr>
        <w:pStyle w:val="TableofFigures"/>
        <w:tabs>
          <w:tab w:val="right" w:leader="dot" w:pos="9062"/>
        </w:tabs>
        <w:rPr>
          <w:rFonts w:ascii="Times New Roman" w:hAnsi="Times New Roman" w:cs="Times New Roman"/>
          <w:noProof/>
        </w:rPr>
      </w:pPr>
      <w:hyperlink w:anchor="_Toc216963212" w:history="1">
        <w:r w:rsidRPr="00E01E08">
          <w:rPr>
            <w:rStyle w:val="Hyperlink"/>
            <w:rFonts w:ascii="Times New Roman" w:hAnsi="Times New Roman" w:cs="Times New Roman"/>
            <w:noProof/>
            <w:lang w:val="en-US"/>
          </w:rPr>
          <w:t>2</w:t>
        </w:r>
        <w:r w:rsidRPr="00E01E08">
          <w:rPr>
            <w:rStyle w:val="Hyperlink"/>
            <w:rFonts w:ascii="Times New Roman" w:hAnsi="Times New Roman" w:cs="Times New Roman"/>
            <w:noProof/>
          </w:rPr>
          <w:t>. Figure: Largest fines issued for General Data Protection Regulation (GDPR) violations as of November 2025</w:t>
        </w:r>
        <w:r w:rsidRPr="00E01E08">
          <w:rPr>
            <w:rFonts w:ascii="Times New Roman" w:hAnsi="Times New Roman" w:cs="Times New Roman"/>
            <w:noProof/>
            <w:webHidden/>
          </w:rPr>
          <w:tab/>
        </w:r>
        <w:r w:rsidRPr="00E01E08">
          <w:rPr>
            <w:rFonts w:ascii="Times New Roman" w:hAnsi="Times New Roman" w:cs="Times New Roman"/>
            <w:noProof/>
            <w:webHidden/>
          </w:rPr>
          <w:fldChar w:fldCharType="begin"/>
        </w:r>
        <w:r w:rsidRPr="00E01E08">
          <w:rPr>
            <w:rFonts w:ascii="Times New Roman" w:hAnsi="Times New Roman" w:cs="Times New Roman"/>
            <w:noProof/>
            <w:webHidden/>
          </w:rPr>
          <w:instrText xml:space="preserve"> PAGEREF _Toc216963212 \h </w:instrText>
        </w:r>
        <w:r w:rsidRPr="00E01E08">
          <w:rPr>
            <w:rFonts w:ascii="Times New Roman" w:hAnsi="Times New Roman" w:cs="Times New Roman"/>
            <w:noProof/>
            <w:webHidden/>
          </w:rPr>
        </w:r>
        <w:r w:rsidRPr="00E01E08">
          <w:rPr>
            <w:rFonts w:ascii="Times New Roman" w:hAnsi="Times New Roman" w:cs="Times New Roman"/>
            <w:noProof/>
            <w:webHidden/>
          </w:rPr>
          <w:fldChar w:fldCharType="separate"/>
        </w:r>
        <w:r w:rsidR="007603A8">
          <w:rPr>
            <w:rFonts w:ascii="Times New Roman" w:hAnsi="Times New Roman" w:cs="Times New Roman"/>
            <w:noProof/>
            <w:webHidden/>
          </w:rPr>
          <w:t>17</w:t>
        </w:r>
        <w:r w:rsidRPr="00E01E08">
          <w:rPr>
            <w:rFonts w:ascii="Times New Roman" w:hAnsi="Times New Roman" w:cs="Times New Roman"/>
            <w:noProof/>
            <w:webHidden/>
          </w:rPr>
          <w:fldChar w:fldCharType="end"/>
        </w:r>
      </w:hyperlink>
    </w:p>
    <w:p w14:paraId="7B71C70B" w14:textId="5DBAAABB" w:rsidR="00E01E08" w:rsidRPr="00E01E08" w:rsidRDefault="00E01E08">
      <w:pPr>
        <w:pStyle w:val="TableofFigures"/>
        <w:tabs>
          <w:tab w:val="right" w:leader="dot" w:pos="9062"/>
        </w:tabs>
        <w:rPr>
          <w:rFonts w:ascii="Times New Roman" w:hAnsi="Times New Roman" w:cs="Times New Roman"/>
          <w:noProof/>
        </w:rPr>
      </w:pPr>
      <w:hyperlink w:anchor="_Toc216963213" w:history="1">
        <w:r w:rsidRPr="00E01E08">
          <w:rPr>
            <w:rStyle w:val="Hyperlink"/>
            <w:rFonts w:ascii="Times New Roman" w:hAnsi="Times New Roman" w:cs="Times New Roman"/>
            <w:noProof/>
          </w:rPr>
          <w:t>3. Figure: Top 30 words from the penalty notices by frequency</w:t>
        </w:r>
        <w:r w:rsidRPr="00E01E08">
          <w:rPr>
            <w:rFonts w:ascii="Times New Roman" w:hAnsi="Times New Roman" w:cs="Times New Roman"/>
            <w:noProof/>
            <w:webHidden/>
          </w:rPr>
          <w:tab/>
        </w:r>
        <w:r w:rsidRPr="00E01E08">
          <w:rPr>
            <w:rFonts w:ascii="Times New Roman" w:hAnsi="Times New Roman" w:cs="Times New Roman"/>
            <w:noProof/>
            <w:webHidden/>
          </w:rPr>
          <w:fldChar w:fldCharType="begin"/>
        </w:r>
        <w:r w:rsidRPr="00E01E08">
          <w:rPr>
            <w:rFonts w:ascii="Times New Roman" w:hAnsi="Times New Roman" w:cs="Times New Roman"/>
            <w:noProof/>
            <w:webHidden/>
          </w:rPr>
          <w:instrText xml:space="preserve"> PAGEREF _Toc216963213 \h </w:instrText>
        </w:r>
        <w:r w:rsidRPr="00E01E08">
          <w:rPr>
            <w:rFonts w:ascii="Times New Roman" w:hAnsi="Times New Roman" w:cs="Times New Roman"/>
            <w:noProof/>
            <w:webHidden/>
          </w:rPr>
        </w:r>
        <w:r w:rsidRPr="00E01E08">
          <w:rPr>
            <w:rFonts w:ascii="Times New Roman" w:hAnsi="Times New Roman" w:cs="Times New Roman"/>
            <w:noProof/>
            <w:webHidden/>
          </w:rPr>
          <w:fldChar w:fldCharType="separate"/>
        </w:r>
        <w:r w:rsidR="007603A8">
          <w:rPr>
            <w:rFonts w:ascii="Times New Roman" w:hAnsi="Times New Roman" w:cs="Times New Roman"/>
            <w:noProof/>
            <w:webHidden/>
          </w:rPr>
          <w:t>19</w:t>
        </w:r>
        <w:r w:rsidRPr="00E01E08">
          <w:rPr>
            <w:rFonts w:ascii="Times New Roman" w:hAnsi="Times New Roman" w:cs="Times New Roman"/>
            <w:noProof/>
            <w:webHidden/>
          </w:rPr>
          <w:fldChar w:fldCharType="end"/>
        </w:r>
      </w:hyperlink>
    </w:p>
    <w:p w14:paraId="56EDF265" w14:textId="48514D8A" w:rsidR="00E01E08" w:rsidRPr="00E01E08" w:rsidRDefault="00E01E08">
      <w:pPr>
        <w:pStyle w:val="TableofFigures"/>
        <w:tabs>
          <w:tab w:val="right" w:leader="dot" w:pos="9062"/>
        </w:tabs>
        <w:rPr>
          <w:rFonts w:ascii="Times New Roman" w:hAnsi="Times New Roman" w:cs="Times New Roman"/>
          <w:noProof/>
        </w:rPr>
      </w:pPr>
      <w:hyperlink w:anchor="_Toc216963214" w:history="1">
        <w:r w:rsidRPr="00E01E08">
          <w:rPr>
            <w:rStyle w:val="Hyperlink"/>
            <w:rFonts w:ascii="Times New Roman" w:hAnsi="Times New Roman" w:cs="Times New Roman"/>
            <w:noProof/>
          </w:rPr>
          <w:t>4. Figure: Frequency of violation type within the dataset</w:t>
        </w:r>
        <w:r w:rsidRPr="00E01E08">
          <w:rPr>
            <w:rFonts w:ascii="Times New Roman" w:hAnsi="Times New Roman" w:cs="Times New Roman"/>
            <w:noProof/>
            <w:webHidden/>
          </w:rPr>
          <w:tab/>
        </w:r>
        <w:r w:rsidRPr="00E01E08">
          <w:rPr>
            <w:rFonts w:ascii="Times New Roman" w:hAnsi="Times New Roman" w:cs="Times New Roman"/>
            <w:noProof/>
            <w:webHidden/>
          </w:rPr>
          <w:fldChar w:fldCharType="begin"/>
        </w:r>
        <w:r w:rsidRPr="00E01E08">
          <w:rPr>
            <w:rFonts w:ascii="Times New Roman" w:hAnsi="Times New Roman" w:cs="Times New Roman"/>
            <w:noProof/>
            <w:webHidden/>
          </w:rPr>
          <w:instrText xml:space="preserve"> PAGEREF _Toc216963214 \h </w:instrText>
        </w:r>
        <w:r w:rsidRPr="00E01E08">
          <w:rPr>
            <w:rFonts w:ascii="Times New Roman" w:hAnsi="Times New Roman" w:cs="Times New Roman"/>
            <w:noProof/>
            <w:webHidden/>
          </w:rPr>
        </w:r>
        <w:r w:rsidRPr="00E01E08">
          <w:rPr>
            <w:rFonts w:ascii="Times New Roman" w:hAnsi="Times New Roman" w:cs="Times New Roman"/>
            <w:noProof/>
            <w:webHidden/>
          </w:rPr>
          <w:fldChar w:fldCharType="separate"/>
        </w:r>
        <w:r w:rsidR="007603A8">
          <w:rPr>
            <w:rFonts w:ascii="Times New Roman" w:hAnsi="Times New Roman" w:cs="Times New Roman"/>
            <w:noProof/>
            <w:webHidden/>
          </w:rPr>
          <w:t>21</w:t>
        </w:r>
        <w:r w:rsidRPr="00E01E08">
          <w:rPr>
            <w:rFonts w:ascii="Times New Roman" w:hAnsi="Times New Roman" w:cs="Times New Roman"/>
            <w:noProof/>
            <w:webHidden/>
          </w:rPr>
          <w:fldChar w:fldCharType="end"/>
        </w:r>
      </w:hyperlink>
    </w:p>
    <w:p w14:paraId="01790136" w14:textId="31E4B8F3" w:rsidR="00E01E08" w:rsidRPr="00E01E08" w:rsidRDefault="00E01E08">
      <w:pPr>
        <w:pStyle w:val="TableofFigures"/>
        <w:tabs>
          <w:tab w:val="right" w:leader="dot" w:pos="9062"/>
        </w:tabs>
        <w:rPr>
          <w:rFonts w:ascii="Times New Roman" w:hAnsi="Times New Roman" w:cs="Times New Roman"/>
          <w:noProof/>
        </w:rPr>
      </w:pPr>
      <w:hyperlink w:anchor="_Toc216963215" w:history="1">
        <w:r w:rsidRPr="00E01E08">
          <w:rPr>
            <w:rStyle w:val="Hyperlink"/>
            <w:rFonts w:ascii="Times New Roman" w:hAnsi="Times New Roman" w:cs="Times New Roman"/>
            <w:noProof/>
          </w:rPr>
          <w:t>5. Figure: Most common articles breached</w:t>
        </w:r>
        <w:r w:rsidRPr="00E01E08">
          <w:rPr>
            <w:rFonts w:ascii="Times New Roman" w:hAnsi="Times New Roman" w:cs="Times New Roman"/>
            <w:noProof/>
            <w:webHidden/>
          </w:rPr>
          <w:tab/>
        </w:r>
        <w:r w:rsidRPr="00E01E08">
          <w:rPr>
            <w:rFonts w:ascii="Times New Roman" w:hAnsi="Times New Roman" w:cs="Times New Roman"/>
            <w:noProof/>
            <w:webHidden/>
          </w:rPr>
          <w:fldChar w:fldCharType="begin"/>
        </w:r>
        <w:r w:rsidRPr="00E01E08">
          <w:rPr>
            <w:rFonts w:ascii="Times New Roman" w:hAnsi="Times New Roman" w:cs="Times New Roman"/>
            <w:noProof/>
            <w:webHidden/>
          </w:rPr>
          <w:instrText xml:space="preserve"> PAGEREF _Toc216963215 \h </w:instrText>
        </w:r>
        <w:r w:rsidRPr="00E01E08">
          <w:rPr>
            <w:rFonts w:ascii="Times New Roman" w:hAnsi="Times New Roman" w:cs="Times New Roman"/>
            <w:noProof/>
            <w:webHidden/>
          </w:rPr>
        </w:r>
        <w:r w:rsidRPr="00E01E08">
          <w:rPr>
            <w:rFonts w:ascii="Times New Roman" w:hAnsi="Times New Roman" w:cs="Times New Roman"/>
            <w:noProof/>
            <w:webHidden/>
          </w:rPr>
          <w:fldChar w:fldCharType="separate"/>
        </w:r>
        <w:r w:rsidR="007603A8">
          <w:rPr>
            <w:rFonts w:ascii="Times New Roman" w:hAnsi="Times New Roman" w:cs="Times New Roman"/>
            <w:noProof/>
            <w:webHidden/>
          </w:rPr>
          <w:t>22</w:t>
        </w:r>
        <w:r w:rsidRPr="00E01E08">
          <w:rPr>
            <w:rFonts w:ascii="Times New Roman" w:hAnsi="Times New Roman" w:cs="Times New Roman"/>
            <w:noProof/>
            <w:webHidden/>
          </w:rPr>
          <w:fldChar w:fldCharType="end"/>
        </w:r>
      </w:hyperlink>
    </w:p>
    <w:p w14:paraId="1A30130A" w14:textId="18D266BC" w:rsidR="00E01E08" w:rsidRPr="00E01E08" w:rsidRDefault="00E01E08">
      <w:pPr>
        <w:pStyle w:val="TableofFigures"/>
        <w:tabs>
          <w:tab w:val="right" w:leader="dot" w:pos="9062"/>
        </w:tabs>
        <w:rPr>
          <w:rFonts w:ascii="Times New Roman" w:hAnsi="Times New Roman" w:cs="Times New Roman"/>
          <w:noProof/>
        </w:rPr>
      </w:pPr>
      <w:hyperlink w:anchor="_Toc216963216" w:history="1">
        <w:r w:rsidRPr="00E01E08">
          <w:rPr>
            <w:rStyle w:val="Hyperlink"/>
            <w:rFonts w:ascii="Times New Roman" w:hAnsi="Times New Roman" w:cs="Times New Roman"/>
            <w:noProof/>
          </w:rPr>
          <w:t>6. Figure: Highest and lowest sum of fines given to each article</w:t>
        </w:r>
        <w:r w:rsidRPr="00E01E08">
          <w:rPr>
            <w:rFonts w:ascii="Times New Roman" w:hAnsi="Times New Roman" w:cs="Times New Roman"/>
            <w:noProof/>
            <w:webHidden/>
          </w:rPr>
          <w:tab/>
        </w:r>
        <w:r w:rsidRPr="00E01E08">
          <w:rPr>
            <w:rFonts w:ascii="Times New Roman" w:hAnsi="Times New Roman" w:cs="Times New Roman"/>
            <w:noProof/>
            <w:webHidden/>
          </w:rPr>
          <w:fldChar w:fldCharType="begin"/>
        </w:r>
        <w:r w:rsidRPr="00E01E08">
          <w:rPr>
            <w:rFonts w:ascii="Times New Roman" w:hAnsi="Times New Roman" w:cs="Times New Roman"/>
            <w:noProof/>
            <w:webHidden/>
          </w:rPr>
          <w:instrText xml:space="preserve"> PAGEREF _Toc216963216 \h </w:instrText>
        </w:r>
        <w:r w:rsidRPr="00E01E08">
          <w:rPr>
            <w:rFonts w:ascii="Times New Roman" w:hAnsi="Times New Roman" w:cs="Times New Roman"/>
            <w:noProof/>
            <w:webHidden/>
          </w:rPr>
        </w:r>
        <w:r w:rsidRPr="00E01E08">
          <w:rPr>
            <w:rFonts w:ascii="Times New Roman" w:hAnsi="Times New Roman" w:cs="Times New Roman"/>
            <w:noProof/>
            <w:webHidden/>
          </w:rPr>
          <w:fldChar w:fldCharType="separate"/>
        </w:r>
        <w:r w:rsidR="007603A8">
          <w:rPr>
            <w:rFonts w:ascii="Times New Roman" w:hAnsi="Times New Roman" w:cs="Times New Roman"/>
            <w:noProof/>
            <w:webHidden/>
          </w:rPr>
          <w:t>23</w:t>
        </w:r>
        <w:r w:rsidRPr="00E01E08">
          <w:rPr>
            <w:rFonts w:ascii="Times New Roman" w:hAnsi="Times New Roman" w:cs="Times New Roman"/>
            <w:noProof/>
            <w:webHidden/>
          </w:rPr>
          <w:fldChar w:fldCharType="end"/>
        </w:r>
      </w:hyperlink>
    </w:p>
    <w:p w14:paraId="415736BC" w14:textId="76A91615" w:rsidR="00E01E08" w:rsidRPr="00E01E08" w:rsidRDefault="00E01E08">
      <w:pPr>
        <w:pStyle w:val="TableofFigures"/>
        <w:tabs>
          <w:tab w:val="right" w:leader="dot" w:pos="9062"/>
        </w:tabs>
        <w:rPr>
          <w:rFonts w:ascii="Times New Roman" w:hAnsi="Times New Roman" w:cs="Times New Roman"/>
          <w:noProof/>
        </w:rPr>
      </w:pPr>
      <w:hyperlink w:anchor="_Toc216963217" w:history="1">
        <w:r w:rsidRPr="00E01E08">
          <w:rPr>
            <w:rStyle w:val="Hyperlink"/>
            <w:rFonts w:ascii="Times New Roman" w:hAnsi="Times New Roman" w:cs="Times New Roman"/>
            <w:noProof/>
          </w:rPr>
          <w:t>7. Figure: Highest and lowest average fine given to each article</w:t>
        </w:r>
        <w:r w:rsidRPr="00E01E08">
          <w:rPr>
            <w:rFonts w:ascii="Times New Roman" w:hAnsi="Times New Roman" w:cs="Times New Roman"/>
            <w:noProof/>
            <w:webHidden/>
          </w:rPr>
          <w:tab/>
        </w:r>
        <w:r w:rsidRPr="00E01E08">
          <w:rPr>
            <w:rFonts w:ascii="Times New Roman" w:hAnsi="Times New Roman" w:cs="Times New Roman"/>
            <w:noProof/>
            <w:webHidden/>
          </w:rPr>
          <w:fldChar w:fldCharType="begin"/>
        </w:r>
        <w:r w:rsidRPr="00E01E08">
          <w:rPr>
            <w:rFonts w:ascii="Times New Roman" w:hAnsi="Times New Roman" w:cs="Times New Roman"/>
            <w:noProof/>
            <w:webHidden/>
          </w:rPr>
          <w:instrText xml:space="preserve"> PAGEREF _Toc216963217 \h </w:instrText>
        </w:r>
        <w:r w:rsidRPr="00E01E08">
          <w:rPr>
            <w:rFonts w:ascii="Times New Roman" w:hAnsi="Times New Roman" w:cs="Times New Roman"/>
            <w:noProof/>
            <w:webHidden/>
          </w:rPr>
        </w:r>
        <w:r w:rsidRPr="00E01E08">
          <w:rPr>
            <w:rFonts w:ascii="Times New Roman" w:hAnsi="Times New Roman" w:cs="Times New Roman"/>
            <w:noProof/>
            <w:webHidden/>
          </w:rPr>
          <w:fldChar w:fldCharType="separate"/>
        </w:r>
        <w:r w:rsidR="007603A8">
          <w:rPr>
            <w:rFonts w:ascii="Times New Roman" w:hAnsi="Times New Roman" w:cs="Times New Roman"/>
            <w:noProof/>
            <w:webHidden/>
          </w:rPr>
          <w:t>23</w:t>
        </w:r>
        <w:r w:rsidRPr="00E01E08">
          <w:rPr>
            <w:rFonts w:ascii="Times New Roman" w:hAnsi="Times New Roman" w:cs="Times New Roman"/>
            <w:noProof/>
            <w:webHidden/>
          </w:rPr>
          <w:fldChar w:fldCharType="end"/>
        </w:r>
      </w:hyperlink>
    </w:p>
    <w:p w14:paraId="49DB8FF1" w14:textId="3CFED15B" w:rsidR="00E01E08" w:rsidRPr="00E01E08" w:rsidRDefault="00E01E08">
      <w:pPr>
        <w:pStyle w:val="TableofFigures"/>
        <w:tabs>
          <w:tab w:val="right" w:leader="dot" w:pos="9062"/>
        </w:tabs>
        <w:rPr>
          <w:rFonts w:ascii="Times New Roman" w:hAnsi="Times New Roman" w:cs="Times New Roman"/>
          <w:noProof/>
        </w:rPr>
      </w:pPr>
      <w:hyperlink w:anchor="_Toc216963218" w:history="1">
        <w:r w:rsidRPr="00E01E08">
          <w:rPr>
            <w:rStyle w:val="Hyperlink"/>
            <w:rFonts w:ascii="Times New Roman" w:hAnsi="Times New Roman" w:cs="Times New Roman"/>
            <w:noProof/>
          </w:rPr>
          <w:t>8. Figure: Most frequent N-grams within cleaned text</w:t>
        </w:r>
        <w:r w:rsidRPr="00E01E08">
          <w:rPr>
            <w:rFonts w:ascii="Times New Roman" w:hAnsi="Times New Roman" w:cs="Times New Roman"/>
            <w:noProof/>
            <w:webHidden/>
          </w:rPr>
          <w:tab/>
        </w:r>
        <w:r w:rsidRPr="00E01E08">
          <w:rPr>
            <w:rFonts w:ascii="Times New Roman" w:hAnsi="Times New Roman" w:cs="Times New Roman"/>
            <w:noProof/>
            <w:webHidden/>
          </w:rPr>
          <w:fldChar w:fldCharType="begin"/>
        </w:r>
        <w:r w:rsidRPr="00E01E08">
          <w:rPr>
            <w:rFonts w:ascii="Times New Roman" w:hAnsi="Times New Roman" w:cs="Times New Roman"/>
            <w:noProof/>
            <w:webHidden/>
          </w:rPr>
          <w:instrText xml:space="preserve"> PAGEREF _Toc216963218 \h </w:instrText>
        </w:r>
        <w:r w:rsidRPr="00E01E08">
          <w:rPr>
            <w:rFonts w:ascii="Times New Roman" w:hAnsi="Times New Roman" w:cs="Times New Roman"/>
            <w:noProof/>
            <w:webHidden/>
          </w:rPr>
        </w:r>
        <w:r w:rsidRPr="00E01E08">
          <w:rPr>
            <w:rFonts w:ascii="Times New Roman" w:hAnsi="Times New Roman" w:cs="Times New Roman"/>
            <w:noProof/>
            <w:webHidden/>
          </w:rPr>
          <w:fldChar w:fldCharType="separate"/>
        </w:r>
        <w:r w:rsidR="007603A8">
          <w:rPr>
            <w:rFonts w:ascii="Times New Roman" w:hAnsi="Times New Roman" w:cs="Times New Roman"/>
            <w:noProof/>
            <w:webHidden/>
          </w:rPr>
          <w:t>25</w:t>
        </w:r>
        <w:r w:rsidRPr="00E01E08">
          <w:rPr>
            <w:rFonts w:ascii="Times New Roman" w:hAnsi="Times New Roman" w:cs="Times New Roman"/>
            <w:noProof/>
            <w:webHidden/>
          </w:rPr>
          <w:fldChar w:fldCharType="end"/>
        </w:r>
      </w:hyperlink>
    </w:p>
    <w:p w14:paraId="072DF735" w14:textId="5267F2D3" w:rsidR="00E01E08" w:rsidRPr="00E01E08" w:rsidRDefault="00E01E08">
      <w:pPr>
        <w:pStyle w:val="TableofFigures"/>
        <w:tabs>
          <w:tab w:val="right" w:leader="dot" w:pos="9062"/>
        </w:tabs>
        <w:rPr>
          <w:rFonts w:ascii="Times New Roman" w:hAnsi="Times New Roman" w:cs="Times New Roman"/>
          <w:noProof/>
        </w:rPr>
      </w:pPr>
      <w:hyperlink w:anchor="_Toc216963219" w:history="1">
        <w:r w:rsidRPr="00E01E08">
          <w:rPr>
            <w:rStyle w:val="Hyperlink"/>
            <w:rFonts w:ascii="Times New Roman" w:hAnsi="Times New Roman" w:cs="Times New Roman"/>
            <w:noProof/>
          </w:rPr>
          <w:t>9. Figure: Most frequent terms within the documents</w:t>
        </w:r>
        <w:r w:rsidRPr="00E01E08">
          <w:rPr>
            <w:rFonts w:ascii="Times New Roman" w:hAnsi="Times New Roman" w:cs="Times New Roman"/>
            <w:noProof/>
            <w:webHidden/>
          </w:rPr>
          <w:tab/>
        </w:r>
        <w:r w:rsidRPr="00E01E08">
          <w:rPr>
            <w:rFonts w:ascii="Times New Roman" w:hAnsi="Times New Roman" w:cs="Times New Roman"/>
            <w:noProof/>
            <w:webHidden/>
          </w:rPr>
          <w:fldChar w:fldCharType="begin"/>
        </w:r>
        <w:r w:rsidRPr="00E01E08">
          <w:rPr>
            <w:rFonts w:ascii="Times New Roman" w:hAnsi="Times New Roman" w:cs="Times New Roman"/>
            <w:noProof/>
            <w:webHidden/>
          </w:rPr>
          <w:instrText xml:space="preserve"> PAGEREF _Toc216963219 \h </w:instrText>
        </w:r>
        <w:r w:rsidRPr="00E01E08">
          <w:rPr>
            <w:rFonts w:ascii="Times New Roman" w:hAnsi="Times New Roman" w:cs="Times New Roman"/>
            <w:noProof/>
            <w:webHidden/>
          </w:rPr>
        </w:r>
        <w:r w:rsidRPr="00E01E08">
          <w:rPr>
            <w:rFonts w:ascii="Times New Roman" w:hAnsi="Times New Roman" w:cs="Times New Roman"/>
            <w:noProof/>
            <w:webHidden/>
          </w:rPr>
          <w:fldChar w:fldCharType="separate"/>
        </w:r>
        <w:r w:rsidR="007603A8">
          <w:rPr>
            <w:rFonts w:ascii="Times New Roman" w:hAnsi="Times New Roman" w:cs="Times New Roman"/>
            <w:noProof/>
            <w:webHidden/>
          </w:rPr>
          <w:t>26</w:t>
        </w:r>
        <w:r w:rsidRPr="00E01E08">
          <w:rPr>
            <w:rFonts w:ascii="Times New Roman" w:hAnsi="Times New Roman" w:cs="Times New Roman"/>
            <w:noProof/>
            <w:webHidden/>
          </w:rPr>
          <w:fldChar w:fldCharType="end"/>
        </w:r>
      </w:hyperlink>
    </w:p>
    <w:p w14:paraId="097159E4" w14:textId="159A53B6" w:rsidR="00E01E08" w:rsidRPr="00E01E08" w:rsidRDefault="00E01E08">
      <w:pPr>
        <w:pStyle w:val="TableofFigures"/>
        <w:tabs>
          <w:tab w:val="right" w:leader="dot" w:pos="9062"/>
        </w:tabs>
        <w:rPr>
          <w:rFonts w:ascii="Times New Roman" w:hAnsi="Times New Roman" w:cs="Times New Roman"/>
          <w:noProof/>
        </w:rPr>
      </w:pPr>
      <w:hyperlink w:anchor="_Toc216963220" w:history="1">
        <w:r w:rsidRPr="00E01E08">
          <w:rPr>
            <w:rStyle w:val="Hyperlink"/>
            <w:rFonts w:ascii="Times New Roman" w:hAnsi="Times New Roman" w:cs="Times New Roman"/>
            <w:noProof/>
          </w:rPr>
          <w:t>10. Figure: Most frequent terms within the highest fines documents</w:t>
        </w:r>
        <w:r w:rsidRPr="00E01E08">
          <w:rPr>
            <w:rFonts w:ascii="Times New Roman" w:hAnsi="Times New Roman" w:cs="Times New Roman"/>
            <w:noProof/>
            <w:webHidden/>
          </w:rPr>
          <w:tab/>
        </w:r>
        <w:r w:rsidRPr="00E01E08">
          <w:rPr>
            <w:rFonts w:ascii="Times New Roman" w:hAnsi="Times New Roman" w:cs="Times New Roman"/>
            <w:noProof/>
            <w:webHidden/>
          </w:rPr>
          <w:fldChar w:fldCharType="begin"/>
        </w:r>
        <w:r w:rsidRPr="00E01E08">
          <w:rPr>
            <w:rFonts w:ascii="Times New Roman" w:hAnsi="Times New Roman" w:cs="Times New Roman"/>
            <w:noProof/>
            <w:webHidden/>
          </w:rPr>
          <w:instrText xml:space="preserve"> PAGEREF _Toc216963220 \h </w:instrText>
        </w:r>
        <w:r w:rsidRPr="00E01E08">
          <w:rPr>
            <w:rFonts w:ascii="Times New Roman" w:hAnsi="Times New Roman" w:cs="Times New Roman"/>
            <w:noProof/>
            <w:webHidden/>
          </w:rPr>
        </w:r>
        <w:r w:rsidRPr="00E01E08">
          <w:rPr>
            <w:rFonts w:ascii="Times New Roman" w:hAnsi="Times New Roman" w:cs="Times New Roman"/>
            <w:noProof/>
            <w:webHidden/>
          </w:rPr>
          <w:fldChar w:fldCharType="separate"/>
        </w:r>
        <w:r w:rsidR="007603A8">
          <w:rPr>
            <w:rFonts w:ascii="Times New Roman" w:hAnsi="Times New Roman" w:cs="Times New Roman"/>
            <w:noProof/>
            <w:webHidden/>
          </w:rPr>
          <w:t>26</w:t>
        </w:r>
        <w:r w:rsidRPr="00E01E08">
          <w:rPr>
            <w:rFonts w:ascii="Times New Roman" w:hAnsi="Times New Roman" w:cs="Times New Roman"/>
            <w:noProof/>
            <w:webHidden/>
          </w:rPr>
          <w:fldChar w:fldCharType="end"/>
        </w:r>
      </w:hyperlink>
    </w:p>
    <w:p w14:paraId="5C9224B1" w14:textId="3D97D048" w:rsidR="00E01E08" w:rsidRPr="00E01E08" w:rsidRDefault="00E01E08">
      <w:pPr>
        <w:pStyle w:val="TableofFigures"/>
        <w:tabs>
          <w:tab w:val="right" w:leader="dot" w:pos="9062"/>
        </w:tabs>
        <w:rPr>
          <w:rFonts w:ascii="Times New Roman" w:hAnsi="Times New Roman" w:cs="Times New Roman"/>
          <w:noProof/>
        </w:rPr>
      </w:pPr>
      <w:hyperlink w:anchor="_Toc216963221" w:history="1">
        <w:r w:rsidRPr="00E01E08">
          <w:rPr>
            <w:rStyle w:val="Hyperlink"/>
            <w:rFonts w:ascii="Times New Roman" w:hAnsi="Times New Roman" w:cs="Times New Roman"/>
            <w:noProof/>
          </w:rPr>
          <w:t>11. Figure: The number of the word "child" appearing compared to the fine</w:t>
        </w:r>
        <w:r w:rsidRPr="00E01E08">
          <w:rPr>
            <w:rFonts w:ascii="Times New Roman" w:hAnsi="Times New Roman" w:cs="Times New Roman"/>
            <w:noProof/>
            <w:webHidden/>
          </w:rPr>
          <w:tab/>
        </w:r>
        <w:r w:rsidRPr="00E01E08">
          <w:rPr>
            <w:rFonts w:ascii="Times New Roman" w:hAnsi="Times New Roman" w:cs="Times New Roman"/>
            <w:noProof/>
            <w:webHidden/>
          </w:rPr>
          <w:fldChar w:fldCharType="begin"/>
        </w:r>
        <w:r w:rsidRPr="00E01E08">
          <w:rPr>
            <w:rFonts w:ascii="Times New Roman" w:hAnsi="Times New Roman" w:cs="Times New Roman"/>
            <w:noProof/>
            <w:webHidden/>
          </w:rPr>
          <w:instrText xml:space="preserve"> PAGEREF _Toc216963221 \h </w:instrText>
        </w:r>
        <w:r w:rsidRPr="00E01E08">
          <w:rPr>
            <w:rFonts w:ascii="Times New Roman" w:hAnsi="Times New Roman" w:cs="Times New Roman"/>
            <w:noProof/>
            <w:webHidden/>
          </w:rPr>
        </w:r>
        <w:r w:rsidRPr="00E01E08">
          <w:rPr>
            <w:rFonts w:ascii="Times New Roman" w:hAnsi="Times New Roman" w:cs="Times New Roman"/>
            <w:noProof/>
            <w:webHidden/>
          </w:rPr>
          <w:fldChar w:fldCharType="separate"/>
        </w:r>
        <w:r w:rsidR="007603A8">
          <w:rPr>
            <w:rFonts w:ascii="Times New Roman" w:hAnsi="Times New Roman" w:cs="Times New Roman"/>
            <w:noProof/>
            <w:webHidden/>
          </w:rPr>
          <w:t>27</w:t>
        </w:r>
        <w:r w:rsidRPr="00E01E08">
          <w:rPr>
            <w:rFonts w:ascii="Times New Roman" w:hAnsi="Times New Roman" w:cs="Times New Roman"/>
            <w:noProof/>
            <w:webHidden/>
          </w:rPr>
          <w:fldChar w:fldCharType="end"/>
        </w:r>
      </w:hyperlink>
    </w:p>
    <w:p w14:paraId="6D968239" w14:textId="1738FE3E" w:rsidR="00E01E08" w:rsidRPr="00E01E08" w:rsidRDefault="00E01E08">
      <w:pPr>
        <w:pStyle w:val="TableofFigures"/>
        <w:tabs>
          <w:tab w:val="right" w:leader="dot" w:pos="9062"/>
        </w:tabs>
        <w:rPr>
          <w:rFonts w:ascii="Times New Roman" w:hAnsi="Times New Roman" w:cs="Times New Roman"/>
          <w:noProof/>
        </w:rPr>
      </w:pPr>
      <w:hyperlink w:anchor="_Toc216963222" w:history="1">
        <w:r w:rsidRPr="00E01E08">
          <w:rPr>
            <w:rStyle w:val="Hyperlink"/>
            <w:rFonts w:ascii="Times New Roman" w:hAnsi="Times New Roman" w:cs="Times New Roman"/>
            <w:noProof/>
          </w:rPr>
          <w:t>12. Figure: Comparison between "Personal data" and "Rights"</w:t>
        </w:r>
        <w:r w:rsidRPr="00E01E08">
          <w:rPr>
            <w:rFonts w:ascii="Times New Roman" w:hAnsi="Times New Roman" w:cs="Times New Roman"/>
            <w:noProof/>
            <w:webHidden/>
          </w:rPr>
          <w:tab/>
        </w:r>
        <w:r w:rsidRPr="00E01E08">
          <w:rPr>
            <w:rFonts w:ascii="Times New Roman" w:hAnsi="Times New Roman" w:cs="Times New Roman"/>
            <w:noProof/>
            <w:webHidden/>
          </w:rPr>
          <w:fldChar w:fldCharType="begin"/>
        </w:r>
        <w:r w:rsidRPr="00E01E08">
          <w:rPr>
            <w:rFonts w:ascii="Times New Roman" w:hAnsi="Times New Roman" w:cs="Times New Roman"/>
            <w:noProof/>
            <w:webHidden/>
          </w:rPr>
          <w:instrText xml:space="preserve"> PAGEREF _Toc216963222 \h </w:instrText>
        </w:r>
        <w:r w:rsidRPr="00E01E08">
          <w:rPr>
            <w:rFonts w:ascii="Times New Roman" w:hAnsi="Times New Roman" w:cs="Times New Roman"/>
            <w:noProof/>
            <w:webHidden/>
          </w:rPr>
        </w:r>
        <w:r w:rsidRPr="00E01E08">
          <w:rPr>
            <w:rFonts w:ascii="Times New Roman" w:hAnsi="Times New Roman" w:cs="Times New Roman"/>
            <w:noProof/>
            <w:webHidden/>
          </w:rPr>
          <w:fldChar w:fldCharType="separate"/>
        </w:r>
        <w:r w:rsidR="007603A8">
          <w:rPr>
            <w:rFonts w:ascii="Times New Roman" w:hAnsi="Times New Roman" w:cs="Times New Roman"/>
            <w:noProof/>
            <w:webHidden/>
          </w:rPr>
          <w:t>27</w:t>
        </w:r>
        <w:r w:rsidRPr="00E01E08">
          <w:rPr>
            <w:rFonts w:ascii="Times New Roman" w:hAnsi="Times New Roman" w:cs="Times New Roman"/>
            <w:noProof/>
            <w:webHidden/>
          </w:rPr>
          <w:fldChar w:fldCharType="end"/>
        </w:r>
      </w:hyperlink>
    </w:p>
    <w:p w14:paraId="420EC270" w14:textId="05E9D25A" w:rsidR="00E01E08" w:rsidRPr="00E01E08" w:rsidRDefault="00E01E08">
      <w:pPr>
        <w:pStyle w:val="TableofFigures"/>
        <w:tabs>
          <w:tab w:val="right" w:leader="dot" w:pos="9062"/>
        </w:tabs>
        <w:rPr>
          <w:rFonts w:ascii="Times New Roman" w:hAnsi="Times New Roman" w:cs="Times New Roman"/>
          <w:noProof/>
        </w:rPr>
      </w:pPr>
      <w:hyperlink w:anchor="_Toc216963223" w:history="1">
        <w:r w:rsidRPr="00E01E08">
          <w:rPr>
            <w:rStyle w:val="Hyperlink"/>
            <w:rFonts w:ascii="Times New Roman" w:hAnsi="Times New Roman" w:cs="Times New Roman"/>
            <w:noProof/>
          </w:rPr>
          <w:t xml:space="preserve"> 13. Figure: The optimal number of topics using coherence score</w:t>
        </w:r>
        <w:r w:rsidRPr="00E01E08">
          <w:rPr>
            <w:rFonts w:ascii="Times New Roman" w:hAnsi="Times New Roman" w:cs="Times New Roman"/>
            <w:noProof/>
            <w:webHidden/>
          </w:rPr>
          <w:tab/>
        </w:r>
        <w:r w:rsidRPr="00E01E08">
          <w:rPr>
            <w:rFonts w:ascii="Times New Roman" w:hAnsi="Times New Roman" w:cs="Times New Roman"/>
            <w:noProof/>
            <w:webHidden/>
          </w:rPr>
          <w:fldChar w:fldCharType="begin"/>
        </w:r>
        <w:r w:rsidRPr="00E01E08">
          <w:rPr>
            <w:rFonts w:ascii="Times New Roman" w:hAnsi="Times New Roman" w:cs="Times New Roman"/>
            <w:noProof/>
            <w:webHidden/>
          </w:rPr>
          <w:instrText xml:space="preserve"> PAGEREF _Toc216963223 \h </w:instrText>
        </w:r>
        <w:r w:rsidRPr="00E01E08">
          <w:rPr>
            <w:rFonts w:ascii="Times New Roman" w:hAnsi="Times New Roman" w:cs="Times New Roman"/>
            <w:noProof/>
            <w:webHidden/>
          </w:rPr>
        </w:r>
        <w:r w:rsidRPr="00E01E08">
          <w:rPr>
            <w:rFonts w:ascii="Times New Roman" w:hAnsi="Times New Roman" w:cs="Times New Roman"/>
            <w:noProof/>
            <w:webHidden/>
          </w:rPr>
          <w:fldChar w:fldCharType="separate"/>
        </w:r>
        <w:r w:rsidR="007603A8">
          <w:rPr>
            <w:rFonts w:ascii="Times New Roman" w:hAnsi="Times New Roman" w:cs="Times New Roman"/>
            <w:noProof/>
            <w:webHidden/>
          </w:rPr>
          <w:t>32</w:t>
        </w:r>
        <w:r w:rsidRPr="00E01E08">
          <w:rPr>
            <w:rFonts w:ascii="Times New Roman" w:hAnsi="Times New Roman" w:cs="Times New Roman"/>
            <w:noProof/>
            <w:webHidden/>
          </w:rPr>
          <w:fldChar w:fldCharType="end"/>
        </w:r>
      </w:hyperlink>
    </w:p>
    <w:p w14:paraId="4B4614BC" w14:textId="468DE73A" w:rsidR="00E01E08" w:rsidRPr="00E01E08" w:rsidRDefault="00E01E08">
      <w:pPr>
        <w:pStyle w:val="TableofFigures"/>
        <w:tabs>
          <w:tab w:val="right" w:leader="dot" w:pos="9062"/>
        </w:tabs>
        <w:rPr>
          <w:rFonts w:ascii="Times New Roman" w:hAnsi="Times New Roman" w:cs="Times New Roman"/>
          <w:noProof/>
        </w:rPr>
      </w:pPr>
      <w:hyperlink w:anchor="_Toc216963224" w:history="1">
        <w:r w:rsidRPr="00E01E08">
          <w:rPr>
            <w:rStyle w:val="Hyperlink"/>
            <w:rFonts w:ascii="Times New Roman" w:hAnsi="Times New Roman" w:cs="Times New Roman"/>
            <w:noProof/>
          </w:rPr>
          <w:t>14. Figure:  Coherence score across finding the optimal number of topics on the cleaned data</w:t>
        </w:r>
        <w:r w:rsidRPr="00E01E08">
          <w:rPr>
            <w:rFonts w:ascii="Times New Roman" w:hAnsi="Times New Roman" w:cs="Times New Roman"/>
            <w:noProof/>
            <w:webHidden/>
          </w:rPr>
          <w:tab/>
        </w:r>
        <w:r w:rsidRPr="00E01E08">
          <w:rPr>
            <w:rFonts w:ascii="Times New Roman" w:hAnsi="Times New Roman" w:cs="Times New Roman"/>
            <w:noProof/>
            <w:webHidden/>
          </w:rPr>
          <w:fldChar w:fldCharType="begin"/>
        </w:r>
        <w:r w:rsidRPr="00E01E08">
          <w:rPr>
            <w:rFonts w:ascii="Times New Roman" w:hAnsi="Times New Roman" w:cs="Times New Roman"/>
            <w:noProof/>
            <w:webHidden/>
          </w:rPr>
          <w:instrText xml:space="preserve"> PAGEREF _Toc216963224 \h </w:instrText>
        </w:r>
        <w:r w:rsidRPr="00E01E08">
          <w:rPr>
            <w:rFonts w:ascii="Times New Roman" w:hAnsi="Times New Roman" w:cs="Times New Roman"/>
            <w:noProof/>
            <w:webHidden/>
          </w:rPr>
        </w:r>
        <w:r w:rsidRPr="00E01E08">
          <w:rPr>
            <w:rFonts w:ascii="Times New Roman" w:hAnsi="Times New Roman" w:cs="Times New Roman"/>
            <w:noProof/>
            <w:webHidden/>
          </w:rPr>
          <w:fldChar w:fldCharType="separate"/>
        </w:r>
        <w:r w:rsidR="007603A8">
          <w:rPr>
            <w:rFonts w:ascii="Times New Roman" w:hAnsi="Times New Roman" w:cs="Times New Roman"/>
            <w:noProof/>
            <w:webHidden/>
          </w:rPr>
          <w:t>34</w:t>
        </w:r>
        <w:r w:rsidRPr="00E01E08">
          <w:rPr>
            <w:rFonts w:ascii="Times New Roman" w:hAnsi="Times New Roman" w:cs="Times New Roman"/>
            <w:noProof/>
            <w:webHidden/>
          </w:rPr>
          <w:fldChar w:fldCharType="end"/>
        </w:r>
      </w:hyperlink>
    </w:p>
    <w:p w14:paraId="5A96462A" w14:textId="256049BC" w:rsidR="00E01E08" w:rsidRPr="00E01E08" w:rsidRDefault="00E01E08">
      <w:pPr>
        <w:pStyle w:val="TableofFigures"/>
        <w:tabs>
          <w:tab w:val="right" w:leader="dot" w:pos="9062"/>
        </w:tabs>
        <w:rPr>
          <w:rFonts w:ascii="Times New Roman" w:hAnsi="Times New Roman" w:cs="Times New Roman"/>
          <w:noProof/>
        </w:rPr>
      </w:pPr>
      <w:hyperlink w:anchor="_Toc216963225" w:history="1">
        <w:r w:rsidRPr="00E01E08">
          <w:rPr>
            <w:rStyle w:val="Hyperlink"/>
            <w:rFonts w:ascii="Times New Roman" w:hAnsi="Times New Roman" w:cs="Times New Roman"/>
            <w:noProof/>
          </w:rPr>
          <w:t>15. Figure: Comparison between the coherence of LDA and random model</w:t>
        </w:r>
        <w:r w:rsidRPr="00E01E08">
          <w:rPr>
            <w:rFonts w:ascii="Times New Roman" w:hAnsi="Times New Roman" w:cs="Times New Roman"/>
            <w:noProof/>
            <w:webHidden/>
          </w:rPr>
          <w:tab/>
        </w:r>
        <w:r w:rsidRPr="00E01E08">
          <w:rPr>
            <w:rFonts w:ascii="Times New Roman" w:hAnsi="Times New Roman" w:cs="Times New Roman"/>
            <w:noProof/>
            <w:webHidden/>
          </w:rPr>
          <w:fldChar w:fldCharType="begin"/>
        </w:r>
        <w:r w:rsidRPr="00E01E08">
          <w:rPr>
            <w:rFonts w:ascii="Times New Roman" w:hAnsi="Times New Roman" w:cs="Times New Roman"/>
            <w:noProof/>
            <w:webHidden/>
          </w:rPr>
          <w:instrText xml:space="preserve"> PAGEREF _Toc216963225 \h </w:instrText>
        </w:r>
        <w:r w:rsidRPr="00E01E08">
          <w:rPr>
            <w:rFonts w:ascii="Times New Roman" w:hAnsi="Times New Roman" w:cs="Times New Roman"/>
            <w:noProof/>
            <w:webHidden/>
          </w:rPr>
        </w:r>
        <w:r w:rsidRPr="00E01E08">
          <w:rPr>
            <w:rFonts w:ascii="Times New Roman" w:hAnsi="Times New Roman" w:cs="Times New Roman"/>
            <w:noProof/>
            <w:webHidden/>
          </w:rPr>
          <w:fldChar w:fldCharType="separate"/>
        </w:r>
        <w:r w:rsidR="007603A8">
          <w:rPr>
            <w:rFonts w:ascii="Times New Roman" w:hAnsi="Times New Roman" w:cs="Times New Roman"/>
            <w:noProof/>
            <w:webHidden/>
          </w:rPr>
          <w:t>35</w:t>
        </w:r>
        <w:r w:rsidRPr="00E01E08">
          <w:rPr>
            <w:rFonts w:ascii="Times New Roman" w:hAnsi="Times New Roman" w:cs="Times New Roman"/>
            <w:noProof/>
            <w:webHidden/>
          </w:rPr>
          <w:fldChar w:fldCharType="end"/>
        </w:r>
      </w:hyperlink>
    </w:p>
    <w:p w14:paraId="520E993D" w14:textId="71567DAF" w:rsidR="00E01E08" w:rsidRPr="00E01E08" w:rsidRDefault="00E01E08">
      <w:pPr>
        <w:pStyle w:val="TableofFigures"/>
        <w:tabs>
          <w:tab w:val="right" w:leader="dot" w:pos="9062"/>
        </w:tabs>
        <w:rPr>
          <w:rFonts w:ascii="Times New Roman" w:hAnsi="Times New Roman" w:cs="Times New Roman"/>
          <w:noProof/>
        </w:rPr>
      </w:pPr>
      <w:hyperlink w:anchor="_Toc216963226" w:history="1">
        <w:r w:rsidRPr="00E01E08">
          <w:rPr>
            <w:rStyle w:val="Hyperlink"/>
            <w:rFonts w:ascii="Times New Roman" w:hAnsi="Times New Roman" w:cs="Times New Roman"/>
            <w:noProof/>
          </w:rPr>
          <w:t>16. Figure: Topic mapping by content</w:t>
        </w:r>
        <w:r w:rsidRPr="00E01E08">
          <w:rPr>
            <w:rFonts w:ascii="Times New Roman" w:hAnsi="Times New Roman" w:cs="Times New Roman"/>
            <w:noProof/>
            <w:webHidden/>
          </w:rPr>
          <w:tab/>
        </w:r>
        <w:r w:rsidRPr="00E01E08">
          <w:rPr>
            <w:rFonts w:ascii="Times New Roman" w:hAnsi="Times New Roman" w:cs="Times New Roman"/>
            <w:noProof/>
            <w:webHidden/>
          </w:rPr>
          <w:fldChar w:fldCharType="begin"/>
        </w:r>
        <w:r w:rsidRPr="00E01E08">
          <w:rPr>
            <w:rFonts w:ascii="Times New Roman" w:hAnsi="Times New Roman" w:cs="Times New Roman"/>
            <w:noProof/>
            <w:webHidden/>
          </w:rPr>
          <w:instrText xml:space="preserve"> PAGEREF _Toc216963226 \h </w:instrText>
        </w:r>
        <w:r w:rsidRPr="00E01E08">
          <w:rPr>
            <w:rFonts w:ascii="Times New Roman" w:hAnsi="Times New Roman" w:cs="Times New Roman"/>
            <w:noProof/>
            <w:webHidden/>
          </w:rPr>
        </w:r>
        <w:r w:rsidRPr="00E01E08">
          <w:rPr>
            <w:rFonts w:ascii="Times New Roman" w:hAnsi="Times New Roman" w:cs="Times New Roman"/>
            <w:noProof/>
            <w:webHidden/>
          </w:rPr>
          <w:fldChar w:fldCharType="separate"/>
        </w:r>
        <w:r w:rsidR="007603A8">
          <w:rPr>
            <w:rFonts w:ascii="Times New Roman" w:hAnsi="Times New Roman" w:cs="Times New Roman"/>
            <w:noProof/>
            <w:webHidden/>
          </w:rPr>
          <w:t>36</w:t>
        </w:r>
        <w:r w:rsidRPr="00E01E08">
          <w:rPr>
            <w:rFonts w:ascii="Times New Roman" w:hAnsi="Times New Roman" w:cs="Times New Roman"/>
            <w:noProof/>
            <w:webHidden/>
          </w:rPr>
          <w:fldChar w:fldCharType="end"/>
        </w:r>
      </w:hyperlink>
    </w:p>
    <w:p w14:paraId="1519AD27" w14:textId="61E122C4" w:rsidR="00E01E08" w:rsidRPr="00E01E08" w:rsidRDefault="00E01E08">
      <w:pPr>
        <w:pStyle w:val="TableofFigures"/>
        <w:tabs>
          <w:tab w:val="right" w:leader="dot" w:pos="9062"/>
        </w:tabs>
        <w:rPr>
          <w:rFonts w:ascii="Times New Roman" w:hAnsi="Times New Roman" w:cs="Times New Roman"/>
          <w:noProof/>
        </w:rPr>
      </w:pPr>
      <w:hyperlink w:anchor="_Toc216963227" w:history="1">
        <w:r w:rsidRPr="00E01E08">
          <w:rPr>
            <w:rStyle w:val="Hyperlink"/>
            <w:rFonts w:ascii="Times New Roman" w:hAnsi="Times New Roman" w:cs="Times New Roman"/>
            <w:noProof/>
          </w:rPr>
          <w:t>17. Figure: Most relevant terms for the topic associated with each topic top to bottom</w:t>
        </w:r>
        <w:r w:rsidRPr="00E01E08">
          <w:rPr>
            <w:rFonts w:ascii="Times New Roman" w:hAnsi="Times New Roman" w:cs="Times New Roman"/>
            <w:noProof/>
            <w:webHidden/>
          </w:rPr>
          <w:tab/>
        </w:r>
        <w:r w:rsidRPr="00E01E08">
          <w:rPr>
            <w:rFonts w:ascii="Times New Roman" w:hAnsi="Times New Roman" w:cs="Times New Roman"/>
            <w:noProof/>
            <w:webHidden/>
          </w:rPr>
          <w:fldChar w:fldCharType="begin"/>
        </w:r>
        <w:r w:rsidRPr="00E01E08">
          <w:rPr>
            <w:rFonts w:ascii="Times New Roman" w:hAnsi="Times New Roman" w:cs="Times New Roman"/>
            <w:noProof/>
            <w:webHidden/>
          </w:rPr>
          <w:instrText xml:space="preserve"> PAGEREF _Toc216963227 \h </w:instrText>
        </w:r>
        <w:r w:rsidRPr="00E01E08">
          <w:rPr>
            <w:rFonts w:ascii="Times New Roman" w:hAnsi="Times New Roman" w:cs="Times New Roman"/>
            <w:noProof/>
            <w:webHidden/>
          </w:rPr>
        </w:r>
        <w:r w:rsidRPr="00E01E08">
          <w:rPr>
            <w:rFonts w:ascii="Times New Roman" w:hAnsi="Times New Roman" w:cs="Times New Roman"/>
            <w:noProof/>
            <w:webHidden/>
          </w:rPr>
          <w:fldChar w:fldCharType="separate"/>
        </w:r>
        <w:r w:rsidR="007603A8">
          <w:rPr>
            <w:rFonts w:ascii="Times New Roman" w:hAnsi="Times New Roman" w:cs="Times New Roman"/>
            <w:noProof/>
            <w:webHidden/>
          </w:rPr>
          <w:t>37</w:t>
        </w:r>
        <w:r w:rsidRPr="00E01E08">
          <w:rPr>
            <w:rFonts w:ascii="Times New Roman" w:hAnsi="Times New Roman" w:cs="Times New Roman"/>
            <w:noProof/>
            <w:webHidden/>
          </w:rPr>
          <w:fldChar w:fldCharType="end"/>
        </w:r>
      </w:hyperlink>
    </w:p>
    <w:p w14:paraId="15146B8A" w14:textId="2F9E51CB" w:rsidR="00E01E08" w:rsidRPr="00E01E08" w:rsidRDefault="00E01E08">
      <w:pPr>
        <w:pStyle w:val="TableofFigures"/>
        <w:tabs>
          <w:tab w:val="right" w:leader="dot" w:pos="9062"/>
        </w:tabs>
        <w:rPr>
          <w:rFonts w:ascii="Times New Roman" w:hAnsi="Times New Roman" w:cs="Times New Roman"/>
          <w:noProof/>
        </w:rPr>
      </w:pPr>
      <w:hyperlink w:anchor="_Toc216963228" w:history="1">
        <w:r w:rsidRPr="00E01E08">
          <w:rPr>
            <w:rStyle w:val="Hyperlink"/>
            <w:rFonts w:ascii="Times New Roman" w:hAnsi="Times New Roman" w:cs="Times New Roman"/>
            <w:noProof/>
          </w:rPr>
          <w:t>18. Figure: Topic confidence of each dominant topic</w:t>
        </w:r>
        <w:r w:rsidRPr="00E01E08">
          <w:rPr>
            <w:rFonts w:ascii="Times New Roman" w:hAnsi="Times New Roman" w:cs="Times New Roman"/>
            <w:noProof/>
            <w:webHidden/>
          </w:rPr>
          <w:tab/>
        </w:r>
        <w:r w:rsidRPr="00E01E08">
          <w:rPr>
            <w:rFonts w:ascii="Times New Roman" w:hAnsi="Times New Roman" w:cs="Times New Roman"/>
            <w:noProof/>
            <w:webHidden/>
          </w:rPr>
          <w:fldChar w:fldCharType="begin"/>
        </w:r>
        <w:r w:rsidRPr="00E01E08">
          <w:rPr>
            <w:rFonts w:ascii="Times New Roman" w:hAnsi="Times New Roman" w:cs="Times New Roman"/>
            <w:noProof/>
            <w:webHidden/>
          </w:rPr>
          <w:instrText xml:space="preserve"> PAGEREF _Toc216963228 \h </w:instrText>
        </w:r>
        <w:r w:rsidRPr="00E01E08">
          <w:rPr>
            <w:rFonts w:ascii="Times New Roman" w:hAnsi="Times New Roman" w:cs="Times New Roman"/>
            <w:noProof/>
            <w:webHidden/>
          </w:rPr>
        </w:r>
        <w:r w:rsidRPr="00E01E08">
          <w:rPr>
            <w:rFonts w:ascii="Times New Roman" w:hAnsi="Times New Roman" w:cs="Times New Roman"/>
            <w:noProof/>
            <w:webHidden/>
          </w:rPr>
          <w:fldChar w:fldCharType="separate"/>
        </w:r>
        <w:r w:rsidR="007603A8">
          <w:rPr>
            <w:rFonts w:ascii="Times New Roman" w:hAnsi="Times New Roman" w:cs="Times New Roman"/>
            <w:noProof/>
            <w:webHidden/>
          </w:rPr>
          <w:t>39</w:t>
        </w:r>
        <w:r w:rsidRPr="00E01E08">
          <w:rPr>
            <w:rFonts w:ascii="Times New Roman" w:hAnsi="Times New Roman" w:cs="Times New Roman"/>
            <w:noProof/>
            <w:webHidden/>
          </w:rPr>
          <w:fldChar w:fldCharType="end"/>
        </w:r>
      </w:hyperlink>
    </w:p>
    <w:p w14:paraId="4B6E53B7" w14:textId="188D692D" w:rsidR="00E01E08" w:rsidRPr="00E01E08" w:rsidRDefault="00E01E08">
      <w:pPr>
        <w:pStyle w:val="TableofFigures"/>
        <w:tabs>
          <w:tab w:val="right" w:leader="dot" w:pos="9062"/>
        </w:tabs>
        <w:rPr>
          <w:rFonts w:ascii="Times New Roman" w:hAnsi="Times New Roman" w:cs="Times New Roman"/>
          <w:noProof/>
        </w:rPr>
      </w:pPr>
      <w:hyperlink w:anchor="_Toc216963229" w:history="1">
        <w:r w:rsidRPr="00E01E08">
          <w:rPr>
            <w:rStyle w:val="Hyperlink"/>
            <w:rFonts w:ascii="Times New Roman" w:hAnsi="Times New Roman" w:cs="Times New Roman"/>
            <w:i/>
            <w:iCs/>
            <w:noProof/>
          </w:rPr>
          <w:t>19. Figure: Fine distribution and number of documents for each topic</w:t>
        </w:r>
        <w:r w:rsidRPr="00E01E08">
          <w:rPr>
            <w:rFonts w:ascii="Times New Roman" w:hAnsi="Times New Roman" w:cs="Times New Roman"/>
            <w:noProof/>
            <w:webHidden/>
          </w:rPr>
          <w:tab/>
        </w:r>
        <w:r w:rsidRPr="00E01E08">
          <w:rPr>
            <w:rFonts w:ascii="Times New Roman" w:hAnsi="Times New Roman" w:cs="Times New Roman"/>
            <w:noProof/>
            <w:webHidden/>
          </w:rPr>
          <w:fldChar w:fldCharType="begin"/>
        </w:r>
        <w:r w:rsidRPr="00E01E08">
          <w:rPr>
            <w:rFonts w:ascii="Times New Roman" w:hAnsi="Times New Roman" w:cs="Times New Roman"/>
            <w:noProof/>
            <w:webHidden/>
          </w:rPr>
          <w:instrText xml:space="preserve"> PAGEREF _Toc216963229 \h </w:instrText>
        </w:r>
        <w:r w:rsidRPr="00E01E08">
          <w:rPr>
            <w:rFonts w:ascii="Times New Roman" w:hAnsi="Times New Roman" w:cs="Times New Roman"/>
            <w:noProof/>
            <w:webHidden/>
          </w:rPr>
        </w:r>
        <w:r w:rsidRPr="00E01E08">
          <w:rPr>
            <w:rFonts w:ascii="Times New Roman" w:hAnsi="Times New Roman" w:cs="Times New Roman"/>
            <w:noProof/>
            <w:webHidden/>
          </w:rPr>
          <w:fldChar w:fldCharType="separate"/>
        </w:r>
        <w:r w:rsidR="007603A8">
          <w:rPr>
            <w:rFonts w:ascii="Times New Roman" w:hAnsi="Times New Roman" w:cs="Times New Roman"/>
            <w:noProof/>
            <w:webHidden/>
          </w:rPr>
          <w:t>39</w:t>
        </w:r>
        <w:r w:rsidRPr="00E01E08">
          <w:rPr>
            <w:rFonts w:ascii="Times New Roman" w:hAnsi="Times New Roman" w:cs="Times New Roman"/>
            <w:noProof/>
            <w:webHidden/>
          </w:rPr>
          <w:fldChar w:fldCharType="end"/>
        </w:r>
      </w:hyperlink>
    </w:p>
    <w:p w14:paraId="628E715D" w14:textId="5D09DAB9" w:rsidR="00E01E08" w:rsidRPr="00E01E08" w:rsidRDefault="00E01E08">
      <w:pPr>
        <w:pStyle w:val="TableofFigures"/>
        <w:tabs>
          <w:tab w:val="right" w:leader="dot" w:pos="9062"/>
        </w:tabs>
        <w:rPr>
          <w:rFonts w:ascii="Times New Roman" w:hAnsi="Times New Roman" w:cs="Times New Roman"/>
          <w:noProof/>
        </w:rPr>
      </w:pPr>
      <w:hyperlink w:anchor="_Toc216963230" w:history="1">
        <w:r w:rsidRPr="00E01E08">
          <w:rPr>
            <w:rStyle w:val="Hyperlink"/>
            <w:rFonts w:ascii="Times New Roman" w:hAnsi="Times New Roman" w:cs="Times New Roman"/>
            <w:i/>
            <w:iCs/>
            <w:noProof/>
          </w:rPr>
          <w:t>20. Figure: Logarithmic scale distribution and average of fines</w:t>
        </w:r>
        <w:r w:rsidRPr="00E01E08">
          <w:rPr>
            <w:rFonts w:ascii="Times New Roman" w:hAnsi="Times New Roman" w:cs="Times New Roman"/>
            <w:noProof/>
            <w:webHidden/>
          </w:rPr>
          <w:tab/>
        </w:r>
        <w:r w:rsidRPr="00E01E08">
          <w:rPr>
            <w:rFonts w:ascii="Times New Roman" w:hAnsi="Times New Roman" w:cs="Times New Roman"/>
            <w:noProof/>
            <w:webHidden/>
          </w:rPr>
          <w:fldChar w:fldCharType="begin"/>
        </w:r>
        <w:r w:rsidRPr="00E01E08">
          <w:rPr>
            <w:rFonts w:ascii="Times New Roman" w:hAnsi="Times New Roman" w:cs="Times New Roman"/>
            <w:noProof/>
            <w:webHidden/>
          </w:rPr>
          <w:instrText xml:space="preserve"> PAGEREF _Toc216963230 \h </w:instrText>
        </w:r>
        <w:r w:rsidRPr="00E01E08">
          <w:rPr>
            <w:rFonts w:ascii="Times New Roman" w:hAnsi="Times New Roman" w:cs="Times New Roman"/>
            <w:noProof/>
            <w:webHidden/>
          </w:rPr>
        </w:r>
        <w:r w:rsidRPr="00E01E08">
          <w:rPr>
            <w:rFonts w:ascii="Times New Roman" w:hAnsi="Times New Roman" w:cs="Times New Roman"/>
            <w:noProof/>
            <w:webHidden/>
          </w:rPr>
          <w:fldChar w:fldCharType="separate"/>
        </w:r>
        <w:r w:rsidR="007603A8">
          <w:rPr>
            <w:rFonts w:ascii="Times New Roman" w:hAnsi="Times New Roman" w:cs="Times New Roman"/>
            <w:noProof/>
            <w:webHidden/>
          </w:rPr>
          <w:t>40</w:t>
        </w:r>
        <w:r w:rsidRPr="00E01E08">
          <w:rPr>
            <w:rFonts w:ascii="Times New Roman" w:hAnsi="Times New Roman" w:cs="Times New Roman"/>
            <w:noProof/>
            <w:webHidden/>
          </w:rPr>
          <w:fldChar w:fldCharType="end"/>
        </w:r>
      </w:hyperlink>
    </w:p>
    <w:p w14:paraId="0D9FED7B" w14:textId="7807069F" w:rsidR="00E01E08" w:rsidRPr="00E01E08" w:rsidRDefault="00E01E08">
      <w:pPr>
        <w:pStyle w:val="TableofFigures"/>
        <w:tabs>
          <w:tab w:val="right" w:leader="dot" w:pos="9062"/>
        </w:tabs>
        <w:rPr>
          <w:rFonts w:ascii="Times New Roman" w:hAnsi="Times New Roman" w:cs="Times New Roman"/>
          <w:noProof/>
        </w:rPr>
      </w:pPr>
      <w:hyperlink w:anchor="_Toc216963231" w:history="1">
        <w:r w:rsidRPr="00E01E08">
          <w:rPr>
            <w:rStyle w:val="Hyperlink"/>
            <w:rFonts w:ascii="Times New Roman" w:hAnsi="Times New Roman" w:cs="Times New Roman"/>
            <w:noProof/>
          </w:rPr>
          <w:t>21. Figure:  table for increased fine and topics generated</w:t>
        </w:r>
        <w:r w:rsidRPr="00E01E08">
          <w:rPr>
            <w:rFonts w:ascii="Times New Roman" w:hAnsi="Times New Roman" w:cs="Times New Roman"/>
            <w:noProof/>
            <w:webHidden/>
          </w:rPr>
          <w:tab/>
        </w:r>
        <w:r w:rsidRPr="00E01E08">
          <w:rPr>
            <w:rFonts w:ascii="Times New Roman" w:hAnsi="Times New Roman" w:cs="Times New Roman"/>
            <w:noProof/>
            <w:webHidden/>
          </w:rPr>
          <w:fldChar w:fldCharType="begin"/>
        </w:r>
        <w:r w:rsidRPr="00E01E08">
          <w:rPr>
            <w:rFonts w:ascii="Times New Roman" w:hAnsi="Times New Roman" w:cs="Times New Roman"/>
            <w:noProof/>
            <w:webHidden/>
          </w:rPr>
          <w:instrText xml:space="preserve"> PAGEREF _Toc216963231 \h </w:instrText>
        </w:r>
        <w:r w:rsidRPr="00E01E08">
          <w:rPr>
            <w:rFonts w:ascii="Times New Roman" w:hAnsi="Times New Roman" w:cs="Times New Roman"/>
            <w:noProof/>
            <w:webHidden/>
          </w:rPr>
        </w:r>
        <w:r w:rsidRPr="00E01E08">
          <w:rPr>
            <w:rFonts w:ascii="Times New Roman" w:hAnsi="Times New Roman" w:cs="Times New Roman"/>
            <w:noProof/>
            <w:webHidden/>
          </w:rPr>
          <w:fldChar w:fldCharType="separate"/>
        </w:r>
        <w:r w:rsidR="007603A8">
          <w:rPr>
            <w:rFonts w:ascii="Times New Roman" w:hAnsi="Times New Roman" w:cs="Times New Roman"/>
            <w:noProof/>
            <w:webHidden/>
          </w:rPr>
          <w:t>41</w:t>
        </w:r>
        <w:r w:rsidRPr="00E01E08">
          <w:rPr>
            <w:rFonts w:ascii="Times New Roman" w:hAnsi="Times New Roman" w:cs="Times New Roman"/>
            <w:noProof/>
            <w:webHidden/>
          </w:rPr>
          <w:fldChar w:fldCharType="end"/>
        </w:r>
      </w:hyperlink>
    </w:p>
    <w:p w14:paraId="4B66425A" w14:textId="55DED22A" w:rsidR="00E01E08" w:rsidRPr="00E01E08" w:rsidRDefault="00E01E08">
      <w:pPr>
        <w:pStyle w:val="TableofFigures"/>
        <w:tabs>
          <w:tab w:val="right" w:leader="dot" w:pos="9062"/>
        </w:tabs>
        <w:rPr>
          <w:rFonts w:ascii="Times New Roman" w:hAnsi="Times New Roman" w:cs="Times New Roman"/>
          <w:noProof/>
        </w:rPr>
      </w:pPr>
      <w:hyperlink w:anchor="_Toc216963232" w:history="1">
        <w:r w:rsidRPr="00E01E08">
          <w:rPr>
            <w:rStyle w:val="Hyperlink"/>
            <w:rFonts w:ascii="Times New Roman" w:hAnsi="Times New Roman" w:cs="Times New Roman"/>
            <w:noProof/>
          </w:rPr>
          <w:t>22. Figure: Manual keyword frequency table</w:t>
        </w:r>
        <w:r w:rsidRPr="00E01E08">
          <w:rPr>
            <w:rFonts w:ascii="Times New Roman" w:hAnsi="Times New Roman" w:cs="Times New Roman"/>
            <w:noProof/>
            <w:webHidden/>
          </w:rPr>
          <w:tab/>
        </w:r>
        <w:r w:rsidRPr="00E01E08">
          <w:rPr>
            <w:rFonts w:ascii="Times New Roman" w:hAnsi="Times New Roman" w:cs="Times New Roman"/>
            <w:noProof/>
            <w:webHidden/>
          </w:rPr>
          <w:fldChar w:fldCharType="begin"/>
        </w:r>
        <w:r w:rsidRPr="00E01E08">
          <w:rPr>
            <w:rFonts w:ascii="Times New Roman" w:hAnsi="Times New Roman" w:cs="Times New Roman"/>
            <w:noProof/>
            <w:webHidden/>
          </w:rPr>
          <w:instrText xml:space="preserve"> PAGEREF _Toc216963232 \h </w:instrText>
        </w:r>
        <w:r w:rsidRPr="00E01E08">
          <w:rPr>
            <w:rFonts w:ascii="Times New Roman" w:hAnsi="Times New Roman" w:cs="Times New Roman"/>
            <w:noProof/>
            <w:webHidden/>
          </w:rPr>
        </w:r>
        <w:r w:rsidRPr="00E01E08">
          <w:rPr>
            <w:rFonts w:ascii="Times New Roman" w:hAnsi="Times New Roman" w:cs="Times New Roman"/>
            <w:noProof/>
            <w:webHidden/>
          </w:rPr>
          <w:fldChar w:fldCharType="separate"/>
        </w:r>
        <w:r w:rsidR="007603A8">
          <w:rPr>
            <w:rFonts w:ascii="Times New Roman" w:hAnsi="Times New Roman" w:cs="Times New Roman"/>
            <w:noProof/>
            <w:webHidden/>
          </w:rPr>
          <w:t>53</w:t>
        </w:r>
        <w:r w:rsidRPr="00E01E08">
          <w:rPr>
            <w:rFonts w:ascii="Times New Roman" w:hAnsi="Times New Roman" w:cs="Times New Roman"/>
            <w:noProof/>
            <w:webHidden/>
          </w:rPr>
          <w:fldChar w:fldCharType="end"/>
        </w:r>
      </w:hyperlink>
    </w:p>
    <w:p w14:paraId="2D0C5927" w14:textId="63AB01D0" w:rsidR="00E01E08" w:rsidRPr="00E01E08" w:rsidRDefault="00E01E08">
      <w:pPr>
        <w:pStyle w:val="TableofFigures"/>
        <w:tabs>
          <w:tab w:val="right" w:leader="dot" w:pos="9062"/>
        </w:tabs>
        <w:rPr>
          <w:rFonts w:ascii="Times New Roman" w:hAnsi="Times New Roman" w:cs="Times New Roman"/>
          <w:noProof/>
        </w:rPr>
      </w:pPr>
      <w:hyperlink w:anchor="_Toc216963233" w:history="1">
        <w:r w:rsidRPr="00E01E08">
          <w:rPr>
            <w:rStyle w:val="Hyperlink"/>
            <w:rFonts w:ascii="Times New Roman" w:hAnsi="Times New Roman" w:cs="Times New Roman"/>
            <w:noProof/>
          </w:rPr>
          <w:t>23. Figure: The output of topic modelling on the raw text</w:t>
        </w:r>
        <w:r w:rsidRPr="00E01E08">
          <w:rPr>
            <w:rFonts w:ascii="Times New Roman" w:hAnsi="Times New Roman" w:cs="Times New Roman"/>
            <w:noProof/>
            <w:webHidden/>
          </w:rPr>
          <w:tab/>
        </w:r>
        <w:r w:rsidRPr="00E01E08">
          <w:rPr>
            <w:rFonts w:ascii="Times New Roman" w:hAnsi="Times New Roman" w:cs="Times New Roman"/>
            <w:noProof/>
            <w:webHidden/>
          </w:rPr>
          <w:fldChar w:fldCharType="begin"/>
        </w:r>
        <w:r w:rsidRPr="00E01E08">
          <w:rPr>
            <w:rFonts w:ascii="Times New Roman" w:hAnsi="Times New Roman" w:cs="Times New Roman"/>
            <w:noProof/>
            <w:webHidden/>
          </w:rPr>
          <w:instrText xml:space="preserve"> PAGEREF _Toc216963233 \h </w:instrText>
        </w:r>
        <w:r w:rsidRPr="00E01E08">
          <w:rPr>
            <w:rFonts w:ascii="Times New Roman" w:hAnsi="Times New Roman" w:cs="Times New Roman"/>
            <w:noProof/>
            <w:webHidden/>
          </w:rPr>
        </w:r>
        <w:r w:rsidRPr="00E01E08">
          <w:rPr>
            <w:rFonts w:ascii="Times New Roman" w:hAnsi="Times New Roman" w:cs="Times New Roman"/>
            <w:noProof/>
            <w:webHidden/>
          </w:rPr>
          <w:fldChar w:fldCharType="separate"/>
        </w:r>
        <w:r w:rsidR="007603A8">
          <w:rPr>
            <w:rFonts w:ascii="Times New Roman" w:hAnsi="Times New Roman" w:cs="Times New Roman"/>
            <w:noProof/>
            <w:webHidden/>
          </w:rPr>
          <w:t>53</w:t>
        </w:r>
        <w:r w:rsidRPr="00E01E08">
          <w:rPr>
            <w:rFonts w:ascii="Times New Roman" w:hAnsi="Times New Roman" w:cs="Times New Roman"/>
            <w:noProof/>
            <w:webHidden/>
          </w:rPr>
          <w:fldChar w:fldCharType="end"/>
        </w:r>
      </w:hyperlink>
    </w:p>
    <w:p w14:paraId="4DC4FA92" w14:textId="4503A221" w:rsidR="00E01E08" w:rsidRPr="00E01E08" w:rsidRDefault="00E01E08">
      <w:pPr>
        <w:pStyle w:val="TableofFigures"/>
        <w:tabs>
          <w:tab w:val="right" w:leader="dot" w:pos="9062"/>
        </w:tabs>
        <w:rPr>
          <w:rFonts w:ascii="Times New Roman" w:hAnsi="Times New Roman" w:cs="Times New Roman"/>
          <w:noProof/>
        </w:rPr>
      </w:pPr>
      <w:hyperlink w:anchor="_Toc216963234" w:history="1">
        <w:r w:rsidRPr="00E01E08">
          <w:rPr>
            <w:rStyle w:val="Hyperlink"/>
            <w:rFonts w:ascii="Times New Roman" w:hAnsi="Times New Roman" w:cs="Times New Roman"/>
            <w:noProof/>
          </w:rPr>
          <w:t>24. Figure: The output topic modelling after cleaning the data with NER</w:t>
        </w:r>
        <w:r w:rsidRPr="00E01E08">
          <w:rPr>
            <w:rFonts w:ascii="Times New Roman" w:hAnsi="Times New Roman" w:cs="Times New Roman"/>
            <w:noProof/>
            <w:webHidden/>
          </w:rPr>
          <w:tab/>
        </w:r>
        <w:r w:rsidRPr="00E01E08">
          <w:rPr>
            <w:rFonts w:ascii="Times New Roman" w:hAnsi="Times New Roman" w:cs="Times New Roman"/>
            <w:noProof/>
            <w:webHidden/>
          </w:rPr>
          <w:fldChar w:fldCharType="begin"/>
        </w:r>
        <w:r w:rsidRPr="00E01E08">
          <w:rPr>
            <w:rFonts w:ascii="Times New Roman" w:hAnsi="Times New Roman" w:cs="Times New Roman"/>
            <w:noProof/>
            <w:webHidden/>
          </w:rPr>
          <w:instrText xml:space="preserve"> PAGEREF _Toc216963234 \h </w:instrText>
        </w:r>
        <w:r w:rsidRPr="00E01E08">
          <w:rPr>
            <w:rFonts w:ascii="Times New Roman" w:hAnsi="Times New Roman" w:cs="Times New Roman"/>
            <w:noProof/>
            <w:webHidden/>
          </w:rPr>
        </w:r>
        <w:r w:rsidRPr="00E01E08">
          <w:rPr>
            <w:rFonts w:ascii="Times New Roman" w:hAnsi="Times New Roman" w:cs="Times New Roman"/>
            <w:noProof/>
            <w:webHidden/>
          </w:rPr>
          <w:fldChar w:fldCharType="separate"/>
        </w:r>
        <w:r w:rsidR="007603A8">
          <w:rPr>
            <w:rFonts w:ascii="Times New Roman" w:hAnsi="Times New Roman" w:cs="Times New Roman"/>
            <w:noProof/>
            <w:webHidden/>
          </w:rPr>
          <w:t>53</w:t>
        </w:r>
        <w:r w:rsidRPr="00E01E08">
          <w:rPr>
            <w:rFonts w:ascii="Times New Roman" w:hAnsi="Times New Roman" w:cs="Times New Roman"/>
            <w:noProof/>
            <w:webHidden/>
          </w:rPr>
          <w:fldChar w:fldCharType="end"/>
        </w:r>
      </w:hyperlink>
    </w:p>
    <w:p w14:paraId="18CD7EDF" w14:textId="52B216BF" w:rsidR="00E01E08" w:rsidRPr="00E01E08" w:rsidRDefault="00E01E08">
      <w:pPr>
        <w:pStyle w:val="TableofFigures"/>
        <w:tabs>
          <w:tab w:val="right" w:leader="dot" w:pos="9062"/>
        </w:tabs>
        <w:rPr>
          <w:rFonts w:ascii="Times New Roman" w:hAnsi="Times New Roman" w:cs="Times New Roman"/>
          <w:noProof/>
        </w:rPr>
      </w:pPr>
      <w:hyperlink w:anchor="_Toc216963235" w:history="1">
        <w:r w:rsidRPr="00E01E08">
          <w:rPr>
            <w:rStyle w:val="Hyperlink"/>
            <w:rFonts w:ascii="Times New Roman" w:hAnsi="Times New Roman" w:cs="Times New Roman"/>
            <w:noProof/>
            <w:lang w:val="en-US"/>
          </w:rPr>
          <w:t>25</w:t>
        </w:r>
        <w:r w:rsidRPr="00E01E08">
          <w:rPr>
            <w:rStyle w:val="Hyperlink"/>
            <w:rFonts w:ascii="Times New Roman" w:hAnsi="Times New Roman" w:cs="Times New Roman"/>
            <w:noProof/>
          </w:rPr>
          <w:t>. Figure: Power Automate process flow used to extract data</w:t>
        </w:r>
        <w:r w:rsidRPr="00E01E08">
          <w:rPr>
            <w:rFonts w:ascii="Times New Roman" w:hAnsi="Times New Roman" w:cs="Times New Roman"/>
            <w:noProof/>
            <w:webHidden/>
          </w:rPr>
          <w:tab/>
        </w:r>
        <w:r w:rsidRPr="00E01E08">
          <w:rPr>
            <w:rFonts w:ascii="Times New Roman" w:hAnsi="Times New Roman" w:cs="Times New Roman"/>
            <w:noProof/>
            <w:webHidden/>
          </w:rPr>
          <w:fldChar w:fldCharType="begin"/>
        </w:r>
        <w:r w:rsidRPr="00E01E08">
          <w:rPr>
            <w:rFonts w:ascii="Times New Roman" w:hAnsi="Times New Roman" w:cs="Times New Roman"/>
            <w:noProof/>
            <w:webHidden/>
          </w:rPr>
          <w:instrText xml:space="preserve"> PAGEREF _Toc216963235 \h </w:instrText>
        </w:r>
        <w:r w:rsidRPr="00E01E08">
          <w:rPr>
            <w:rFonts w:ascii="Times New Roman" w:hAnsi="Times New Roman" w:cs="Times New Roman"/>
            <w:noProof/>
            <w:webHidden/>
          </w:rPr>
        </w:r>
        <w:r w:rsidRPr="00E01E08">
          <w:rPr>
            <w:rFonts w:ascii="Times New Roman" w:hAnsi="Times New Roman" w:cs="Times New Roman"/>
            <w:noProof/>
            <w:webHidden/>
          </w:rPr>
          <w:fldChar w:fldCharType="separate"/>
        </w:r>
        <w:r w:rsidR="007603A8">
          <w:rPr>
            <w:rFonts w:ascii="Times New Roman" w:hAnsi="Times New Roman" w:cs="Times New Roman"/>
            <w:noProof/>
            <w:webHidden/>
          </w:rPr>
          <w:t>53</w:t>
        </w:r>
        <w:r w:rsidRPr="00E01E08">
          <w:rPr>
            <w:rFonts w:ascii="Times New Roman" w:hAnsi="Times New Roman" w:cs="Times New Roman"/>
            <w:noProof/>
            <w:webHidden/>
          </w:rPr>
          <w:fldChar w:fldCharType="end"/>
        </w:r>
      </w:hyperlink>
    </w:p>
    <w:p w14:paraId="1E88DD99" w14:textId="72B2234D" w:rsidR="00E01E08" w:rsidRPr="00E01E08" w:rsidRDefault="00E01E08">
      <w:pPr>
        <w:pStyle w:val="TableofFigures"/>
        <w:tabs>
          <w:tab w:val="right" w:leader="dot" w:pos="9062"/>
        </w:tabs>
        <w:rPr>
          <w:rFonts w:ascii="Times New Roman" w:hAnsi="Times New Roman" w:cs="Times New Roman"/>
          <w:noProof/>
        </w:rPr>
      </w:pPr>
      <w:hyperlink w:anchor="_Toc216963236" w:history="1">
        <w:r w:rsidRPr="00E01E08">
          <w:rPr>
            <w:rStyle w:val="Hyperlink"/>
            <w:rFonts w:ascii="Times New Roman" w:hAnsi="Times New Roman" w:cs="Times New Roman"/>
            <w:noProof/>
          </w:rPr>
          <w:t>26. Figure: Complete output of Topic modelling</w:t>
        </w:r>
        <w:r w:rsidRPr="00E01E08">
          <w:rPr>
            <w:rFonts w:ascii="Times New Roman" w:hAnsi="Times New Roman" w:cs="Times New Roman"/>
            <w:noProof/>
            <w:webHidden/>
          </w:rPr>
          <w:tab/>
        </w:r>
        <w:r w:rsidRPr="00E01E08">
          <w:rPr>
            <w:rFonts w:ascii="Times New Roman" w:hAnsi="Times New Roman" w:cs="Times New Roman"/>
            <w:noProof/>
            <w:webHidden/>
          </w:rPr>
          <w:fldChar w:fldCharType="begin"/>
        </w:r>
        <w:r w:rsidRPr="00E01E08">
          <w:rPr>
            <w:rFonts w:ascii="Times New Roman" w:hAnsi="Times New Roman" w:cs="Times New Roman"/>
            <w:noProof/>
            <w:webHidden/>
          </w:rPr>
          <w:instrText xml:space="preserve"> PAGEREF _Toc216963236 \h </w:instrText>
        </w:r>
        <w:r w:rsidRPr="00E01E08">
          <w:rPr>
            <w:rFonts w:ascii="Times New Roman" w:hAnsi="Times New Roman" w:cs="Times New Roman"/>
            <w:noProof/>
            <w:webHidden/>
          </w:rPr>
        </w:r>
        <w:r w:rsidRPr="00E01E08">
          <w:rPr>
            <w:rFonts w:ascii="Times New Roman" w:hAnsi="Times New Roman" w:cs="Times New Roman"/>
            <w:noProof/>
            <w:webHidden/>
          </w:rPr>
          <w:fldChar w:fldCharType="separate"/>
        </w:r>
        <w:r w:rsidR="007603A8">
          <w:rPr>
            <w:rFonts w:ascii="Times New Roman" w:hAnsi="Times New Roman" w:cs="Times New Roman"/>
            <w:noProof/>
            <w:webHidden/>
          </w:rPr>
          <w:t>54</w:t>
        </w:r>
        <w:r w:rsidRPr="00E01E08">
          <w:rPr>
            <w:rFonts w:ascii="Times New Roman" w:hAnsi="Times New Roman" w:cs="Times New Roman"/>
            <w:noProof/>
            <w:webHidden/>
          </w:rPr>
          <w:fldChar w:fldCharType="end"/>
        </w:r>
      </w:hyperlink>
    </w:p>
    <w:p w14:paraId="374801EB" w14:textId="3B25E0D8" w:rsidR="00E01E08" w:rsidRDefault="00E01E08">
      <w:pPr>
        <w:rPr>
          <w:rFonts w:ascii="Times New Roman" w:hAnsi="Times New Roman" w:cs="Times New Roman"/>
          <w:sz w:val="48"/>
          <w:szCs w:val="48"/>
        </w:rPr>
      </w:pPr>
      <w:r>
        <w:rPr>
          <w:rFonts w:ascii="Times New Roman" w:hAnsi="Times New Roman" w:cs="Times New Roman"/>
          <w:sz w:val="48"/>
          <w:szCs w:val="48"/>
        </w:rPr>
        <w:fldChar w:fldCharType="end"/>
      </w:r>
    </w:p>
    <w:p w14:paraId="1F989201" w14:textId="3532A00F" w:rsidR="00D026DA" w:rsidRPr="00A71C09" w:rsidRDefault="00E01E08">
      <w:pPr>
        <w:rPr>
          <w:rFonts w:ascii="Times New Roman" w:hAnsi="Times New Roman" w:cs="Times New Roman"/>
          <w:sz w:val="48"/>
          <w:szCs w:val="48"/>
        </w:rPr>
      </w:pPr>
      <w:r>
        <w:rPr>
          <w:rFonts w:ascii="Times New Roman" w:hAnsi="Times New Roman" w:cs="Times New Roman"/>
          <w:sz w:val="48"/>
          <w:szCs w:val="48"/>
        </w:rPr>
        <w:br w:type="page"/>
      </w:r>
    </w:p>
    <w:p w14:paraId="14167D0B" w14:textId="5808C39F" w:rsidR="00D026DA" w:rsidRPr="00A71C09" w:rsidRDefault="00AB6078" w:rsidP="00D026DA">
      <w:pPr>
        <w:pStyle w:val="Style1"/>
      </w:pPr>
      <w:bookmarkStart w:id="0" w:name="_Toc216965376"/>
      <w:r w:rsidRPr="00A71C09">
        <w:lastRenderedPageBreak/>
        <w:t xml:space="preserve">1. </w:t>
      </w:r>
      <w:r w:rsidR="00D026DA" w:rsidRPr="00A71C09">
        <w:t>Introduction</w:t>
      </w:r>
      <w:bookmarkEnd w:id="0"/>
    </w:p>
    <w:p w14:paraId="72C21285" w14:textId="320208E2" w:rsidR="009B4EBA" w:rsidRPr="00A71C09" w:rsidRDefault="005935BB" w:rsidP="0057037F">
      <w:pPr>
        <w:pStyle w:val="Style2"/>
      </w:pPr>
      <w:r w:rsidRPr="00A71C09">
        <w:t>Data protection and regulation ha</w:t>
      </w:r>
      <w:r w:rsidR="00DC1B34" w:rsidRPr="00A71C09">
        <w:t>s</w:t>
      </w:r>
      <w:r w:rsidRPr="00A71C09">
        <w:t xml:space="preserve"> been a hot topic in recent years</w:t>
      </w:r>
      <w:r w:rsidR="007714D4">
        <w:t>,</w:t>
      </w:r>
      <w:r w:rsidRPr="00A71C09">
        <w:t xml:space="preserve"> due to the growing expansion of internet users and the rise </w:t>
      </w:r>
      <w:r w:rsidR="006E5C2C" w:rsidRPr="00A71C09">
        <w:t xml:space="preserve">in the numbers of </w:t>
      </w:r>
      <w:r w:rsidRPr="00A71C09">
        <w:t>social media</w:t>
      </w:r>
      <w:r w:rsidR="006E5C2C" w:rsidRPr="00A71C09">
        <w:t xml:space="preserve"> </w:t>
      </w:r>
      <w:r w:rsidR="00B35313">
        <w:t>accounts</w:t>
      </w:r>
      <w:r w:rsidRPr="00A71C09">
        <w:t xml:space="preserve">. </w:t>
      </w:r>
      <w:r w:rsidR="007714D4">
        <w:t xml:space="preserve">(Kemp, 2025) </w:t>
      </w:r>
      <w:r w:rsidRPr="00A71C09">
        <w:t xml:space="preserve">As many tech companies are collecting data from </w:t>
      </w:r>
      <w:r w:rsidR="005C281D" w:rsidRPr="00A71C09">
        <w:t xml:space="preserve">their users, the governing authorities </w:t>
      </w:r>
      <w:r w:rsidR="00317C0A" w:rsidRPr="00A71C09">
        <w:t>acted</w:t>
      </w:r>
      <w:r w:rsidR="00AB25D8" w:rsidRPr="00A71C09">
        <w:t xml:space="preserve"> </w:t>
      </w:r>
      <w:r w:rsidR="00E73CF6" w:rsidRPr="00A71C09">
        <w:t>to</w:t>
      </w:r>
      <w:r w:rsidR="005C281D" w:rsidRPr="00A71C09">
        <w:t xml:space="preserve"> regulate the unlawful collection and processing of personal information. In recent years, the UK</w:t>
      </w:r>
      <w:r w:rsidR="0059311A" w:rsidRPr="00A71C09">
        <w:t>’s Cabinet Office (2023)</w:t>
      </w:r>
      <w:r w:rsidR="005C281D" w:rsidRPr="00A71C09">
        <w:t xml:space="preserve"> and </w:t>
      </w:r>
      <w:r w:rsidR="0057037F" w:rsidRPr="00A71C09">
        <w:t xml:space="preserve">the </w:t>
      </w:r>
      <w:r w:rsidR="005C281D" w:rsidRPr="00A71C09">
        <w:t xml:space="preserve">US banned TikTok from government </w:t>
      </w:r>
      <w:r w:rsidR="0025028E" w:rsidRPr="00A71C09">
        <w:t xml:space="preserve">devices in the </w:t>
      </w:r>
      <w:r w:rsidR="00124AA8" w:rsidRPr="00A71C09">
        <w:t>“</w:t>
      </w:r>
      <w:r w:rsidR="0025028E" w:rsidRPr="00A71C09">
        <w:t>No TikTok on Government Devices Act</w:t>
      </w:r>
      <w:r w:rsidR="00124AA8" w:rsidRPr="00A71C09">
        <w:t>”</w:t>
      </w:r>
      <w:r w:rsidR="0025028E" w:rsidRPr="00A71C09">
        <w:t xml:space="preserve"> (S.1143 - 117th Congress, 2021),</w:t>
      </w:r>
      <w:r w:rsidR="005C281D" w:rsidRPr="00A71C09">
        <w:t xml:space="preserve"> while India banned the app altogether from the country,</w:t>
      </w:r>
      <w:r w:rsidR="009B4EBA" w:rsidRPr="00A71C09">
        <w:t xml:space="preserve"> citing </w:t>
      </w:r>
      <w:r w:rsidR="00AE5276" w:rsidRPr="00A71C09">
        <w:t>“</w:t>
      </w:r>
      <w:r w:rsidR="009B4EBA" w:rsidRPr="00A71C09">
        <w:t>national security concerns and espionage</w:t>
      </w:r>
      <w:r w:rsidR="00AE5276" w:rsidRPr="00A71C09">
        <w:t>”</w:t>
      </w:r>
      <w:r w:rsidR="009B4EBA" w:rsidRPr="00A71C09">
        <w:t>.</w:t>
      </w:r>
      <w:r w:rsidR="00AE5276" w:rsidRPr="00A71C09">
        <w:t xml:space="preserve"> (The Hindu, 2025)</w:t>
      </w:r>
    </w:p>
    <w:p w14:paraId="728D35B1" w14:textId="59A42071" w:rsidR="00466A66" w:rsidRPr="00A71C09" w:rsidRDefault="009B4EBA" w:rsidP="00DA5E67">
      <w:pPr>
        <w:pStyle w:val="Style2"/>
        <w:jc w:val="left"/>
      </w:pPr>
      <w:r w:rsidRPr="00A71C09">
        <w:t>In the European Union</w:t>
      </w:r>
      <w:r w:rsidR="005C281D" w:rsidRPr="00A71C09">
        <w:t xml:space="preserve">, an initiative was started in 2016 </w:t>
      </w:r>
      <w:r w:rsidR="00D467E0" w:rsidRPr="00A71C09">
        <w:t xml:space="preserve">officially referred to as </w:t>
      </w:r>
      <w:r w:rsidR="005C281D" w:rsidRPr="00A71C09">
        <w:t xml:space="preserve">the </w:t>
      </w:r>
      <w:bookmarkStart w:id="1" w:name="_Hlk216854537"/>
      <w:r w:rsidR="00D467E0" w:rsidRPr="00A71C09">
        <w:t>“General Data Protection Regulation (Regulation (EU) 2016/679)</w:t>
      </w:r>
      <w:r w:rsidR="006E5C2C" w:rsidRPr="00A71C09">
        <w:t>”</w:t>
      </w:r>
      <w:bookmarkEnd w:id="1"/>
      <w:r w:rsidR="006E5C2C" w:rsidRPr="00A71C09">
        <w:t>,</w:t>
      </w:r>
      <w:r w:rsidR="005C281D" w:rsidRPr="00A71C09">
        <w:t xml:space="preserve"> commonly known as the GDPR, to protect people's rights and freedoms. The collection of data privacy laws aimed to harmonize European countries and their data protection authorities, known as DPAs. </w:t>
      </w:r>
      <w:r w:rsidR="007714D4">
        <w:t xml:space="preserve">(GDPR, 2016) </w:t>
      </w:r>
      <w:r w:rsidR="005C281D" w:rsidRPr="00A71C09">
        <w:t>The ruling</w:t>
      </w:r>
      <w:r w:rsidR="00DA5E67" w:rsidRPr="00A71C09">
        <w:t xml:space="preserve"> </w:t>
      </w:r>
      <w:r w:rsidR="005C281D" w:rsidRPr="00A71C09">
        <w:t xml:space="preserve">became relevant in May </w:t>
      </w:r>
      <w:r w:rsidR="00C37510" w:rsidRPr="00A71C09">
        <w:t>2018 and has been in effect since.</w:t>
      </w:r>
      <w:r w:rsidR="007714D4">
        <w:t xml:space="preserve"> </w:t>
      </w:r>
      <w:r w:rsidR="0057037F" w:rsidRPr="00A71C09">
        <w:br/>
      </w:r>
    </w:p>
    <w:p w14:paraId="49F6F6E2" w14:textId="16D8F070" w:rsidR="00051AEA" w:rsidRPr="00A71C09" w:rsidRDefault="00416D14" w:rsidP="0057037F">
      <w:pPr>
        <w:pStyle w:val="Style2"/>
      </w:pPr>
      <w:r w:rsidRPr="00A71C09">
        <w:t xml:space="preserve">Even though the regulation was released in </w:t>
      </w:r>
      <w:r w:rsidR="001B04D6" w:rsidRPr="00A71C09">
        <w:t xml:space="preserve">various forms, due to its difficult legal language and </w:t>
      </w:r>
      <w:r w:rsidR="00242BB5" w:rsidRPr="00A71C09">
        <w:t xml:space="preserve">complex connection to different laws and articles, </w:t>
      </w:r>
      <w:r w:rsidR="000475C3" w:rsidRPr="00A71C09">
        <w:t>only 48% of users fe</w:t>
      </w:r>
      <w:r w:rsidR="00DA7698" w:rsidRPr="00A71C09">
        <w:t>lt</w:t>
      </w:r>
      <w:r w:rsidR="000475C3" w:rsidRPr="00A71C09">
        <w:t xml:space="preserve"> like they understand their own rights regarding privacy and personal data</w:t>
      </w:r>
      <w:r w:rsidR="00242BB5" w:rsidRPr="00A71C09">
        <w:t>.</w:t>
      </w:r>
      <w:r w:rsidR="000475C3" w:rsidRPr="00A71C09">
        <w:t xml:space="preserve"> (Prokopets, 2025)</w:t>
      </w:r>
      <w:r w:rsidR="00242BB5" w:rsidRPr="00A71C09">
        <w:t xml:space="preserve"> </w:t>
      </w:r>
      <w:r w:rsidR="00C069F9" w:rsidRPr="00A71C09">
        <w:t xml:space="preserve">For </w:t>
      </w:r>
      <w:r w:rsidR="00DA7698" w:rsidRPr="00A71C09">
        <w:t>many</w:t>
      </w:r>
      <w:r w:rsidR="00C069F9" w:rsidRPr="00A71C09">
        <w:t xml:space="preserve"> internet users</w:t>
      </w:r>
      <w:r w:rsidR="005C281D" w:rsidRPr="00A71C09">
        <w:t>,</w:t>
      </w:r>
      <w:r w:rsidR="00C069F9" w:rsidRPr="00A71C09">
        <w:t xml:space="preserve"> the only noticeable change was a pop-up window asking to </w:t>
      </w:r>
      <w:r w:rsidR="005C281D" w:rsidRPr="00A71C09">
        <w:t>opt in</w:t>
      </w:r>
      <w:r w:rsidR="00C069F9" w:rsidRPr="00A71C09">
        <w:t xml:space="preserve"> to process cookies when browsing</w:t>
      </w:r>
      <w:r w:rsidR="007714D4">
        <w:t>,</w:t>
      </w:r>
      <w:r w:rsidR="00DA7698" w:rsidRPr="00A71C09">
        <w:t xml:space="preserve"> which on some websites lowered user activity</w:t>
      </w:r>
      <w:r w:rsidR="00E07216" w:rsidRPr="00A71C09">
        <w:t xml:space="preserve"> (Miller</w:t>
      </w:r>
      <w:r w:rsidR="008D606D">
        <w:t xml:space="preserve"> </w:t>
      </w:r>
      <w:r w:rsidR="00E07216" w:rsidRPr="00A71C09">
        <w:t>et al, 2024)</w:t>
      </w:r>
      <w:r w:rsidR="007714D4">
        <w:t>.</w:t>
      </w:r>
      <w:r w:rsidR="00C069F9" w:rsidRPr="00A71C09">
        <w:t xml:space="preserve"> </w:t>
      </w:r>
      <w:r w:rsidR="007714D4">
        <w:t>However,</w:t>
      </w:r>
      <w:r w:rsidR="00C069F9" w:rsidRPr="00A71C09">
        <w:t xml:space="preserve"> the </w:t>
      </w:r>
      <w:r w:rsidR="005C281D" w:rsidRPr="00A71C09">
        <w:t>GDPR</w:t>
      </w:r>
      <w:r w:rsidR="00C069F9" w:rsidRPr="00A71C09">
        <w:t xml:space="preserve"> changed the practices </w:t>
      </w:r>
      <w:r w:rsidR="005C281D" w:rsidRPr="00A71C09">
        <w:t xml:space="preserve">of </w:t>
      </w:r>
      <w:r w:rsidR="00C069F9" w:rsidRPr="00A71C09">
        <w:t>how companies can collect, store</w:t>
      </w:r>
      <w:r w:rsidR="005C281D" w:rsidRPr="00A71C09">
        <w:t>,</w:t>
      </w:r>
      <w:r w:rsidR="00C069F9" w:rsidRPr="00A71C09">
        <w:t xml:space="preserve"> and process personal data</w:t>
      </w:r>
      <w:r w:rsidR="007714D4">
        <w:t xml:space="preserve"> in a larger scale which is discussed in this paper.</w:t>
      </w:r>
    </w:p>
    <w:p w14:paraId="070A0433" w14:textId="72EBC82F" w:rsidR="0057037F" w:rsidRPr="00A71C09" w:rsidRDefault="00051AEA" w:rsidP="0057037F">
      <w:pPr>
        <w:pStyle w:val="Style2"/>
      </w:pPr>
      <w:r w:rsidRPr="00A71C09">
        <w:br/>
        <w:t xml:space="preserve">The project aims to </w:t>
      </w:r>
      <w:r w:rsidR="005C281D" w:rsidRPr="00A71C09">
        <w:t xml:space="preserve">facilitate the understanding of GDPR and its surrounding laws and definitions for individuals, startups, and small to mid-sized businesses without access to </w:t>
      </w:r>
      <w:r w:rsidR="00463291">
        <w:t xml:space="preserve">paid </w:t>
      </w:r>
      <w:r w:rsidR="005C281D" w:rsidRPr="00A71C09">
        <w:t xml:space="preserve">consulting services. </w:t>
      </w:r>
      <w:r w:rsidR="0057037F" w:rsidRPr="00A71C09">
        <w:t xml:space="preserve">As the articles can range from hundreds of words to thousands, it is very time-consuming to read, understand, and apply </w:t>
      </w:r>
      <w:r w:rsidR="006E5C2C" w:rsidRPr="00A71C09">
        <w:t xml:space="preserve">all </w:t>
      </w:r>
      <w:r w:rsidR="0057037F" w:rsidRPr="00A71C09">
        <w:t xml:space="preserve">the </w:t>
      </w:r>
      <w:r w:rsidR="00DA5E67" w:rsidRPr="00A71C09">
        <w:t xml:space="preserve">rules written. There are estimates that over 90% of people do not read the terms and services conditions before accepting them. </w:t>
      </w:r>
      <w:r w:rsidR="00AE5276" w:rsidRPr="00A71C09">
        <w:fldChar w:fldCharType="begin"/>
      </w:r>
      <w:r w:rsidR="00AE5276" w:rsidRPr="00A71C09">
        <w:instrText xml:space="preserve"> ADDIN ZOTERO_ITEM CSL_CITATION {"citationID":"s9HYmY9Y","properties":{"formattedCitation":"(Nemmaoui, Baslam and Bouikhalene, 2023)","plainCitation":"(Nemmaoui, Baslam and Bouikhalene, 2023)","noteIndex":0},"citationItems":[{"id":12,"uris":["http://zotero.org/users/local/9rRa32c1/items/UB5P7CYF"],"itemData":{"id":12,"type":"article-journal","container-title":"International Journal of Information Management Data Insights","DOI":"10.1016/j.jjimei.2023.100173","ISSN":"26670968","issue":"1","journalAbbreviation":"International Journal of Information Management Data Insights","language":"en","page":"100173","source":"DOI.org (Crossref)","title":"Privacy conditions changes’ effects on users’ choices and service providers’ incomes","volume":"3","author":[{"family":"Nemmaoui","given":"Saadia"},{"family":"Baslam","given":"Mohamed"},{"family":"Bouikhalene","given":"Belaid"}],"issued":{"date-parts":[["2023",4]]}}}],"schema":"https://github.com/citation-style-language/schema/raw/master/csl-citation.json"} </w:instrText>
      </w:r>
      <w:r w:rsidR="00AE5276" w:rsidRPr="00A71C09">
        <w:fldChar w:fldCharType="separate"/>
      </w:r>
      <w:r w:rsidR="00AE5276" w:rsidRPr="00A71C09">
        <w:rPr>
          <w:rFonts w:cs="Times New Roman"/>
        </w:rPr>
        <w:t>(Nemmaoui</w:t>
      </w:r>
      <w:r w:rsidR="008D606D">
        <w:rPr>
          <w:rFonts w:cs="Times New Roman"/>
        </w:rPr>
        <w:t xml:space="preserve"> et al.</w:t>
      </w:r>
      <w:r w:rsidR="00AE5276" w:rsidRPr="00A71C09">
        <w:rPr>
          <w:rFonts w:cs="Times New Roman"/>
        </w:rPr>
        <w:t>, 2023)</w:t>
      </w:r>
      <w:r w:rsidR="00AE5276" w:rsidRPr="00A71C09">
        <w:fldChar w:fldCharType="end"/>
      </w:r>
      <w:r w:rsidR="00AE5276" w:rsidRPr="00A71C09">
        <w:t xml:space="preserve"> </w:t>
      </w:r>
      <w:r w:rsidR="007714D4">
        <w:t>These survey results suggest that</w:t>
      </w:r>
      <w:r w:rsidR="00115941" w:rsidRPr="00A71C09">
        <w:t xml:space="preserve"> it is reasonable to infer</w:t>
      </w:r>
      <w:r w:rsidR="00DA5E67" w:rsidRPr="00A71C09">
        <w:t xml:space="preserve"> that even fewer people </w:t>
      </w:r>
      <w:r w:rsidR="00115941" w:rsidRPr="00A71C09">
        <w:t>interact with documents containing</w:t>
      </w:r>
      <w:r w:rsidR="00DA5E67" w:rsidRPr="00A71C09">
        <w:t xml:space="preserve"> </w:t>
      </w:r>
      <w:r w:rsidR="006E5C2C" w:rsidRPr="00A71C09">
        <w:t>laws and</w:t>
      </w:r>
      <w:r w:rsidR="00DA5E67" w:rsidRPr="00A71C09">
        <w:t xml:space="preserve"> regulation</w:t>
      </w:r>
      <w:r w:rsidR="006E5C2C" w:rsidRPr="00A71C09">
        <w:t>s</w:t>
      </w:r>
      <w:r w:rsidR="00DA5E67" w:rsidRPr="00A71C09">
        <w:t xml:space="preserve"> on their own.</w:t>
      </w:r>
    </w:p>
    <w:p w14:paraId="447CDEEB" w14:textId="147E9454" w:rsidR="00714D85" w:rsidRPr="00A71C09" w:rsidRDefault="0057037F" w:rsidP="00714D85">
      <w:pPr>
        <w:pStyle w:val="Style2"/>
      </w:pPr>
      <w:r w:rsidRPr="00A71C09">
        <w:br/>
        <w:t xml:space="preserve">By utilizing automation software and </w:t>
      </w:r>
      <w:r w:rsidR="00594BB9" w:rsidRPr="00A71C09">
        <w:t xml:space="preserve">text mining Python libraries, </w:t>
      </w:r>
      <w:r w:rsidR="007714D4">
        <w:t>the dissertation introduces</w:t>
      </w:r>
      <w:r w:rsidR="00594BB9" w:rsidRPr="00A71C09">
        <w:t xml:space="preserve"> an approach to process legal documents and create a list of common </w:t>
      </w:r>
      <w:r w:rsidR="0025028E" w:rsidRPr="00A71C09">
        <w:t>mistake</w:t>
      </w:r>
      <w:r w:rsidR="007714D4">
        <w:t xml:space="preserve">s and actions </w:t>
      </w:r>
      <w:r w:rsidR="00594BB9" w:rsidRPr="00A71C09">
        <w:t xml:space="preserve">that businesses make. </w:t>
      </w:r>
      <w:r w:rsidR="00F0782F">
        <w:t>Utilizing</w:t>
      </w:r>
      <w:r w:rsidR="00594BB9" w:rsidRPr="00A71C09">
        <w:t xml:space="preserve"> </w:t>
      </w:r>
      <w:r w:rsidR="00665C57" w:rsidRPr="00A71C09">
        <w:t>penalty</w:t>
      </w:r>
      <w:r w:rsidR="006E5C2C" w:rsidRPr="00A71C09">
        <w:t xml:space="preserve"> notices</w:t>
      </w:r>
      <w:r w:rsidR="00594BB9" w:rsidRPr="00A71C09">
        <w:t xml:space="preserve"> of </w:t>
      </w:r>
      <w:r w:rsidR="00665C57" w:rsidRPr="00A71C09">
        <w:t>fined</w:t>
      </w:r>
      <w:r w:rsidR="00594BB9" w:rsidRPr="00A71C09">
        <w:t xml:space="preserve"> </w:t>
      </w:r>
      <w:r w:rsidR="00665C57" w:rsidRPr="00A71C09">
        <w:t>legal companies</w:t>
      </w:r>
      <w:r w:rsidR="00594BB9" w:rsidRPr="00A71C09">
        <w:t xml:space="preserve"> for text </w:t>
      </w:r>
      <w:r w:rsidR="006E5C2C" w:rsidRPr="00A71C09">
        <w:t>mining</w:t>
      </w:r>
      <w:r w:rsidR="00665C57" w:rsidRPr="00A71C09">
        <w:t>,</w:t>
      </w:r>
      <w:r w:rsidR="006E5C2C" w:rsidRPr="00A71C09">
        <w:t xml:space="preserve"> the</w:t>
      </w:r>
      <w:r w:rsidR="00594BB9" w:rsidRPr="00A71C09">
        <w:t xml:space="preserve"> expected output </w:t>
      </w:r>
      <w:r w:rsidR="006E5C2C" w:rsidRPr="00A71C09">
        <w:t>are</w:t>
      </w:r>
      <w:r w:rsidR="00594BB9" w:rsidRPr="00A71C09">
        <w:t xml:space="preserve"> the </w:t>
      </w:r>
      <w:r w:rsidR="006E5C2C" w:rsidRPr="00A71C09">
        <w:t xml:space="preserve">root </w:t>
      </w:r>
      <w:r w:rsidR="00594BB9" w:rsidRPr="00A71C09">
        <w:t xml:space="preserve">causes for the incidents which can be </w:t>
      </w:r>
      <w:r w:rsidR="006E5C2C" w:rsidRPr="00A71C09">
        <w:t>further investigated</w:t>
      </w:r>
      <w:r w:rsidR="00924ACD" w:rsidRPr="00A71C09">
        <w:t xml:space="preserve"> concerning</w:t>
      </w:r>
      <w:r w:rsidR="00594BB9" w:rsidRPr="00A71C09">
        <w:t xml:space="preserve"> the </w:t>
      </w:r>
      <w:r w:rsidR="00924ACD" w:rsidRPr="00A71C09">
        <w:t>amount of the fine and the breached article(s). Examining th</w:t>
      </w:r>
      <w:r w:rsidR="006E5C2C" w:rsidRPr="00A71C09">
        <w:t>e</w:t>
      </w:r>
      <w:r w:rsidR="00924ACD" w:rsidRPr="00A71C09">
        <w:t>s</w:t>
      </w:r>
      <w:r w:rsidR="006E5C2C" w:rsidRPr="00A71C09">
        <w:t>e</w:t>
      </w:r>
      <w:r w:rsidR="00924ACD" w:rsidRPr="00A71C09">
        <w:t xml:space="preserve"> result</w:t>
      </w:r>
      <w:r w:rsidR="006E5C2C" w:rsidRPr="00A71C09">
        <w:t>s</w:t>
      </w:r>
      <w:r w:rsidR="00924ACD" w:rsidRPr="00A71C09">
        <w:t xml:space="preserve"> can help define </w:t>
      </w:r>
      <w:r w:rsidR="00AD2FC9" w:rsidRPr="00A71C09">
        <w:t xml:space="preserve">the severity of data protection incidents from the perspective of </w:t>
      </w:r>
      <w:r w:rsidR="00665C57" w:rsidRPr="00A71C09">
        <w:t>data protection agencies (DPA)</w:t>
      </w:r>
      <w:r w:rsidR="00AD2FC9" w:rsidRPr="00A71C09">
        <w:t xml:space="preserve">. </w:t>
      </w:r>
      <w:r w:rsidR="00A571D4" w:rsidRPr="00A71C09">
        <w:lastRenderedPageBreak/>
        <w:t xml:space="preserve">If businesses </w:t>
      </w:r>
      <w:r w:rsidR="00F0782F">
        <w:t>are able</w:t>
      </w:r>
      <w:r w:rsidR="00A571D4" w:rsidRPr="00A71C09">
        <w:t xml:space="preserve"> avoid the same mistakes that are extracted from the </w:t>
      </w:r>
      <w:r w:rsidR="00F0782F" w:rsidRPr="00A71C09">
        <w:t>documents,</w:t>
      </w:r>
      <w:r w:rsidR="00AB25D8" w:rsidRPr="00A71C09">
        <w:t xml:space="preserve"> then the likelihood of incidents</w:t>
      </w:r>
      <w:r w:rsidR="006E5C2C" w:rsidRPr="00A71C09">
        <w:t xml:space="preserve"> </w:t>
      </w:r>
      <w:r w:rsidR="00AB25D8" w:rsidRPr="00A71C09">
        <w:t xml:space="preserve">could drop </w:t>
      </w:r>
      <w:r w:rsidR="00F0782F" w:rsidRPr="00A71C09">
        <w:t>significantly,</w:t>
      </w:r>
      <w:r w:rsidR="0025028E" w:rsidRPr="00A71C09">
        <w:t xml:space="preserve"> and personal data security </w:t>
      </w:r>
      <w:r w:rsidR="006E5C2C" w:rsidRPr="00A71C09">
        <w:t>could</w:t>
      </w:r>
      <w:r w:rsidR="0025028E" w:rsidRPr="00A71C09">
        <w:t xml:space="preserve"> increase for the internet user</w:t>
      </w:r>
      <w:r w:rsidR="006E5C2C" w:rsidRPr="00A71C09">
        <w:t>s</w:t>
      </w:r>
      <w:r w:rsidR="0025028E" w:rsidRPr="00A71C09">
        <w:t xml:space="preserve">. </w:t>
      </w:r>
    </w:p>
    <w:p w14:paraId="00FC644E" w14:textId="77777777" w:rsidR="00392D28" w:rsidRPr="00A71C09" w:rsidRDefault="00392D28" w:rsidP="00714D85">
      <w:pPr>
        <w:pStyle w:val="Style2"/>
      </w:pPr>
    </w:p>
    <w:p w14:paraId="7FBE71AA" w14:textId="239F13B4" w:rsidR="00AB25D8" w:rsidRPr="00A71C09" w:rsidRDefault="00714D85" w:rsidP="00714D85">
      <w:pPr>
        <w:pStyle w:val="Style2"/>
      </w:pPr>
      <w:r w:rsidRPr="00A71C09">
        <w:t>Even though the problem statement focuses more on the business perspective of the regulation</w:t>
      </w:r>
      <w:r w:rsidR="00F0782F">
        <w:t>s</w:t>
      </w:r>
      <w:r w:rsidRPr="00A71C09">
        <w:t xml:space="preserve">, reading the </w:t>
      </w:r>
      <w:r w:rsidR="00665C57" w:rsidRPr="00A71C09">
        <w:t>dissertation</w:t>
      </w:r>
      <w:r w:rsidRPr="00A71C09">
        <w:t xml:space="preserve"> can also help </w:t>
      </w:r>
      <w:r w:rsidR="00EB379E" w:rsidRPr="00A71C09">
        <w:t xml:space="preserve">regular people as well. Understanding our own </w:t>
      </w:r>
      <w:r w:rsidR="006E5C2C" w:rsidRPr="00A71C09">
        <w:t xml:space="preserve">rights to privacy and freedom </w:t>
      </w:r>
      <w:r w:rsidR="00EB379E" w:rsidRPr="00A71C09">
        <w:t xml:space="preserve">and how companies might </w:t>
      </w:r>
      <w:r w:rsidR="00552BBB" w:rsidRPr="00A71C09">
        <w:t xml:space="preserve">misuse </w:t>
      </w:r>
      <w:r w:rsidR="00665C57" w:rsidRPr="00A71C09">
        <w:t xml:space="preserve">personal </w:t>
      </w:r>
      <w:r w:rsidR="00552BBB" w:rsidRPr="00A71C09">
        <w:t>data</w:t>
      </w:r>
      <w:r w:rsidR="00EB379E" w:rsidRPr="00A71C09">
        <w:t xml:space="preserve"> could assist </w:t>
      </w:r>
      <w:r w:rsidR="006E5C2C" w:rsidRPr="00A71C09">
        <w:t xml:space="preserve">us </w:t>
      </w:r>
      <w:r w:rsidR="00EB379E" w:rsidRPr="00A71C09">
        <w:t xml:space="preserve">in taking preventive measures. </w:t>
      </w:r>
      <w:r w:rsidR="00552BBB" w:rsidRPr="00A71C09">
        <w:t>Knowing what personal data is being collected and what dangers it is exposed to</w:t>
      </w:r>
      <w:r w:rsidR="00665C57" w:rsidRPr="00A71C09">
        <w:t>,</w:t>
      </w:r>
      <w:r w:rsidR="00552BBB" w:rsidRPr="00A71C09">
        <w:t xml:space="preserve"> changes our view on the internet and </w:t>
      </w:r>
      <w:r w:rsidR="006E5C2C" w:rsidRPr="00A71C09">
        <w:t xml:space="preserve">data </w:t>
      </w:r>
      <w:r w:rsidR="00552BBB" w:rsidRPr="00A71C09">
        <w:t xml:space="preserve">security. Even as an individual we can become data processor by collecting </w:t>
      </w:r>
      <w:r w:rsidR="006E5C2C" w:rsidRPr="00A71C09">
        <w:t>information</w:t>
      </w:r>
      <w:r w:rsidR="00552BBB" w:rsidRPr="00A71C09">
        <w:t xml:space="preserve"> without knowing. For </w:t>
      </w:r>
      <w:r w:rsidR="00260BEC" w:rsidRPr="00A71C09">
        <w:t>example,</w:t>
      </w:r>
      <w:r w:rsidR="00552BBB" w:rsidRPr="00A71C09">
        <w:t xml:space="preserve"> when creating a survey for research or </w:t>
      </w:r>
      <w:r w:rsidR="00260BEC" w:rsidRPr="00A71C09">
        <w:t>work we can inadvertently collect sensitive information without</w:t>
      </w:r>
      <w:r w:rsidR="006E5C2C" w:rsidRPr="00A71C09">
        <w:t xml:space="preserve"> bad intent</w:t>
      </w:r>
      <w:r w:rsidR="00260BEC" w:rsidRPr="00A71C09">
        <w:t xml:space="preserve">. </w:t>
      </w:r>
      <w:r w:rsidR="00392D28" w:rsidRPr="00A71C09">
        <w:t>Another example is</w:t>
      </w:r>
      <w:r w:rsidR="00260BEC" w:rsidRPr="00A71C09">
        <w:t xml:space="preserve"> </w:t>
      </w:r>
      <w:r w:rsidR="00392D28" w:rsidRPr="00A71C09">
        <w:t>creating</w:t>
      </w:r>
      <w:r w:rsidR="00260BEC" w:rsidRPr="00A71C09">
        <w:t xml:space="preserve"> personal projects such as social media scraping for data analysis could be against the rules of GDPR, which is why grasping the concept of </w:t>
      </w:r>
      <w:r w:rsidR="00392D28" w:rsidRPr="00A71C09">
        <w:t>data processing laws</w:t>
      </w:r>
      <w:r w:rsidR="00260BEC" w:rsidRPr="00A71C09">
        <w:t xml:space="preserve"> is important.</w:t>
      </w:r>
    </w:p>
    <w:p w14:paraId="5EC80E33" w14:textId="7EB37F35" w:rsidR="00AB25D8" w:rsidRPr="00A71C09" w:rsidRDefault="00714D85" w:rsidP="00AB25D8">
      <w:pPr>
        <w:pStyle w:val="Style2"/>
      </w:pPr>
      <w:r w:rsidRPr="00A71C09">
        <w:br/>
      </w:r>
      <w:r w:rsidR="00AB25D8" w:rsidRPr="00A71C09">
        <w:t xml:space="preserve">From a technological standpoint this project introduces a low-cost alternative to existing </w:t>
      </w:r>
      <w:r w:rsidR="00665C57" w:rsidRPr="00A71C09">
        <w:t xml:space="preserve">Large Language Model (LLM) </w:t>
      </w:r>
      <w:r w:rsidR="00AB25D8" w:rsidRPr="00A71C09">
        <w:t xml:space="preserve">based text processing. Many </w:t>
      </w:r>
      <w:r w:rsidR="00614101">
        <w:t xml:space="preserve">small to medium </w:t>
      </w:r>
      <w:r w:rsidR="00AB25D8" w:rsidRPr="00A71C09">
        <w:t xml:space="preserve">businesses cannot afford commercial licenses for </w:t>
      </w:r>
      <w:r w:rsidR="006E5C2C" w:rsidRPr="00A71C09">
        <w:t>enterprise</w:t>
      </w:r>
      <w:r w:rsidR="00AB25D8" w:rsidRPr="00A71C09">
        <w:t xml:space="preserve"> services, therefore a script that can run in a </w:t>
      </w:r>
      <w:r w:rsidR="0025028E" w:rsidRPr="00A71C09">
        <w:t xml:space="preserve">cloud </w:t>
      </w:r>
      <w:r w:rsidR="006E5C2C" w:rsidRPr="00A71C09">
        <w:t>environment</w:t>
      </w:r>
      <w:r w:rsidR="0025028E" w:rsidRPr="00A71C09">
        <w:t xml:space="preserve">, such as </w:t>
      </w:r>
      <w:r w:rsidR="00AB25D8" w:rsidRPr="00A71C09">
        <w:t xml:space="preserve">Jupyter </w:t>
      </w:r>
      <w:r w:rsidR="00CF3742" w:rsidRPr="00A71C09">
        <w:t>notebook on Google Colab, should</w:t>
      </w:r>
      <w:r w:rsidR="00AB25D8" w:rsidRPr="00A71C09">
        <w:t xml:space="preserve"> make it accessible</w:t>
      </w:r>
      <w:r w:rsidR="00392D28" w:rsidRPr="00A71C09">
        <w:t xml:space="preserve"> and scalable</w:t>
      </w:r>
      <w:r w:rsidR="00614101">
        <w:t xml:space="preserve"> as a solution</w:t>
      </w:r>
      <w:r w:rsidR="00AB25D8" w:rsidRPr="00A71C09">
        <w:t xml:space="preserve">. </w:t>
      </w:r>
      <w:r w:rsidR="006E5C2C" w:rsidRPr="00A71C09">
        <w:t xml:space="preserve">Although </w:t>
      </w:r>
      <w:r w:rsidR="00AB25D8" w:rsidRPr="00A71C09">
        <w:t xml:space="preserve">this project focuses processing legal documents, the principles that will be presented can be easily applied to any other text-based research. </w:t>
      </w:r>
      <w:r w:rsidR="00E73CF6" w:rsidRPr="00A71C09">
        <w:t xml:space="preserve">To be as relevant as possible to the rapidly improving LLM </w:t>
      </w:r>
      <w:r w:rsidR="00F02E05">
        <w:t>(Huckins, 2025)</w:t>
      </w:r>
      <w:r w:rsidR="00F02E05" w:rsidRPr="00A71C09">
        <w:t xml:space="preserve"> </w:t>
      </w:r>
      <w:r w:rsidR="00E73CF6" w:rsidRPr="00A71C09">
        <w:t>and other text mining models the project will be applying modern text mining techniques where achievable.</w:t>
      </w:r>
    </w:p>
    <w:p w14:paraId="60DD2399" w14:textId="3BD59EEF" w:rsidR="00714D85" w:rsidRPr="00A71C09" w:rsidRDefault="00714D85" w:rsidP="00714D85">
      <w:pPr>
        <w:pStyle w:val="Style2"/>
      </w:pPr>
    </w:p>
    <w:p w14:paraId="624F061C" w14:textId="61FF37FA" w:rsidR="00AB25D8" w:rsidRPr="00A71C09" w:rsidRDefault="006E5C2C" w:rsidP="00AB25D8">
      <w:pPr>
        <w:pStyle w:val="Style2"/>
      </w:pPr>
      <w:r w:rsidRPr="00A71C09">
        <w:t>It should be noted that</w:t>
      </w:r>
      <w:r w:rsidR="00AB25D8" w:rsidRPr="00A71C09">
        <w:t xml:space="preserve"> this </w:t>
      </w:r>
      <w:r w:rsidR="00665C57" w:rsidRPr="00A71C09">
        <w:t xml:space="preserve">topic and word </w:t>
      </w:r>
      <w:r w:rsidR="00AB25D8" w:rsidRPr="00A71C09">
        <w:t xml:space="preserve">collection won’t cover all the possible causes </w:t>
      </w:r>
      <w:r w:rsidRPr="00A71C09">
        <w:t>due to</w:t>
      </w:r>
      <w:r w:rsidR="00AB25D8" w:rsidRPr="00A71C09">
        <w:t xml:space="preserve"> the </w:t>
      </w:r>
      <w:r w:rsidRPr="00A71C09">
        <w:t>notices are</w:t>
      </w:r>
      <w:r w:rsidR="00AB25D8" w:rsidRPr="00A71C09">
        <w:t xml:space="preserve"> </w:t>
      </w:r>
      <w:r w:rsidRPr="00A71C09">
        <w:t xml:space="preserve">published </w:t>
      </w:r>
      <w:r w:rsidR="00AB25D8" w:rsidRPr="00A71C09">
        <w:t xml:space="preserve">in multiple European languages and </w:t>
      </w:r>
      <w:r w:rsidRPr="00A71C09">
        <w:t xml:space="preserve">in regard of </w:t>
      </w:r>
      <w:r w:rsidR="00AB25D8" w:rsidRPr="00A71C09">
        <w:t>limitations in time and processing power, only</w:t>
      </w:r>
      <w:r w:rsidR="0025028E" w:rsidRPr="00A71C09">
        <w:t xml:space="preserve"> a subset</w:t>
      </w:r>
      <w:r w:rsidR="00AB25D8" w:rsidRPr="00A71C09">
        <w:t xml:space="preserve"> of them will be added. Articles that haven’t been breached or fined yet also will be missing from the list as </w:t>
      </w:r>
      <w:r w:rsidRPr="00A71C09">
        <w:t xml:space="preserve">input data for them does not exist </w:t>
      </w:r>
      <w:r w:rsidR="00F02E05">
        <w:t xml:space="preserve">within </w:t>
      </w:r>
      <w:r w:rsidRPr="00A71C09">
        <w:t>our dataset</w:t>
      </w:r>
      <w:r w:rsidR="00AB25D8" w:rsidRPr="00A71C09">
        <w:t xml:space="preserve">. </w:t>
      </w:r>
      <w:r w:rsidRPr="00A71C09">
        <w:t xml:space="preserve">The discussed </w:t>
      </w:r>
      <w:r w:rsidR="00AB25D8" w:rsidRPr="00A71C09">
        <w:t>constraints should be kept in mind when drawing conclusions from the output of this research project</w:t>
      </w:r>
      <w:r w:rsidR="00392D28" w:rsidRPr="00A71C09">
        <w:t xml:space="preserve"> if one were to apply it in a real-life scenario.</w:t>
      </w:r>
    </w:p>
    <w:p w14:paraId="6D30E22F" w14:textId="77777777" w:rsidR="0025028E" w:rsidRPr="00A71C09" w:rsidRDefault="0025028E" w:rsidP="0025028E">
      <w:pPr>
        <w:pStyle w:val="Style2"/>
      </w:pPr>
    </w:p>
    <w:p w14:paraId="509F844B" w14:textId="711FC6E5" w:rsidR="0044279E" w:rsidRPr="00A71C09" w:rsidRDefault="003B45B4" w:rsidP="007240CB">
      <w:pPr>
        <w:pStyle w:val="Style2"/>
      </w:pPr>
      <w:r w:rsidRPr="00A71C09">
        <w:t xml:space="preserve">The </w:t>
      </w:r>
      <w:r w:rsidR="002D29DF" w:rsidRPr="00A71C09">
        <w:t xml:space="preserve">scope of the research </w:t>
      </w:r>
      <w:r w:rsidR="0025028E" w:rsidRPr="00A71C09">
        <w:t xml:space="preserve">only includes English </w:t>
      </w:r>
      <w:r w:rsidR="002D29DF" w:rsidRPr="00A71C09">
        <w:t xml:space="preserve">as </w:t>
      </w:r>
      <w:r w:rsidR="00B2056D" w:rsidRPr="00A71C09">
        <w:t>the most utilized language (Bi</w:t>
      </w:r>
      <w:r w:rsidR="005953DA">
        <w:t xml:space="preserve"> </w:t>
      </w:r>
      <w:r w:rsidR="00B2056D" w:rsidRPr="00A71C09">
        <w:t>et al, 2024) many</w:t>
      </w:r>
      <w:r w:rsidR="002D29DF" w:rsidRPr="00A71C09">
        <w:t xml:space="preserve"> text-mining libraries are optimized for this language</w:t>
      </w:r>
      <w:r w:rsidRPr="00A71C09">
        <w:t xml:space="preserve"> </w:t>
      </w:r>
      <w:r w:rsidR="002D29DF" w:rsidRPr="00A71C09">
        <w:t>with many vocabularies</w:t>
      </w:r>
      <w:r w:rsidR="00392D28" w:rsidRPr="00A71C09">
        <w:t xml:space="preserve"> and dictionaries</w:t>
      </w:r>
      <w:r w:rsidR="000E2D27" w:rsidRPr="00A71C09">
        <w:t xml:space="preserve"> already created</w:t>
      </w:r>
      <w:r w:rsidR="000A31FC">
        <w:t xml:space="preserve"> (Bird et al. 2019)</w:t>
      </w:r>
      <w:r w:rsidR="002D29DF" w:rsidRPr="00A71C09">
        <w:t xml:space="preserve">. The expected outcome of the project is a collection of words and phrases that are connected to the cause of incidents, with </w:t>
      </w:r>
      <w:r w:rsidR="00AB25D8" w:rsidRPr="00A71C09">
        <w:t>exploratory data analysis presenting the legal and technical context surrounding it.</w:t>
      </w:r>
      <w:r w:rsidR="00317C0A" w:rsidRPr="00A71C09">
        <w:t xml:space="preserve"> The </w:t>
      </w:r>
      <w:r w:rsidR="00392D28" w:rsidRPr="00A71C09">
        <w:t>individual</w:t>
      </w:r>
      <w:r w:rsidR="00317C0A" w:rsidRPr="00A71C09">
        <w:t xml:space="preserve"> reading the contents of this paper should get better understanding of European data protection laws while </w:t>
      </w:r>
      <w:r w:rsidR="00115941" w:rsidRPr="00A71C09">
        <w:t>learning</w:t>
      </w:r>
      <w:r w:rsidR="00317C0A" w:rsidRPr="00A71C09">
        <w:t xml:space="preserve"> a basic level of data mining methods using </w:t>
      </w:r>
      <w:r w:rsidR="000E2D27" w:rsidRPr="00A71C09">
        <w:t xml:space="preserve">related </w:t>
      </w:r>
      <w:r w:rsidR="00317C0A" w:rsidRPr="00A71C09">
        <w:t>Python</w:t>
      </w:r>
      <w:r w:rsidR="000E2D27" w:rsidRPr="00A71C09">
        <w:t xml:space="preserve"> libraries</w:t>
      </w:r>
      <w:r w:rsidR="00317C0A" w:rsidRPr="00A71C09">
        <w:t xml:space="preserve">. </w:t>
      </w:r>
    </w:p>
    <w:p w14:paraId="4797290D" w14:textId="77777777" w:rsidR="0044279E" w:rsidRPr="00A71C09" w:rsidRDefault="0044279E" w:rsidP="0044279E">
      <w:pPr>
        <w:pStyle w:val="Style2"/>
      </w:pPr>
    </w:p>
    <w:p w14:paraId="6B008A5D" w14:textId="10139621" w:rsidR="007240CB" w:rsidRPr="00A71C09" w:rsidRDefault="00D10775" w:rsidP="007240CB">
      <w:pPr>
        <w:pStyle w:val="Style2"/>
      </w:pPr>
      <w:r w:rsidRPr="00A71C09">
        <w:t xml:space="preserve">The </w:t>
      </w:r>
      <w:r w:rsidR="00665C57" w:rsidRPr="00A71C09">
        <w:t>hypothesis aims to prove</w:t>
      </w:r>
      <w:r w:rsidRPr="00A71C09">
        <w:t xml:space="preserve"> </w:t>
      </w:r>
      <w:r w:rsidR="00B03447" w:rsidRPr="00A71C09">
        <w:t xml:space="preserve">that </w:t>
      </w:r>
      <w:r w:rsidR="006C4E89" w:rsidRPr="00A71C09">
        <w:t>current legal context and regulations ensures the protection of personal data</w:t>
      </w:r>
      <w:r w:rsidR="00CA06B7" w:rsidRPr="00A71C09">
        <w:t xml:space="preserve">. </w:t>
      </w:r>
      <w:r w:rsidR="006C4E89" w:rsidRPr="00A71C09">
        <w:t xml:space="preserve">From the extracted topic and </w:t>
      </w:r>
      <w:r w:rsidR="000E7112" w:rsidRPr="00A71C09">
        <w:t xml:space="preserve">connected </w:t>
      </w:r>
      <w:r w:rsidR="006C4E89" w:rsidRPr="00A71C09">
        <w:t xml:space="preserve">keywords the data should </w:t>
      </w:r>
      <w:r w:rsidR="00665C57" w:rsidRPr="00A71C09">
        <w:t>confirm</w:t>
      </w:r>
      <w:r w:rsidR="006C4E89" w:rsidRPr="00A71C09">
        <w:t xml:space="preserve"> that </w:t>
      </w:r>
      <w:r w:rsidR="00BF30E2" w:rsidRPr="00A71C09">
        <w:t xml:space="preserve">the </w:t>
      </w:r>
      <w:r w:rsidR="00665C57" w:rsidRPr="00A71C09">
        <w:t xml:space="preserve">personal </w:t>
      </w:r>
      <w:r w:rsidR="00BF30E2" w:rsidRPr="00A71C09">
        <w:t xml:space="preserve">data collected from users are not misused and in cases they are, the </w:t>
      </w:r>
      <w:r w:rsidR="00665C57" w:rsidRPr="00A71C09">
        <w:t xml:space="preserve">increase </w:t>
      </w:r>
      <w:r w:rsidR="00F02E05">
        <w:t xml:space="preserve">in the </w:t>
      </w:r>
      <w:r w:rsidR="00F02E05" w:rsidRPr="00A71C09">
        <w:t>penalt</w:t>
      </w:r>
      <w:r w:rsidR="00F02E05">
        <w:t xml:space="preserve">y’s </w:t>
      </w:r>
      <w:r w:rsidR="00F02E05" w:rsidRPr="00A71C09">
        <w:t>severity</w:t>
      </w:r>
      <w:r w:rsidR="00BF30E2" w:rsidRPr="00A71C09">
        <w:t xml:space="preserve"> can be </w:t>
      </w:r>
      <w:r w:rsidR="00733F52" w:rsidRPr="00A71C09">
        <w:t>determined</w:t>
      </w:r>
      <w:r w:rsidR="00BF30E2" w:rsidRPr="00A71C09">
        <w:t>.</w:t>
      </w:r>
    </w:p>
    <w:p w14:paraId="712E3490" w14:textId="35A1DF45" w:rsidR="00D026DA" w:rsidRPr="00A71C09" w:rsidRDefault="00D026DA" w:rsidP="0057037F">
      <w:pPr>
        <w:pStyle w:val="Style2"/>
      </w:pPr>
      <w:r w:rsidRPr="00A71C09">
        <w:br w:type="page"/>
      </w:r>
    </w:p>
    <w:p w14:paraId="4D17DD7E" w14:textId="4CC62BF1" w:rsidR="00D026DA" w:rsidRPr="00A71C09" w:rsidRDefault="00AB6078" w:rsidP="00D83DCD">
      <w:pPr>
        <w:pStyle w:val="Style1"/>
      </w:pPr>
      <w:bookmarkStart w:id="2" w:name="_Toc216965377"/>
      <w:r w:rsidRPr="00A71C09">
        <w:lastRenderedPageBreak/>
        <w:t xml:space="preserve">2. </w:t>
      </w:r>
      <w:r w:rsidR="00D026DA" w:rsidRPr="00A71C09">
        <w:t>Literature</w:t>
      </w:r>
      <w:r w:rsidR="00A8095C" w:rsidRPr="00A71C09">
        <w:t xml:space="preserve"> review</w:t>
      </w:r>
      <w:bookmarkEnd w:id="2"/>
    </w:p>
    <w:p w14:paraId="3B64D8BA" w14:textId="338EC382" w:rsidR="00A94D43" w:rsidRPr="00A71C09" w:rsidRDefault="00E73CF6" w:rsidP="001059E7">
      <w:pPr>
        <w:pStyle w:val="Style2"/>
        <w:jc w:val="left"/>
      </w:pPr>
      <w:r w:rsidRPr="00A71C09">
        <w:t>To understand where companies can fail data protection inspection</w:t>
      </w:r>
      <w:r w:rsidR="00BC2105" w:rsidRPr="00A71C09">
        <w:t>s</w:t>
      </w:r>
      <w:r w:rsidRPr="00A71C09">
        <w:t xml:space="preserve"> some legal context is needed, which </w:t>
      </w:r>
      <w:r w:rsidR="00BC2105" w:rsidRPr="00A71C09">
        <w:t xml:space="preserve">will be briefly explained in the following </w:t>
      </w:r>
      <w:r w:rsidR="006C4E89" w:rsidRPr="00A71C09">
        <w:t>sub</w:t>
      </w:r>
      <w:r w:rsidR="00BC2105" w:rsidRPr="00A71C09">
        <w:t xml:space="preserve">sections. It is important to know why and how an individual is protected to recognize the breach of </w:t>
      </w:r>
      <w:r w:rsidR="00834929" w:rsidRPr="00A71C09">
        <w:t>a natural person’s</w:t>
      </w:r>
      <w:r w:rsidR="00BC2105" w:rsidRPr="00A71C09">
        <w:t xml:space="preserve"> rights. After a quick summary of the relevant articles of </w:t>
      </w:r>
      <w:r w:rsidR="00CA7205">
        <w:t>GDPR (2016) officially known as</w:t>
      </w:r>
      <w:r w:rsidR="001059E7" w:rsidRPr="00A71C09">
        <w:t>:</w:t>
      </w:r>
      <w:r w:rsidR="00A94D43" w:rsidRPr="00A71C09">
        <w:br/>
      </w:r>
    </w:p>
    <w:p w14:paraId="46B0023F" w14:textId="77777777" w:rsidR="00A94D43" w:rsidRPr="00A71C09" w:rsidRDefault="006C4E89" w:rsidP="00E73CF6">
      <w:pPr>
        <w:pStyle w:val="Style2"/>
        <w:rPr>
          <w:lang w:val="en-GB"/>
        </w:rPr>
      </w:pPr>
      <w:r w:rsidRPr="00A71C09">
        <w:rPr>
          <w:lang w:val="en-GB"/>
        </w:rPr>
        <w:t>Regulation (EU) 2016/679 of the European Parliament and the Council of 27 April 2016 on the protection of natural persons with regard to the processing of personal data and the on the free movement of such data, and repealing Directive 95/46/EC’ (2016), Official Journal of the European Union L 119, pp. 1-88.</w:t>
      </w:r>
    </w:p>
    <w:p w14:paraId="3219D789" w14:textId="77777777" w:rsidR="00A94D43" w:rsidRPr="00A71C09" w:rsidRDefault="00A94D43" w:rsidP="00E73CF6">
      <w:pPr>
        <w:pStyle w:val="Style2"/>
        <w:rPr>
          <w:i/>
          <w:iCs/>
          <w:lang w:val="en-GB"/>
        </w:rPr>
      </w:pPr>
    </w:p>
    <w:p w14:paraId="1C305FC3" w14:textId="1E977FA3" w:rsidR="00E73CF6" w:rsidRPr="00A71C09" w:rsidRDefault="000A31FC" w:rsidP="00E73CF6">
      <w:pPr>
        <w:pStyle w:val="Style2"/>
        <w:rPr>
          <w:i/>
          <w:iCs/>
          <w:lang w:val="en-GB"/>
        </w:rPr>
      </w:pPr>
      <w:r>
        <w:t>Followed by t</w:t>
      </w:r>
      <w:r w:rsidR="00BC2105" w:rsidRPr="00A71C09">
        <w:t xml:space="preserve">he next section </w:t>
      </w:r>
      <w:r>
        <w:t xml:space="preserve">which </w:t>
      </w:r>
      <w:r w:rsidR="00BC2105" w:rsidRPr="00A71C09">
        <w:t xml:space="preserve">will introduce some </w:t>
      </w:r>
      <w:r w:rsidR="00234AA0" w:rsidRPr="00A71C09">
        <w:t xml:space="preserve">of the </w:t>
      </w:r>
      <w:r w:rsidR="00BC2105" w:rsidRPr="00A71C09">
        <w:t xml:space="preserve">basic text mining theories in order </w:t>
      </w:r>
      <w:r w:rsidR="00234AA0" w:rsidRPr="00A71C09">
        <w:t>show the framework the project will be built upon.</w:t>
      </w:r>
      <w:r w:rsidR="00000643" w:rsidRPr="00A71C09">
        <w:t xml:space="preserve"> </w:t>
      </w:r>
    </w:p>
    <w:p w14:paraId="12FA3840" w14:textId="1273BCF5" w:rsidR="00E125E0" w:rsidRPr="00A71C09" w:rsidRDefault="00AB6078" w:rsidP="00E73CF6">
      <w:pPr>
        <w:pStyle w:val="Heading2"/>
        <w:tabs>
          <w:tab w:val="left" w:pos="6516"/>
        </w:tabs>
      </w:pPr>
      <w:bookmarkStart w:id="3" w:name="_Toc216965378"/>
      <w:r w:rsidRPr="00A71C09">
        <w:t xml:space="preserve">2.1 </w:t>
      </w:r>
      <w:r w:rsidR="00FD6BF4" w:rsidRPr="00A71C09">
        <w:t>Individuals that are protected by the regulation</w:t>
      </w:r>
      <w:bookmarkEnd w:id="3"/>
      <w:r w:rsidR="00E73CF6" w:rsidRPr="00A71C09">
        <w:tab/>
      </w:r>
    </w:p>
    <w:p w14:paraId="37C7F9A1" w14:textId="309D604D" w:rsidR="00D11DED" w:rsidRPr="00A71C09" w:rsidRDefault="00E02DFC" w:rsidP="00E02DFC">
      <w:pPr>
        <w:pStyle w:val="Style2"/>
      </w:pPr>
      <w:r w:rsidRPr="00A71C09">
        <w:t xml:space="preserve">The first and foremost </w:t>
      </w:r>
      <w:r w:rsidR="00000643" w:rsidRPr="00A71C09">
        <w:t xml:space="preserve">concept that need to be clarified is which individuals are protected by the articles of the regulation. </w:t>
      </w:r>
      <w:r w:rsidR="006C4E89" w:rsidRPr="00A71C09">
        <w:t>Defined</w:t>
      </w:r>
      <w:r w:rsidR="00B64A9F" w:rsidRPr="00A71C09">
        <w:t xml:space="preserve"> </w:t>
      </w:r>
      <w:r w:rsidR="00845C27" w:rsidRPr="00A71C09">
        <w:t xml:space="preserve">by </w:t>
      </w:r>
      <w:r w:rsidR="00B64A9F" w:rsidRPr="00A71C09">
        <w:t>law</w:t>
      </w:r>
      <w:r w:rsidR="001059E7" w:rsidRPr="00A71C09">
        <w:t>,</w:t>
      </w:r>
      <w:r w:rsidR="00B64A9F" w:rsidRPr="00A71C09">
        <w:t xml:space="preserve"> a natural person is </w:t>
      </w:r>
      <w:r w:rsidR="00310EA7" w:rsidRPr="00A71C09">
        <w:t xml:space="preserve">a human that </w:t>
      </w:r>
      <w:r w:rsidR="002B00CC" w:rsidRPr="00A71C09">
        <w:t>can</w:t>
      </w:r>
      <w:r w:rsidR="00310EA7" w:rsidRPr="00A71C09">
        <w:t xml:space="preserve"> act</w:t>
      </w:r>
      <w:r w:rsidR="00D11DED" w:rsidRPr="00A71C09">
        <w:t>,</w:t>
      </w:r>
      <w:r w:rsidR="00CE0CDB" w:rsidRPr="00A71C09">
        <w:t xml:space="preserve"> </w:t>
      </w:r>
      <w:r w:rsidR="002B00CC" w:rsidRPr="00A71C09">
        <w:t>make decisions by themselves</w:t>
      </w:r>
      <w:r w:rsidR="00310EA7" w:rsidRPr="00A71C09">
        <w:t xml:space="preserve"> and legally capable as an individual</w:t>
      </w:r>
      <w:r w:rsidR="002B00CC" w:rsidRPr="00A71C09">
        <w:t>, distinguishing them from other legal entities such as corporation and organizations.</w:t>
      </w:r>
      <w:r w:rsidR="00D11DED" w:rsidRPr="00A71C09">
        <w:t xml:space="preserve"> (Legal Information Institute, 2023)</w:t>
      </w:r>
    </w:p>
    <w:p w14:paraId="55E47058" w14:textId="72FBD1A8" w:rsidR="00E73CF6" w:rsidRPr="00A71C09" w:rsidRDefault="00C347FA" w:rsidP="00E02DFC">
      <w:pPr>
        <w:pStyle w:val="Style2"/>
      </w:pPr>
      <w:r w:rsidRPr="00A71C09">
        <w:t xml:space="preserve">They have fundamental rights such as entering contracts, exercise free speech, privacy and </w:t>
      </w:r>
      <w:r w:rsidR="00F950D5" w:rsidRPr="00A71C09">
        <w:t xml:space="preserve">voting. </w:t>
      </w:r>
      <w:r w:rsidR="00AB6078" w:rsidRPr="00A71C09">
        <w:t>Everyone is entitled to these since birth until their death unless the court of justice restricts them, or the person is not able to act or think independently.</w:t>
      </w:r>
      <w:r w:rsidR="00F950D5" w:rsidRPr="00A71C09">
        <w:t xml:space="preserve"> </w:t>
      </w:r>
      <w:r w:rsidR="008D125C">
        <w:t>(Uslegalforms.com., 2025)</w:t>
      </w:r>
    </w:p>
    <w:p w14:paraId="23F7FD57" w14:textId="3AD27CE3" w:rsidR="00D83DCD" w:rsidRPr="00A71C09" w:rsidRDefault="00AB6078" w:rsidP="00D83DCD">
      <w:pPr>
        <w:pStyle w:val="Heading2"/>
      </w:pPr>
      <w:bookmarkStart w:id="4" w:name="_Toc216965379"/>
      <w:r w:rsidRPr="00A71C09">
        <w:t xml:space="preserve">2.2 </w:t>
      </w:r>
      <w:r w:rsidR="00D83DCD" w:rsidRPr="00A71C09">
        <w:t xml:space="preserve">Introducing the </w:t>
      </w:r>
      <w:r w:rsidR="006B574A" w:rsidRPr="00A71C09">
        <w:t>g</w:t>
      </w:r>
      <w:r w:rsidR="00D83DCD" w:rsidRPr="00A71C09">
        <w:t>eneral principles of GDPR</w:t>
      </w:r>
      <w:bookmarkEnd w:id="4"/>
    </w:p>
    <w:p w14:paraId="7839B298" w14:textId="5715E279" w:rsidR="002B3789" w:rsidRPr="00A71C09" w:rsidRDefault="001E608E" w:rsidP="002B3789">
      <w:pPr>
        <w:pStyle w:val="Style2"/>
      </w:pPr>
      <w:r w:rsidRPr="00A71C09">
        <w:t xml:space="preserve">In the </w:t>
      </w:r>
      <w:r w:rsidR="00845C27" w:rsidRPr="00A71C09">
        <w:t>A</w:t>
      </w:r>
      <w:r w:rsidRPr="00A71C09">
        <w:t>rticle</w:t>
      </w:r>
      <w:r w:rsidR="00845C27" w:rsidRPr="00A71C09">
        <w:t xml:space="preserve"> 5</w:t>
      </w:r>
      <w:r w:rsidRPr="00A71C09">
        <w:t xml:space="preserve"> of </w:t>
      </w:r>
      <w:r w:rsidR="00845C27" w:rsidRPr="00A71C09">
        <w:t>General Data Protection Regulation (GDPR, 2016)</w:t>
      </w:r>
      <w:r w:rsidR="00834929" w:rsidRPr="00A71C09">
        <w:t>,</w:t>
      </w:r>
      <w:r w:rsidRPr="00A71C09">
        <w:t xml:space="preserve"> </w:t>
      </w:r>
      <w:r w:rsidR="002B3789" w:rsidRPr="00A71C09">
        <w:t>the general personal data processing principles are established.</w:t>
      </w:r>
      <w:r w:rsidR="00CD14C4" w:rsidRPr="00A71C09">
        <w:t xml:space="preserve"> </w:t>
      </w:r>
      <w:r w:rsidR="002B3789" w:rsidRPr="00A71C09">
        <w:t xml:space="preserve">These </w:t>
      </w:r>
      <w:r w:rsidR="00845C27" w:rsidRPr="00A71C09">
        <w:t>can be summarized as</w:t>
      </w:r>
      <w:r w:rsidR="002B3789" w:rsidRPr="00A71C09">
        <w:t>:</w:t>
      </w:r>
    </w:p>
    <w:p w14:paraId="603CD72B" w14:textId="77777777" w:rsidR="00242C62" w:rsidRPr="00A71C09" w:rsidRDefault="00242C62" w:rsidP="00242C62">
      <w:pPr>
        <w:pStyle w:val="Style2"/>
      </w:pPr>
    </w:p>
    <w:p w14:paraId="4059B04F" w14:textId="3516670F" w:rsidR="002B3789" w:rsidRPr="00A71C09" w:rsidRDefault="002B3789" w:rsidP="006E3FCF">
      <w:pPr>
        <w:pStyle w:val="ListParagraph"/>
        <w:numPr>
          <w:ilvl w:val="0"/>
          <w:numId w:val="20"/>
        </w:numPr>
        <w:rPr>
          <w:rFonts w:ascii="Times New Roman" w:hAnsi="Times New Roman" w:cs="Times New Roman"/>
          <w:sz w:val="28"/>
          <w:szCs w:val="28"/>
          <w:lang w:val="en-US"/>
        </w:rPr>
      </w:pPr>
      <w:r w:rsidRPr="00A71C09">
        <w:rPr>
          <w:rFonts w:ascii="Times New Roman" w:hAnsi="Times New Roman" w:cs="Times New Roman"/>
          <w:sz w:val="28"/>
          <w:szCs w:val="28"/>
          <w:lang w:val="en-US"/>
        </w:rPr>
        <w:t xml:space="preserve">lawfulness, fairness and transparency: personal data should be processed in a transparent manner and according to the law </w:t>
      </w:r>
    </w:p>
    <w:p w14:paraId="254A4115" w14:textId="4624F769" w:rsidR="002B3789" w:rsidRPr="00A71C09" w:rsidRDefault="002B3789" w:rsidP="006E3FCF">
      <w:pPr>
        <w:pStyle w:val="ListParagraph"/>
        <w:numPr>
          <w:ilvl w:val="0"/>
          <w:numId w:val="20"/>
        </w:numPr>
        <w:rPr>
          <w:rFonts w:ascii="Times New Roman" w:hAnsi="Times New Roman" w:cs="Times New Roman"/>
          <w:sz w:val="28"/>
          <w:szCs w:val="28"/>
          <w:lang w:val="en-US"/>
        </w:rPr>
      </w:pPr>
      <w:r w:rsidRPr="00A71C09">
        <w:rPr>
          <w:rFonts w:ascii="Times New Roman" w:hAnsi="Times New Roman" w:cs="Times New Roman"/>
          <w:sz w:val="28"/>
          <w:szCs w:val="28"/>
        </w:rPr>
        <w:t>purpose limitation: data should be collected with a legitimate and specific purpose and should not be used outside this scope. Only archiving for public interest, scientific or historical research are exempt from this limitation.</w:t>
      </w:r>
    </w:p>
    <w:p w14:paraId="64528FE0" w14:textId="006F1FE9" w:rsidR="002B3789" w:rsidRPr="00A71C09" w:rsidRDefault="002B3789" w:rsidP="006E3FCF">
      <w:pPr>
        <w:pStyle w:val="ListParagraph"/>
        <w:numPr>
          <w:ilvl w:val="0"/>
          <w:numId w:val="20"/>
        </w:numPr>
        <w:rPr>
          <w:rFonts w:ascii="Times New Roman" w:hAnsi="Times New Roman" w:cs="Times New Roman"/>
          <w:sz w:val="28"/>
          <w:szCs w:val="28"/>
          <w:lang w:val="en-US"/>
        </w:rPr>
      </w:pPr>
      <w:r w:rsidRPr="00A71C09">
        <w:rPr>
          <w:rFonts w:ascii="Times New Roman" w:hAnsi="Times New Roman" w:cs="Times New Roman"/>
          <w:sz w:val="28"/>
          <w:szCs w:val="28"/>
        </w:rPr>
        <w:t>data minimisation: only the necessary data should be collected</w:t>
      </w:r>
    </w:p>
    <w:p w14:paraId="739309EB" w14:textId="3F8C6D1C" w:rsidR="002B3789" w:rsidRPr="00A71C09" w:rsidRDefault="002B3789" w:rsidP="006E3FCF">
      <w:pPr>
        <w:pStyle w:val="ListParagraph"/>
        <w:numPr>
          <w:ilvl w:val="0"/>
          <w:numId w:val="20"/>
        </w:numPr>
        <w:rPr>
          <w:rFonts w:ascii="Times New Roman" w:hAnsi="Times New Roman" w:cs="Times New Roman"/>
          <w:sz w:val="28"/>
          <w:szCs w:val="28"/>
          <w:lang w:val="en-US"/>
        </w:rPr>
      </w:pPr>
      <w:r w:rsidRPr="00A71C09">
        <w:rPr>
          <w:rFonts w:ascii="Times New Roman" w:hAnsi="Times New Roman" w:cs="Times New Roman"/>
          <w:sz w:val="28"/>
          <w:szCs w:val="28"/>
        </w:rPr>
        <w:t>accuracy</w:t>
      </w:r>
      <w:r w:rsidR="00B53A02" w:rsidRPr="00A71C09">
        <w:rPr>
          <w:rFonts w:ascii="Times New Roman" w:hAnsi="Times New Roman" w:cs="Times New Roman"/>
          <w:sz w:val="28"/>
          <w:szCs w:val="28"/>
        </w:rPr>
        <w:t>: collected personal data should be accurate and when needed kept up to date, however inaccurate data that is no longer needed should be deleted immediately</w:t>
      </w:r>
    </w:p>
    <w:p w14:paraId="32202BE7" w14:textId="6BF86EEA" w:rsidR="002B3789" w:rsidRPr="00A71C09" w:rsidRDefault="002B3789" w:rsidP="006E3FCF">
      <w:pPr>
        <w:pStyle w:val="ListParagraph"/>
        <w:numPr>
          <w:ilvl w:val="0"/>
          <w:numId w:val="20"/>
        </w:numPr>
        <w:rPr>
          <w:rFonts w:ascii="Times New Roman" w:hAnsi="Times New Roman" w:cs="Times New Roman"/>
          <w:sz w:val="28"/>
          <w:szCs w:val="28"/>
          <w:lang w:val="en-US"/>
        </w:rPr>
      </w:pPr>
      <w:r w:rsidRPr="00A71C09">
        <w:rPr>
          <w:rFonts w:ascii="Times New Roman" w:hAnsi="Times New Roman" w:cs="Times New Roman"/>
          <w:sz w:val="28"/>
          <w:szCs w:val="28"/>
        </w:rPr>
        <w:lastRenderedPageBreak/>
        <w:t>storage limitation</w:t>
      </w:r>
      <w:r w:rsidR="00B53A02" w:rsidRPr="00A71C09">
        <w:rPr>
          <w:rFonts w:ascii="Times New Roman" w:hAnsi="Times New Roman" w:cs="Times New Roman"/>
          <w:sz w:val="28"/>
          <w:szCs w:val="28"/>
        </w:rPr>
        <w:t xml:space="preserve">: data should be stored in a structure </w:t>
      </w:r>
      <w:r w:rsidR="00703FF7" w:rsidRPr="00A71C09">
        <w:rPr>
          <w:rFonts w:ascii="Times New Roman" w:hAnsi="Times New Roman" w:cs="Times New Roman"/>
          <w:sz w:val="28"/>
          <w:szCs w:val="28"/>
        </w:rPr>
        <w:t xml:space="preserve">that makes personal data unidentifiable after the processing period ended. Further processing may </w:t>
      </w:r>
      <w:r w:rsidR="00BD59D7" w:rsidRPr="00A71C09">
        <w:rPr>
          <w:rFonts w:ascii="Times New Roman" w:hAnsi="Times New Roman" w:cs="Times New Roman"/>
          <w:sz w:val="28"/>
          <w:szCs w:val="28"/>
        </w:rPr>
        <w:t>be permitted</w:t>
      </w:r>
      <w:r w:rsidR="00703FF7" w:rsidRPr="00A71C09">
        <w:rPr>
          <w:rFonts w:ascii="Times New Roman" w:hAnsi="Times New Roman" w:cs="Times New Roman"/>
          <w:sz w:val="28"/>
          <w:szCs w:val="28"/>
        </w:rPr>
        <w:t xml:space="preserve"> in case of </w:t>
      </w:r>
      <w:r w:rsidR="00760046" w:rsidRPr="00A71C09">
        <w:rPr>
          <w:rFonts w:ascii="Times New Roman" w:hAnsi="Times New Roman" w:cs="Times New Roman"/>
          <w:sz w:val="28"/>
          <w:szCs w:val="28"/>
        </w:rPr>
        <w:t>archiving</w:t>
      </w:r>
      <w:r w:rsidR="00703FF7" w:rsidRPr="00A71C09">
        <w:rPr>
          <w:rFonts w:ascii="Times New Roman" w:hAnsi="Times New Roman" w:cs="Times New Roman"/>
          <w:sz w:val="28"/>
          <w:szCs w:val="28"/>
        </w:rPr>
        <w:t xml:space="preserve"> purposes </w:t>
      </w:r>
      <w:r w:rsidR="00BD59D7" w:rsidRPr="00A71C09">
        <w:rPr>
          <w:rFonts w:ascii="Times New Roman" w:hAnsi="Times New Roman" w:cs="Times New Roman"/>
          <w:sz w:val="28"/>
          <w:szCs w:val="28"/>
        </w:rPr>
        <w:t>mentioned above if appropriate technical and organisational are in place.</w:t>
      </w:r>
    </w:p>
    <w:p w14:paraId="7209879A" w14:textId="6D9EB59F" w:rsidR="002B3789" w:rsidRPr="00A71C09" w:rsidRDefault="002B3789" w:rsidP="006E3FCF">
      <w:pPr>
        <w:pStyle w:val="ListParagraph"/>
        <w:numPr>
          <w:ilvl w:val="0"/>
          <w:numId w:val="20"/>
        </w:numPr>
        <w:rPr>
          <w:rFonts w:ascii="Times New Roman" w:hAnsi="Times New Roman" w:cs="Times New Roman"/>
          <w:sz w:val="28"/>
          <w:szCs w:val="28"/>
          <w:lang w:val="en-US"/>
        </w:rPr>
      </w:pPr>
      <w:r w:rsidRPr="00A71C09">
        <w:rPr>
          <w:rFonts w:ascii="Times New Roman" w:hAnsi="Times New Roman" w:cs="Times New Roman"/>
          <w:sz w:val="28"/>
          <w:szCs w:val="28"/>
        </w:rPr>
        <w:t>integrity and confidentiality</w:t>
      </w:r>
      <w:r w:rsidR="00BD59D7" w:rsidRPr="00A71C09">
        <w:rPr>
          <w:rFonts w:ascii="Times New Roman" w:hAnsi="Times New Roman" w:cs="Times New Roman"/>
          <w:sz w:val="28"/>
          <w:szCs w:val="28"/>
        </w:rPr>
        <w:t xml:space="preserve">: data should be protected from unauthorised access (data breach), accidental loss (data leak) and unlawful processing </w:t>
      </w:r>
      <w:r w:rsidR="00407EC6" w:rsidRPr="00A71C09">
        <w:rPr>
          <w:rFonts w:ascii="Times New Roman" w:hAnsi="Times New Roman" w:cs="Times New Roman"/>
          <w:sz w:val="28"/>
          <w:szCs w:val="28"/>
        </w:rPr>
        <w:t xml:space="preserve">(illegal tracking) </w:t>
      </w:r>
      <w:r w:rsidR="00BD59D7" w:rsidRPr="00A71C09">
        <w:rPr>
          <w:rFonts w:ascii="Times New Roman" w:hAnsi="Times New Roman" w:cs="Times New Roman"/>
          <w:sz w:val="28"/>
          <w:szCs w:val="28"/>
        </w:rPr>
        <w:t>by using adequate technological and supervisory procedures</w:t>
      </w:r>
    </w:p>
    <w:p w14:paraId="03E0C9AE" w14:textId="7D358685" w:rsidR="00115941" w:rsidRPr="00A71C09" w:rsidRDefault="002B3789" w:rsidP="00115941">
      <w:pPr>
        <w:pStyle w:val="ListParagraph"/>
        <w:numPr>
          <w:ilvl w:val="0"/>
          <w:numId w:val="20"/>
        </w:numPr>
        <w:rPr>
          <w:rFonts w:ascii="Times New Roman" w:hAnsi="Times New Roman" w:cs="Times New Roman"/>
          <w:sz w:val="28"/>
          <w:szCs w:val="28"/>
          <w:lang w:val="en-US"/>
        </w:rPr>
      </w:pPr>
      <w:r w:rsidRPr="00A71C09">
        <w:rPr>
          <w:rFonts w:ascii="Times New Roman" w:hAnsi="Times New Roman" w:cs="Times New Roman"/>
          <w:sz w:val="28"/>
          <w:szCs w:val="28"/>
        </w:rPr>
        <w:t>accountability</w:t>
      </w:r>
      <w:r w:rsidR="00407EC6" w:rsidRPr="00A71C09">
        <w:rPr>
          <w:rFonts w:ascii="Times New Roman" w:hAnsi="Times New Roman" w:cs="Times New Roman"/>
          <w:sz w:val="28"/>
          <w:szCs w:val="28"/>
        </w:rPr>
        <w:t xml:space="preserve">: </w:t>
      </w:r>
      <w:r w:rsidR="00866CAD" w:rsidRPr="00A71C09">
        <w:rPr>
          <w:rFonts w:ascii="Times New Roman" w:hAnsi="Times New Roman" w:cs="Times New Roman"/>
          <w:sz w:val="28"/>
          <w:szCs w:val="28"/>
        </w:rPr>
        <w:t xml:space="preserve">the data controller </w:t>
      </w:r>
      <w:r w:rsidR="004D7BB2" w:rsidRPr="00A71C09">
        <w:rPr>
          <w:rFonts w:ascii="Times New Roman" w:hAnsi="Times New Roman" w:cs="Times New Roman"/>
          <w:sz w:val="28"/>
          <w:szCs w:val="28"/>
        </w:rPr>
        <w:t>must</w:t>
      </w:r>
      <w:r w:rsidR="00866CAD" w:rsidRPr="00A71C09">
        <w:rPr>
          <w:rFonts w:ascii="Times New Roman" w:hAnsi="Times New Roman" w:cs="Times New Roman"/>
          <w:sz w:val="28"/>
          <w:szCs w:val="28"/>
        </w:rPr>
        <w:t xml:space="preserve"> comply with the six principles above and have proof of compliance</w:t>
      </w:r>
    </w:p>
    <w:p w14:paraId="23239150" w14:textId="14B46FFE" w:rsidR="00115941" w:rsidRPr="00A71C09" w:rsidRDefault="008A3A48" w:rsidP="00115941">
      <w:pPr>
        <w:rPr>
          <w:rFonts w:ascii="Times New Roman" w:hAnsi="Times New Roman" w:cs="Times New Roman"/>
          <w:i/>
          <w:iCs/>
          <w:sz w:val="28"/>
          <w:szCs w:val="28"/>
          <w:lang w:val="en-US"/>
        </w:rPr>
      </w:pPr>
      <w:r w:rsidRPr="00A71C09">
        <w:rPr>
          <w:rFonts w:ascii="Times New Roman" w:hAnsi="Times New Roman" w:cs="Times New Roman"/>
          <w:i/>
          <w:iCs/>
          <w:sz w:val="28"/>
          <w:szCs w:val="28"/>
          <w:lang w:val="en-US"/>
        </w:rPr>
        <w:t>(Article</w:t>
      </w:r>
      <w:r w:rsidR="00115941" w:rsidRPr="00A71C09">
        <w:rPr>
          <w:rFonts w:ascii="Times New Roman" w:hAnsi="Times New Roman" w:cs="Times New Roman"/>
          <w:i/>
          <w:iCs/>
          <w:sz w:val="28"/>
          <w:szCs w:val="28"/>
          <w:lang w:val="en-US"/>
        </w:rPr>
        <w:t xml:space="preserve"> 5</w:t>
      </w:r>
      <w:r w:rsidR="00B2056D" w:rsidRPr="00A71C09">
        <w:rPr>
          <w:rFonts w:ascii="Times New Roman" w:hAnsi="Times New Roman" w:cs="Times New Roman"/>
          <w:i/>
          <w:iCs/>
          <w:sz w:val="28"/>
          <w:szCs w:val="28"/>
          <w:lang w:val="en-US"/>
        </w:rPr>
        <w:t xml:space="preserve"> GDPR</w:t>
      </w:r>
      <w:r w:rsidR="00115941" w:rsidRPr="00A71C09">
        <w:rPr>
          <w:rFonts w:ascii="Times New Roman" w:hAnsi="Times New Roman" w:cs="Times New Roman"/>
          <w:i/>
          <w:iCs/>
          <w:sz w:val="28"/>
          <w:szCs w:val="28"/>
          <w:lang w:val="en-US"/>
        </w:rPr>
        <w:t>, 2016)</w:t>
      </w:r>
    </w:p>
    <w:p w14:paraId="3575E924" w14:textId="409E2717" w:rsidR="004D7BB2" w:rsidRPr="00A71C09" w:rsidRDefault="000F3EA8" w:rsidP="004D7BB2">
      <w:pPr>
        <w:pStyle w:val="Heading2"/>
      </w:pPr>
      <w:bookmarkStart w:id="5" w:name="_Toc216965380"/>
      <w:r w:rsidRPr="00A71C09">
        <w:t xml:space="preserve">2.3 </w:t>
      </w:r>
      <w:r w:rsidR="00D83DCD" w:rsidRPr="00A71C09">
        <w:t xml:space="preserve">Summary of related </w:t>
      </w:r>
      <w:r w:rsidR="00A9464D" w:rsidRPr="00A71C09">
        <w:t>articles</w:t>
      </w:r>
      <w:bookmarkEnd w:id="5"/>
    </w:p>
    <w:p w14:paraId="17E17691" w14:textId="5495F5B9" w:rsidR="00D11DED" w:rsidRPr="00A71C09" w:rsidRDefault="00A9464D" w:rsidP="002D071F">
      <w:pPr>
        <w:pStyle w:val="Style2"/>
      </w:pPr>
      <w:r w:rsidRPr="00A71C09">
        <w:t>As the GDPR</w:t>
      </w:r>
      <w:r w:rsidR="006D2AF2">
        <w:t xml:space="preserve"> (2016)</w:t>
      </w:r>
      <w:r w:rsidRPr="00A71C09">
        <w:t xml:space="preserve"> currently contains 99 articles </w:t>
      </w:r>
      <w:r w:rsidR="0041695B" w:rsidRPr="00A71C09">
        <w:t xml:space="preserve">it would be inefficient </w:t>
      </w:r>
      <w:r w:rsidR="00C0212A" w:rsidRPr="00A71C09">
        <w:t>to</w:t>
      </w:r>
      <w:r w:rsidR="0041695B" w:rsidRPr="00A71C09">
        <w:t xml:space="preserve"> include and explain all of them within this paper. </w:t>
      </w:r>
      <w:r w:rsidR="00F056AC" w:rsidRPr="00A71C09">
        <w:t>Instead,</w:t>
      </w:r>
      <w:r w:rsidR="00C0212A" w:rsidRPr="00A71C09">
        <w:t xml:space="preserve"> more important articles</w:t>
      </w:r>
      <w:r w:rsidR="00AE58F3" w:rsidRPr="00A71C09">
        <w:t xml:space="preserve"> to the paper   are explained </w:t>
      </w:r>
      <w:r w:rsidR="00C0212A" w:rsidRPr="00A71C09">
        <w:t xml:space="preserve"> about the rights of the </w:t>
      </w:r>
      <w:r w:rsidR="00C63F0D" w:rsidRPr="00A71C09">
        <w:t>person whose data is collected (data subject) and the obligations</w:t>
      </w:r>
      <w:r w:rsidR="00AE58F3" w:rsidRPr="00A71C09">
        <w:t xml:space="preserve"> </w:t>
      </w:r>
      <w:r w:rsidR="00C63F0D" w:rsidRPr="00A71C09">
        <w:t>towards them in case of a data protection incident.</w:t>
      </w:r>
      <w:r w:rsidR="00F056AC" w:rsidRPr="00A71C09">
        <w:br/>
      </w:r>
      <w:r w:rsidR="00F056AC" w:rsidRPr="00A71C09">
        <w:br/>
        <w:t>Every individual has the right to transparent information and communication regarding how their data is processed and where it was obtained</w:t>
      </w:r>
      <w:r w:rsidR="00D11DED" w:rsidRPr="00A71C09">
        <w:t xml:space="preserve"> as regulated in </w:t>
      </w:r>
      <w:r w:rsidR="00C30492" w:rsidRPr="00A71C09">
        <w:t>A</w:t>
      </w:r>
      <w:r w:rsidR="00D11DED" w:rsidRPr="00A71C09">
        <w:t xml:space="preserve">rticles 12 to 14 of the GDPR (2016). </w:t>
      </w:r>
      <w:r w:rsidR="00B46030" w:rsidRPr="00A71C09">
        <w:t xml:space="preserve">The subject whose data is collected can also request to restrict, erase, object and ask to receive their personal information, to which the data controller/processor can only object to in very limited situations. </w:t>
      </w:r>
      <w:r w:rsidR="00D865EB" w:rsidRPr="00A71C09">
        <w:t xml:space="preserve">(Article 20 and 21 GDPR, 2016) </w:t>
      </w:r>
      <w:r w:rsidR="00B46030" w:rsidRPr="00A71C09">
        <w:t xml:space="preserve">Not complying to these rights is considered illegal and may incline data subject to </w:t>
      </w:r>
      <w:r w:rsidR="00F70C9B" w:rsidRPr="00A71C09">
        <w:t xml:space="preserve">make a </w:t>
      </w:r>
      <w:r w:rsidR="00B46030" w:rsidRPr="00A71C09">
        <w:t>complain</w:t>
      </w:r>
      <w:r w:rsidR="00F70C9B" w:rsidRPr="00A71C09">
        <w:t>t</w:t>
      </w:r>
      <w:r w:rsidR="00B46030" w:rsidRPr="00A71C09">
        <w:t xml:space="preserve"> to the local DPA</w:t>
      </w:r>
      <w:r w:rsidR="00A63208" w:rsidRPr="00A71C09">
        <w:t>, which they are entitled to. (Article 77(1) GDPR, 2016)</w:t>
      </w:r>
    </w:p>
    <w:p w14:paraId="702914CB" w14:textId="77777777" w:rsidR="006D2AF2" w:rsidRDefault="002D071F" w:rsidP="002D071F">
      <w:pPr>
        <w:pStyle w:val="Style2"/>
      </w:pPr>
      <w:r w:rsidRPr="00A71C09">
        <w:br/>
        <w:t xml:space="preserve">Data processors must notify affected subjects and the local DPA in case of </w:t>
      </w:r>
      <w:r w:rsidR="00F70C9B" w:rsidRPr="00A71C09">
        <w:t>a</w:t>
      </w:r>
      <w:r w:rsidRPr="00A71C09">
        <w:t xml:space="preserve"> data protection incident</w:t>
      </w:r>
      <w:r w:rsidR="002F520A" w:rsidRPr="00A71C09">
        <w:t>. (Art</w:t>
      </w:r>
      <w:r w:rsidR="00C30492" w:rsidRPr="00A71C09">
        <w:t>icle</w:t>
      </w:r>
      <w:r w:rsidR="002F520A" w:rsidRPr="00A71C09">
        <w:t xml:space="preserve"> </w:t>
      </w:r>
      <w:r w:rsidR="00834929" w:rsidRPr="00A71C09">
        <w:t xml:space="preserve">33 and </w:t>
      </w:r>
      <w:r w:rsidR="002F520A" w:rsidRPr="00A71C09">
        <w:t>34</w:t>
      </w:r>
      <w:r w:rsidR="00A63208" w:rsidRPr="00A71C09">
        <w:t xml:space="preserve"> GDPR</w:t>
      </w:r>
      <w:r w:rsidR="002F520A" w:rsidRPr="00A71C09">
        <w:t xml:space="preserve">, </w:t>
      </w:r>
      <w:r w:rsidR="00647664" w:rsidRPr="00A71C09">
        <w:t>2016) The</w:t>
      </w:r>
      <w:r w:rsidR="00F70C9B" w:rsidRPr="00A71C09">
        <w:t xml:space="preserve"> notification should be clear and understandable for the average </w:t>
      </w:r>
      <w:r w:rsidR="006D2AF2">
        <w:t>person</w:t>
      </w:r>
      <w:r w:rsidR="00F70C9B" w:rsidRPr="00A71C09">
        <w:t xml:space="preserve"> </w:t>
      </w:r>
      <w:r w:rsidR="00223516" w:rsidRPr="00A71C09">
        <w:t xml:space="preserve">and sent immediately as soon as the data breach is discovered. </w:t>
      </w:r>
      <w:r w:rsidR="009A2D2D" w:rsidRPr="00A71C09">
        <w:t>However, the alert can be considered unnecessary</w:t>
      </w:r>
      <w:r w:rsidR="00834929" w:rsidRPr="00A71C09">
        <w:t xml:space="preserve"> if the processor mitigated the damage </w:t>
      </w:r>
      <w:r w:rsidR="009A2D2D" w:rsidRPr="00A71C09">
        <w:t xml:space="preserve">by implementing technological and organizational controls that </w:t>
      </w:r>
      <w:r w:rsidR="00834929" w:rsidRPr="00A71C09">
        <w:t xml:space="preserve">lessen </w:t>
      </w:r>
      <w:r w:rsidR="009A2D2D" w:rsidRPr="00A71C09">
        <w:t>the effect of the data breach or taking subsequent action to minimize the risk towards the subject.</w:t>
      </w:r>
      <w:r w:rsidR="006D2AF2">
        <w:t xml:space="preserve"> (Article 34(3)(b) GDPR)</w:t>
      </w:r>
      <w:r w:rsidR="009A2D2D" w:rsidRPr="00A71C09">
        <w:t xml:space="preserve"> </w:t>
      </w:r>
      <w:r w:rsidR="00242C62" w:rsidRPr="00A71C09">
        <w:t xml:space="preserve">If it would take </w:t>
      </w:r>
      <w:r w:rsidR="00834929" w:rsidRPr="00A71C09">
        <w:t xml:space="preserve">unrealistic effort or </w:t>
      </w:r>
      <w:r w:rsidR="00242C62" w:rsidRPr="00A71C09">
        <w:t xml:space="preserve">resources for the data processor to inform every individual, then a public announcement should be made with the same effectiveness as direct </w:t>
      </w:r>
      <w:r w:rsidR="00834929" w:rsidRPr="00A71C09">
        <w:t>messaging</w:t>
      </w:r>
      <w:r w:rsidR="00242C62" w:rsidRPr="00A71C09">
        <w:t>.</w:t>
      </w:r>
      <w:r w:rsidR="006D2AF2">
        <w:t xml:space="preserve"> (Article 34(3)(c) GDPR)</w:t>
      </w:r>
    </w:p>
    <w:p w14:paraId="512A284A" w14:textId="730F9499" w:rsidR="002D071F" w:rsidRPr="00A71C09" w:rsidRDefault="00012E04" w:rsidP="006D2AF2">
      <w:pPr>
        <w:pStyle w:val="Style2"/>
      </w:pPr>
      <w:r w:rsidRPr="00A71C09">
        <w:br/>
      </w:r>
      <w:r w:rsidR="00811D42" w:rsidRPr="00A71C09">
        <w:t xml:space="preserve">In case receiving an administrative fine the Article 83(4) GDPR states that </w:t>
      </w:r>
      <w:r w:rsidR="00FA0183" w:rsidRPr="00A71C09">
        <w:t xml:space="preserve">the penalty issued could be as high as 10 million euros or 2% of the preceding </w:t>
      </w:r>
      <w:r w:rsidR="00FA0183" w:rsidRPr="00A71C09">
        <w:lastRenderedPageBreak/>
        <w:t xml:space="preserve">financial years turnover, whichever is higher. Article 83(5) and 83(6) GDPR expands on this and raises the fine to 20 million or 4 % of previous years financial </w:t>
      </w:r>
      <w:r w:rsidR="00175744" w:rsidRPr="00A71C09">
        <w:t xml:space="preserve">income </w:t>
      </w:r>
      <w:r w:rsidR="00FA0183" w:rsidRPr="00A71C09">
        <w:t xml:space="preserve">depending which is higher </w:t>
      </w:r>
      <w:r w:rsidR="00175744" w:rsidRPr="00A71C09">
        <w:t>upon not complying with the articles linked within the subparagraphs.</w:t>
      </w:r>
    </w:p>
    <w:p w14:paraId="18053E65" w14:textId="77777777" w:rsidR="00A9464D" w:rsidRPr="00A71C09" w:rsidRDefault="00A9464D" w:rsidP="00D83DCD">
      <w:pPr>
        <w:pStyle w:val="Heading2"/>
      </w:pPr>
      <w:bookmarkStart w:id="6" w:name="_Toc216965381"/>
      <w:r w:rsidRPr="00A71C09">
        <w:t xml:space="preserve">2.4 </w:t>
      </w:r>
      <w:r w:rsidR="00D83DCD" w:rsidRPr="00A71C09">
        <w:t>Defining data breaches</w:t>
      </w:r>
      <w:r w:rsidR="0016305B" w:rsidRPr="00A71C09">
        <w:t xml:space="preserve"> and data </w:t>
      </w:r>
      <w:r w:rsidR="00D83DCD" w:rsidRPr="00A71C09">
        <w:t>protection incidents</w:t>
      </w:r>
      <w:bookmarkEnd w:id="6"/>
    </w:p>
    <w:p w14:paraId="4F875FAC" w14:textId="176E2067" w:rsidR="00F769AC" w:rsidRPr="00A71C09" w:rsidRDefault="001374E7" w:rsidP="00F769AC">
      <w:pPr>
        <w:pStyle w:val="Style2"/>
      </w:pPr>
      <w:r w:rsidRPr="00A71C09">
        <w:t xml:space="preserve">To understand the reasons for regulation and the </w:t>
      </w:r>
      <w:r w:rsidR="00CC35F3" w:rsidRPr="00A71C09">
        <w:t>number</w:t>
      </w:r>
      <w:r w:rsidRPr="00A71C09">
        <w:t xml:space="preserve"> of penalties given by DPAs, it is important to know what are threats they are searching for. </w:t>
      </w:r>
    </w:p>
    <w:p w14:paraId="3E1499F7" w14:textId="17A0E2BB" w:rsidR="00134C48" w:rsidRPr="00A71C09" w:rsidRDefault="0099529B" w:rsidP="00134C48">
      <w:pPr>
        <w:pStyle w:val="Style2"/>
      </w:pPr>
      <w:r w:rsidRPr="00A71C09">
        <w:t>A</w:t>
      </w:r>
      <w:r w:rsidR="00F769AC" w:rsidRPr="00A71C09">
        <w:t xml:space="preserve"> data breach happens when an unauthorized entity gains access to confidential or sensitive data. </w:t>
      </w:r>
      <w:r w:rsidRPr="00A71C09">
        <w:t xml:space="preserve">However, the theft, disclosure, alteration, losing and destruction of protected information is also included in the definition. </w:t>
      </w:r>
      <w:r w:rsidR="00873BE9" w:rsidRPr="00A71C09">
        <w:fldChar w:fldCharType="begin"/>
      </w:r>
      <w:r w:rsidR="00873BE9" w:rsidRPr="00A71C09">
        <w:instrText xml:space="preserve"> ADDIN ZOTERO_ITEM CSL_CITATION {"citationID":"qHVZtPsi","properties":{"formattedCitation":"(Sullivan, 2019)","plainCitation":"(Sullivan, 2019)","noteIndex":0},"citationItems":[{"id":17,"uris":["http://zotero.org/users/local/9rRa32c1/items/N87H3RBL"],"itemData":{"id":17,"type":"article-journal","container-title":"Computer Law &amp; Security Review","DOI":"10.1016/j.clsr.2019.05.004","ISSN":"2212473X","issue":"4","journalAbbreviation":"Computer Law &amp; Security Review","language":"en","page":"380-397","source":"DOI.org (Crossref)","title":"EU GDPR or APEC CBPR? A comparative analysis of the approach of the EU and APEC to cross border data transfers and protection of personal data in the IoT era","title-short":"EU GDPR or APEC CBPR?","volume":"35","author":[{"family":"Sullivan","given":"Clare"}],"issued":{"date-parts":[["2019",8]]}}}],"schema":"https://github.com/citation-style-language/schema/raw/master/csl-citation.json"} </w:instrText>
      </w:r>
      <w:r w:rsidR="00873BE9" w:rsidRPr="00A71C09">
        <w:fldChar w:fldCharType="separate"/>
      </w:r>
      <w:r w:rsidR="00873BE9" w:rsidRPr="00A71C09">
        <w:rPr>
          <w:rFonts w:cs="Times New Roman"/>
        </w:rPr>
        <w:t>(Sullivan, 2019)</w:t>
      </w:r>
      <w:r w:rsidR="00873BE9" w:rsidRPr="00A71C09">
        <w:fldChar w:fldCharType="end"/>
      </w:r>
      <w:r w:rsidR="00873BE9" w:rsidRPr="00A71C09">
        <w:t xml:space="preserve"> </w:t>
      </w:r>
      <w:r w:rsidRPr="00A71C09">
        <w:t xml:space="preserve">The cause for data breaches can be both related to technological and human error, which the </w:t>
      </w:r>
      <w:r w:rsidR="00834929" w:rsidRPr="00A71C09">
        <w:t xml:space="preserve">malicious </w:t>
      </w:r>
      <w:r w:rsidRPr="00A71C09">
        <w:t>intruder is exploiting. The most common tactics to gain access include phishing, social engineering, malware and hacking</w:t>
      </w:r>
      <w:r w:rsidR="00873BE9" w:rsidRPr="00A71C09">
        <w:t>,</w:t>
      </w:r>
      <w:r w:rsidR="00345303" w:rsidRPr="00A71C09">
        <w:t xml:space="preserve"> (IBM, 2024)</w:t>
      </w:r>
      <w:r w:rsidR="00873BE9" w:rsidRPr="00A71C09">
        <w:t xml:space="preserve"> however in recent years there are rising threats such as AI-driven attacks, IoT vulnerabilities, supply chain attacks and exploitation of cloud misconfigurations. </w:t>
      </w:r>
      <w:r w:rsidR="00873BE9" w:rsidRPr="00A71C09">
        <w:fldChar w:fldCharType="begin"/>
      </w:r>
      <w:r w:rsidR="00873BE9" w:rsidRPr="00A71C09">
        <w:instrText xml:space="preserve"> ADDIN ZOTERO_ITEM CSL_CITATION {"citationID":"0x3Z1PMl","properties":{"formattedCitation":"(Singh, 2025)","plainCitation":"(Singh, 2025)","noteIndex":0},"citationItems":[{"id":19,"uris":["http://zotero.org/users/local/9rRa32c1/items/TTWWPW4Q"],"itemData":{"id":19,"type":"article-journal","abstract":"This review aims to analyze the changing causes of data breaches overtwo decades by synthesising evidence from various data breachinvestigation reports and regulatory filings. The methodology involvesexamining trends in threat actors, actions, and motives identified inreports such as the Verizon Data Breach Investigations Report (DBIR)series from 2008 to 2024, California Attorney General's reports, and thePrivacy Rights Clearinghouse. (1,2,3) The findings reveal an evolutionthrough distinct phases: an initial period (roughly 2008-2010)dominated by external breaches leveraging hacking and malware, asubsequent era (2011-2019) marked by the rise of sophisticatedcybercrime, including increased phishing and the emergence of definedincident patterns, and a more recent epoch (2020-2024) characterisedby a significant surge in ransomware attacks, exploitation ofsystemic vulnerabilities, and the convergence of financially motivatedand nation-state actors. Throughout these periods, human factors anderrors have consistently contributed to successful breaches. In conclusion, the landscape of databreaches have shifted from simpler external attacks to more complex anddisruptive campaigns, where human vulnerabilities remain a keyenabler, and the emerging landscape includes AI-driven threatsthat are being explored by both attackers and defenders, necessitatingcontinuous adaptation of defence strategies to address both traditionalweaknesses and novel AI-related risks.","container-title":"LatIA","DOI":"10.62486/latia2025333","ISSN":"3046-403X","journalAbbreviation":"LatIA","license":"https://creativecommons.org/licenses/by/4.0","page":"333","source":"DOI.org (Crossref)","title":"From Past to Present: The Evolution of Data Breach Causes (2005–2025)","title-short":"From Past to Present","volume":"3","author":[{"family":"Singh","given":"Amit"}],"issued":{"date-parts":[["2025",3,19]]}}}],"schema":"https://github.com/citation-style-language/schema/raw/master/csl-citation.json"} </w:instrText>
      </w:r>
      <w:r w:rsidR="00873BE9" w:rsidRPr="00A71C09">
        <w:fldChar w:fldCharType="separate"/>
      </w:r>
      <w:r w:rsidR="00873BE9" w:rsidRPr="00A71C09">
        <w:rPr>
          <w:rFonts w:cs="Times New Roman"/>
        </w:rPr>
        <w:t>(Singh, 2025)</w:t>
      </w:r>
      <w:r w:rsidR="00873BE9" w:rsidRPr="00A71C09">
        <w:fldChar w:fldCharType="end"/>
      </w:r>
    </w:p>
    <w:p w14:paraId="6A69BE60" w14:textId="77777777" w:rsidR="00134C48" w:rsidRPr="00A71C09" w:rsidRDefault="00134C48" w:rsidP="00134C48">
      <w:pPr>
        <w:pStyle w:val="Style2"/>
      </w:pPr>
    </w:p>
    <w:p w14:paraId="64415C5C" w14:textId="0E68FC50" w:rsidR="0099529B" w:rsidRPr="00A71C09" w:rsidRDefault="00134C48" w:rsidP="00134C48">
      <w:pPr>
        <w:pStyle w:val="Style2"/>
      </w:pPr>
      <w:r w:rsidRPr="00A71C09">
        <w:t xml:space="preserve">Data protection incidents refer to an </w:t>
      </w:r>
      <w:r w:rsidR="00E628C3" w:rsidRPr="00A71C09">
        <w:t>event</w:t>
      </w:r>
      <w:r w:rsidRPr="00A71C09">
        <w:t xml:space="preserve"> </w:t>
      </w:r>
      <w:r w:rsidR="00E628C3" w:rsidRPr="00A71C09">
        <w:t xml:space="preserve">where the security or protection of data disrupted. </w:t>
      </w:r>
      <w:r w:rsidR="00910B76" w:rsidRPr="00A71C09">
        <w:t xml:space="preserve">There are many causes for incidents, including data breaches mentioned above, however not all of them result in serious damage if mitigated correctly. For </w:t>
      </w:r>
      <w:r w:rsidR="00CD14C4" w:rsidRPr="00A71C09">
        <w:t>example,</w:t>
      </w:r>
      <w:r w:rsidR="00910B76" w:rsidRPr="00A71C09">
        <w:t xml:space="preserve"> sending a confidential file and recalling it before the email arrives.</w:t>
      </w:r>
    </w:p>
    <w:p w14:paraId="6F565FAB" w14:textId="77777777" w:rsidR="007240CB" w:rsidRPr="00A71C09" w:rsidRDefault="00A9464D" w:rsidP="00D83DCD">
      <w:pPr>
        <w:pStyle w:val="Heading2"/>
      </w:pPr>
      <w:bookmarkStart w:id="7" w:name="_Toc216965382"/>
      <w:r w:rsidRPr="00A71C09">
        <w:t xml:space="preserve">2.5 </w:t>
      </w:r>
      <w:r w:rsidR="00C0212A" w:rsidRPr="00A71C09">
        <w:t>General knowledge about t</w:t>
      </w:r>
      <w:r w:rsidRPr="00A71C09">
        <w:t>ext mining</w:t>
      </w:r>
      <w:bookmarkEnd w:id="7"/>
      <w:r w:rsidRPr="00A71C09">
        <w:t xml:space="preserve"> </w:t>
      </w:r>
    </w:p>
    <w:p w14:paraId="71E95E1B" w14:textId="327A82A6" w:rsidR="00471FCA" w:rsidRPr="00A71C09" w:rsidRDefault="001078BB" w:rsidP="007240CB">
      <w:pPr>
        <w:pStyle w:val="Style2"/>
      </w:pPr>
      <w:r w:rsidRPr="00A71C09">
        <w:t xml:space="preserve">Lastly to understand the technological background of the project I will quickly summarize the basics of text mining. </w:t>
      </w:r>
      <w:r w:rsidR="00F93510" w:rsidRPr="00A71C09">
        <w:t>This section won’t cover every aspect of the topic as it</w:t>
      </w:r>
      <w:r w:rsidR="00845C27" w:rsidRPr="00A71C09">
        <w:t>s</w:t>
      </w:r>
      <w:r w:rsidR="00F93510" w:rsidRPr="00A71C09">
        <w:t xml:space="preserve"> </w:t>
      </w:r>
      <w:r w:rsidR="005610BE" w:rsidRPr="00A71C09">
        <w:t>depth</w:t>
      </w:r>
      <w:r w:rsidR="00845C27" w:rsidRPr="00A71C09">
        <w:t xml:space="preserve"> and surrounding framework </w:t>
      </w:r>
      <w:r w:rsidR="00F93510" w:rsidRPr="00A71C09">
        <w:t>may not be relevant to the reader</w:t>
      </w:r>
      <w:r w:rsidR="00834929" w:rsidRPr="00A71C09">
        <w:t xml:space="preserve"> whose interest are the legal background</w:t>
      </w:r>
      <w:r w:rsidR="00F93510" w:rsidRPr="00A71C09">
        <w:t>.</w:t>
      </w:r>
      <w:r w:rsidR="00226593" w:rsidRPr="00A71C09">
        <w:t xml:space="preserve"> Text mining is the process of transforming freely formatted text into a structure that can be used to extract meaningful information</w:t>
      </w:r>
      <w:r w:rsidR="00345303" w:rsidRPr="00A71C09">
        <w:t xml:space="preserve"> </w:t>
      </w:r>
      <w:r w:rsidR="003D4ED3" w:rsidRPr="00A71C09">
        <w:t>to discover meaningful information and find insights not known before (</w:t>
      </w:r>
      <w:r w:rsidR="00345303" w:rsidRPr="00A71C09">
        <w:t>IBM, 2021)</w:t>
      </w:r>
      <w:r w:rsidR="00226593" w:rsidRPr="00A71C09">
        <w:t>. The most common ways to achieve this are machine learning (ML), natural language processing (NLP) and large language models (LLM) applying the two methods mentioned before.</w:t>
      </w:r>
      <w:r w:rsidR="00794FC5" w:rsidRPr="00A71C09">
        <w:t xml:space="preserve"> </w:t>
      </w:r>
      <w:r w:rsidR="00C52020" w:rsidRPr="00A71C09">
        <w:fldChar w:fldCharType="begin"/>
      </w:r>
      <w:r w:rsidR="00C52020" w:rsidRPr="00A71C09">
        <w:instrText xml:space="preserve"> ADDIN ZOTERO_ITEM CSL_CITATION {"citationID":"luRzf18E","properties":{"formattedCitation":"(\\uc0\\u381{}ivadinovi\\uc0\\u263{}, 2023)","plainCitation":"(Živadinović, 2023)","noteIndex":0},"citationItems":[{"id":20,"uris":["http://zotero.org/users/local/9rRa32c1/items/4XAJE37U"],"itemData":{"id":20,"type":"paper-conference","abstract":"The appearance of Large Language Models (LLMs) has brought ad­vancements in natural language processing (NLP), making it more available to everyone. This paper examines the application of LLMs in text mining, with a fo­cus on ChatGPT by OpenAI. The author provides a brief overview of LLMs, high­lighting their structure and training techniques, as well as parameter tuning. Uti­lizing ChatGPT as an example of an LLM, this paper identifies the model’s ca­pabilities and constraints in extracting insights from textual data. Based on the author’s findings, they suggest several applications of LLMs for text mining that provide better text comprehension and set the tone for further research.","DOI":"10.31410/ITEMA.S.P.2023.73","event-title":"7th International Scientific Conference ITEMA Recent Advances in Information Technology, Tourism, Economics, Management and Agriculture","page":"73-80","source":"DOI.org (Crossref)","title":"Application of Large Language Models for Text Mining: The Study of ChatGPT","title-short":"Application of Large Language Models for Text Mining","URL":"https://www.itema-conference.com/application-of-large-language-models-for-text-mining-the-study-of-chatgpt/","author":[{"family":"Živadinović","given":"Miloš"}],"accessed":{"date-parts":[["2025",5,15]]},"issued":{"date-parts":[["2023"]]}}}],"schema":"https://github.com/citation-style-language/schema/raw/master/csl-citation.json"} </w:instrText>
      </w:r>
      <w:r w:rsidR="00C52020" w:rsidRPr="00A71C09">
        <w:fldChar w:fldCharType="separate"/>
      </w:r>
      <w:r w:rsidR="00C52020" w:rsidRPr="00A71C09">
        <w:rPr>
          <w:rFonts w:cs="Times New Roman"/>
        </w:rPr>
        <w:t>(Živadinović, 2023)</w:t>
      </w:r>
      <w:r w:rsidR="00C52020" w:rsidRPr="00A71C09">
        <w:fldChar w:fldCharType="end"/>
      </w:r>
      <w:r w:rsidR="00C52020" w:rsidRPr="00A71C09">
        <w:t xml:space="preserve"> </w:t>
      </w:r>
      <w:r w:rsidR="00794FC5" w:rsidRPr="00A71C09">
        <w:t>The main goal of this research method is gaining understanding and find hidden connections from unstructured text</w:t>
      </w:r>
      <w:r w:rsidR="009A1A97" w:rsidRPr="00A71C09">
        <w:t>, which can be found everywhere in our life. Text mining can be applied to both physical and virtual data</w:t>
      </w:r>
      <w:r w:rsidR="0043359D" w:rsidRPr="00A71C09">
        <w:t xml:space="preserve">, which makes it easy to </w:t>
      </w:r>
      <w:r w:rsidR="00485345" w:rsidRPr="00A71C09">
        <w:t>use it</w:t>
      </w:r>
      <w:r w:rsidR="0043359D" w:rsidRPr="00A71C09">
        <w:t xml:space="preserve"> </w:t>
      </w:r>
      <w:r w:rsidR="00485345" w:rsidRPr="00A71C09">
        <w:t>on</w:t>
      </w:r>
      <w:r w:rsidR="0043359D" w:rsidRPr="00A71C09">
        <w:t xml:space="preserve"> many </w:t>
      </w:r>
      <w:r w:rsidR="00485345" w:rsidRPr="00A71C09">
        <w:t>types of information</w:t>
      </w:r>
      <w:r w:rsidR="0043359D" w:rsidRPr="00A71C09">
        <w:t xml:space="preserve"> </w:t>
      </w:r>
      <w:r w:rsidR="00485345" w:rsidRPr="00A71C09">
        <w:t>such as</w:t>
      </w:r>
      <w:r w:rsidR="0043359D" w:rsidRPr="00A71C09">
        <w:t xml:space="preserve"> news, legal documents, emails or social media</w:t>
      </w:r>
      <w:r w:rsidR="00485345" w:rsidRPr="00A71C09">
        <w:t xml:space="preserve"> posts</w:t>
      </w:r>
      <w:r w:rsidR="0043359D" w:rsidRPr="00A71C09">
        <w:t xml:space="preserve">. </w:t>
      </w:r>
    </w:p>
    <w:p w14:paraId="2C99FD96" w14:textId="77777777" w:rsidR="00FD7FD1" w:rsidRDefault="00FD7FD1">
      <w:pPr>
        <w:rPr>
          <w:rFonts w:ascii="Times New Roman" w:eastAsia="Calibri" w:hAnsi="Times New Roman" w:cs="Calibri"/>
          <w:kern w:val="0"/>
          <w:sz w:val="28"/>
          <w:szCs w:val="22"/>
          <w:lang w:val="en-US"/>
          <w14:ligatures w14:val="none"/>
        </w:rPr>
      </w:pPr>
      <w:r>
        <w:br w:type="page"/>
      </w:r>
    </w:p>
    <w:p w14:paraId="7221B63F" w14:textId="4AA16484" w:rsidR="00471FCA" w:rsidRPr="00A71C09" w:rsidRDefault="00471FCA" w:rsidP="00471FCA">
      <w:pPr>
        <w:pStyle w:val="Style2"/>
      </w:pPr>
      <w:r w:rsidRPr="00A71C09">
        <w:lastRenderedPageBreak/>
        <w:br/>
        <w:t xml:space="preserve">Generally, </w:t>
      </w:r>
      <w:r w:rsidR="000E7112" w:rsidRPr="00A71C09">
        <w:t xml:space="preserve">IBM (2021) recommends </w:t>
      </w:r>
      <w:r w:rsidRPr="00A71C09">
        <w:t xml:space="preserve">the following steps </w:t>
      </w:r>
      <w:r w:rsidR="000E7112" w:rsidRPr="00A71C09">
        <w:t xml:space="preserve">for </w:t>
      </w:r>
      <w:r w:rsidRPr="00A71C09">
        <w:t>the process of text mining:</w:t>
      </w:r>
    </w:p>
    <w:p w14:paraId="0FB2D12F" w14:textId="77777777" w:rsidR="00471FCA" w:rsidRPr="00A71C09" w:rsidRDefault="00471FCA" w:rsidP="00471FCA">
      <w:pPr>
        <w:pStyle w:val="Style2"/>
      </w:pPr>
    </w:p>
    <w:p w14:paraId="2D7544FC" w14:textId="14249279" w:rsidR="00471FCA" w:rsidRPr="00A71C09" w:rsidRDefault="00471FCA" w:rsidP="006E3FCF">
      <w:pPr>
        <w:pStyle w:val="Style2"/>
        <w:numPr>
          <w:ilvl w:val="0"/>
          <w:numId w:val="21"/>
        </w:numPr>
      </w:pPr>
      <w:r w:rsidRPr="00A71C09">
        <w:t xml:space="preserve">Data </w:t>
      </w:r>
      <w:r w:rsidR="00CD14C4" w:rsidRPr="00A71C09">
        <w:t>collection</w:t>
      </w:r>
      <w:r w:rsidR="001F4874" w:rsidRPr="00A71C09">
        <w:t xml:space="preserve">: </w:t>
      </w:r>
      <w:r w:rsidRPr="00A71C09">
        <w:t>this is the first step of the process where we plan what documents and text we use as a source</w:t>
      </w:r>
    </w:p>
    <w:p w14:paraId="06A613B9" w14:textId="7D1EA948" w:rsidR="00471FCA" w:rsidRPr="00A71C09" w:rsidRDefault="00CD6EB3" w:rsidP="006E3FCF">
      <w:pPr>
        <w:pStyle w:val="Style2"/>
        <w:numPr>
          <w:ilvl w:val="0"/>
          <w:numId w:val="21"/>
        </w:numPr>
      </w:pPr>
      <w:r w:rsidRPr="00A71C09">
        <w:t>Text</w:t>
      </w:r>
      <w:r w:rsidR="00471FCA" w:rsidRPr="00A71C09">
        <w:t xml:space="preserve"> extraction: </w:t>
      </w:r>
      <w:r w:rsidR="000436A3" w:rsidRPr="00A71C09">
        <w:t xml:space="preserve">using code or software for extraction of structured </w:t>
      </w:r>
      <w:r w:rsidRPr="00A71C09">
        <w:t xml:space="preserve">raw string data </w:t>
      </w:r>
    </w:p>
    <w:p w14:paraId="4ECD35ED" w14:textId="5F262D92" w:rsidR="006E5D63" w:rsidRPr="00A71C09" w:rsidRDefault="00471FCA" w:rsidP="006E5D63">
      <w:pPr>
        <w:pStyle w:val="Style2"/>
        <w:numPr>
          <w:ilvl w:val="0"/>
          <w:numId w:val="21"/>
        </w:numPr>
      </w:pPr>
      <w:r w:rsidRPr="00A71C09">
        <w:t>Preprocessing</w:t>
      </w:r>
      <w:r w:rsidR="000E7112" w:rsidRPr="00A71C09">
        <w:t xml:space="preserve"> and concept building</w:t>
      </w:r>
      <w:r w:rsidRPr="00A71C09">
        <w:t xml:space="preserve">: </w:t>
      </w:r>
      <w:r w:rsidR="000436A3" w:rsidRPr="00A71C09">
        <w:t xml:space="preserve">this step is very important as it prepares the data for text mining and further analysis. </w:t>
      </w:r>
      <w:r w:rsidR="00647664" w:rsidRPr="00A71C09">
        <w:t xml:space="preserve">Summarizing </w:t>
      </w:r>
      <w:r w:rsidR="00647664" w:rsidRPr="00A71C09">
        <w:fldChar w:fldCharType="begin"/>
      </w:r>
      <w:r w:rsidR="00647664" w:rsidRPr="00A71C09">
        <w:instrText xml:space="preserve"> ADDIN ZOTERO_ITEM CSL_CITATION {"citationID":"GGZtXFnS","properties":{"formattedCitation":"(Nayak and Kanive, 2016)","plainCitation":"(Nayak and Kanive, 2016)","noteIndex":0},"citationItems":[{"id":21,"uris":["http://zotero.org/users/local/9rRa32c1/items/ZITCWDEX"],"itemData":{"id":21,"type":"article-journal","container-title":"International Journal Of Engineering And Computer Science","DOI":"10.18535/ijecs/v5i6.25","ISSN":"23197242","journalAbbreviation":"IJECS","source":"DOI.org (Crossref)","title":"Survey on Pre-Processing Techniques for Text Mining","URL":"http://ijecs.in/issue/v5-i6/25%20ijecs.pdf","author":[{"family":"Nayak","given":"Arjun Srinivas"},{"family":"Kanive","given":"Ananthu P"}],"accessed":{"date-parts":[["2025",5,15]]},"issued":{"date-parts":[["2016",6,11]]}}}],"schema":"https://github.com/citation-style-language/schema/raw/master/csl-citation.json"} </w:instrText>
      </w:r>
      <w:r w:rsidR="00647664" w:rsidRPr="00A71C09">
        <w:fldChar w:fldCharType="separate"/>
      </w:r>
      <w:r w:rsidR="00647664" w:rsidRPr="00A71C09">
        <w:rPr>
          <w:rFonts w:cs="Times New Roman"/>
        </w:rPr>
        <w:t xml:space="preserve">Nayak </w:t>
      </w:r>
      <w:r w:rsidR="00927D04">
        <w:rPr>
          <w:rFonts w:cs="Times New Roman"/>
        </w:rPr>
        <w:t xml:space="preserve">&amp; </w:t>
      </w:r>
      <w:r w:rsidR="00647664" w:rsidRPr="00A71C09">
        <w:rPr>
          <w:rFonts w:cs="Times New Roman"/>
        </w:rPr>
        <w:t>Kanive's (2016)</w:t>
      </w:r>
      <w:r w:rsidR="00647664" w:rsidRPr="00A71C09">
        <w:fldChar w:fldCharType="end"/>
      </w:r>
      <w:r w:rsidR="00647664" w:rsidRPr="00A71C09">
        <w:t xml:space="preserve"> study t</w:t>
      </w:r>
      <w:r w:rsidR="000436A3" w:rsidRPr="00A71C09">
        <w:t>his includes:</w:t>
      </w:r>
    </w:p>
    <w:p w14:paraId="0AA54B09" w14:textId="77777777" w:rsidR="00CD6EB3" w:rsidRPr="00A71C09" w:rsidRDefault="00CD6EB3" w:rsidP="00CD6EB3">
      <w:pPr>
        <w:pStyle w:val="Style2"/>
        <w:numPr>
          <w:ilvl w:val="1"/>
          <w:numId w:val="21"/>
        </w:numPr>
      </w:pPr>
      <w:r w:rsidRPr="00A71C09">
        <w:t>cleaning: the normalization of input data by removing special characters, punctuation and converting all text to lowercase if needed</w:t>
      </w:r>
    </w:p>
    <w:p w14:paraId="023C5E55" w14:textId="77777777" w:rsidR="00CD6EB3" w:rsidRPr="00A71C09" w:rsidRDefault="00CD6EB3" w:rsidP="00CD6EB3">
      <w:pPr>
        <w:pStyle w:val="Style2"/>
        <w:numPr>
          <w:ilvl w:val="1"/>
          <w:numId w:val="21"/>
        </w:numPr>
      </w:pPr>
      <w:r w:rsidRPr="00A71C09">
        <w:t>“stopword” removal: cleaning the dataset from common words that are unimportant (“the”, “and”, „I”, etc.)</w:t>
      </w:r>
    </w:p>
    <w:p w14:paraId="60FB8FFC" w14:textId="77777777" w:rsidR="00CD6EB3" w:rsidRPr="00A71C09" w:rsidRDefault="00CD6EB3" w:rsidP="00CD6EB3">
      <w:pPr>
        <w:pStyle w:val="Style2"/>
        <w:numPr>
          <w:ilvl w:val="1"/>
          <w:numId w:val="21"/>
        </w:numPr>
      </w:pPr>
      <w:r w:rsidRPr="00A71C09">
        <w:t xml:space="preserve">tokenization: the splitting of text into smaller units of strings, which can be words, phrases or sentences, called “tokens”. </w:t>
      </w:r>
    </w:p>
    <w:p w14:paraId="2DCF9DBA" w14:textId="77777777" w:rsidR="00CD6EB3" w:rsidRPr="00A71C09" w:rsidRDefault="00CD6EB3" w:rsidP="00CD6EB3">
      <w:pPr>
        <w:pStyle w:val="Style2"/>
        <w:numPr>
          <w:ilvl w:val="1"/>
          <w:numId w:val="21"/>
        </w:numPr>
      </w:pPr>
      <w:r w:rsidRPr="00A71C09">
        <w:t xml:space="preserve">stemming: reducing the words to their base forms. In English this can be done by removing prefixes and suffixes, however in </w:t>
      </w:r>
      <w:r w:rsidRPr="00A71C09">
        <w:rPr>
          <w:lang w:val="en-GB"/>
        </w:rPr>
        <w:t>agglutinative languages. such as Hungarian, a more complex model is needed.</w:t>
      </w:r>
    </w:p>
    <w:p w14:paraId="10E2B79F" w14:textId="0FDAB4C3" w:rsidR="00CD6EB3" w:rsidRPr="00A71C09" w:rsidRDefault="00CD6EB3" w:rsidP="00CD6EB3">
      <w:pPr>
        <w:pStyle w:val="Style2"/>
        <w:numPr>
          <w:ilvl w:val="1"/>
          <w:numId w:val="21"/>
        </w:numPr>
      </w:pPr>
      <w:r w:rsidRPr="00A71C09">
        <w:t xml:space="preserve">part-of-speech tagging: assigning the words their grammatical roles within a sentence (verb, noun, adjective, adverb) to facilitate the ML models understanding of the language. This step is especially important for classification tasks, such as NER. </w:t>
      </w:r>
      <w:r w:rsidRPr="00A71C09">
        <w:fldChar w:fldCharType="begin"/>
      </w:r>
      <w:r w:rsidRPr="00A71C09">
        <w:instrText xml:space="preserve"> ADDIN ZOTERO_ITEM CSL_CITATION {"citationID":"8AOdgukE","properties":{"formattedCitation":"(Jurafsky and Martin, 2025)","plainCitation":"(Jurafsky and Martin, 2025)","noteIndex":0},"citationItems":[{"id":22,"uris":["http://zotero.org/users/local/9rRa32c1/items/9NX3IHQG"],"itemData":{"id":22,"type":"book","edition":"3rd","title":"Speech and Language Processing: An Introduction to Natural Language Processing, Computational Linguistics, and Speech Recognition with Language Models","URL":"https://web.stanford.edu/~jurafsky/slp3/","author":[{"family":"Jurafsky","given":"Daniel"},{"family":"Martin","given":"James H."}],"issued":{"date-parts":[["2025"]]}}}],"schema":"https://github.com/citation-style-language/schema/raw/master/csl-citation.json"} </w:instrText>
      </w:r>
      <w:r w:rsidRPr="00A71C09">
        <w:fldChar w:fldCharType="separate"/>
      </w:r>
      <w:r w:rsidRPr="00A71C09">
        <w:rPr>
          <w:rFonts w:cs="Times New Roman"/>
        </w:rPr>
        <w:t xml:space="preserve">(Jurafsky </w:t>
      </w:r>
      <w:r w:rsidR="00962E33">
        <w:rPr>
          <w:rFonts w:cs="Times New Roman"/>
        </w:rPr>
        <w:t>&amp;</w:t>
      </w:r>
      <w:r w:rsidRPr="00A71C09">
        <w:rPr>
          <w:rFonts w:cs="Times New Roman"/>
        </w:rPr>
        <w:t xml:space="preserve"> Martin, 2025)</w:t>
      </w:r>
      <w:r w:rsidRPr="00A71C09">
        <w:fldChar w:fldCharType="end"/>
      </w:r>
    </w:p>
    <w:p w14:paraId="1E4198DB" w14:textId="50B82439" w:rsidR="000E7112" w:rsidRPr="00A71C09" w:rsidRDefault="000E7112" w:rsidP="000E7112">
      <w:pPr>
        <w:pStyle w:val="Style2"/>
        <w:numPr>
          <w:ilvl w:val="1"/>
          <w:numId w:val="21"/>
        </w:numPr>
      </w:pPr>
      <w:r w:rsidRPr="00A71C09">
        <w:t>Identifying and choosing the best scoring concepts and categories (IBM, 2021)</w:t>
      </w:r>
    </w:p>
    <w:p w14:paraId="4F299E28" w14:textId="77777777" w:rsidR="00CD6EB3" w:rsidRPr="00A71C09" w:rsidRDefault="00CD6EB3" w:rsidP="00CD6EB3">
      <w:pPr>
        <w:pStyle w:val="Style2"/>
      </w:pPr>
    </w:p>
    <w:p w14:paraId="74ADFC90" w14:textId="73541785" w:rsidR="00CD6EB3" w:rsidRPr="00A71C09" w:rsidRDefault="00CD6EB3" w:rsidP="00CD6EB3">
      <w:pPr>
        <w:pStyle w:val="Style2"/>
        <w:numPr>
          <w:ilvl w:val="0"/>
          <w:numId w:val="21"/>
        </w:numPr>
      </w:pPr>
      <w:r w:rsidRPr="00A71C09">
        <w:t>Information extraction: using code or software for extraction of structured information, after preprocessing</w:t>
      </w:r>
      <w:r w:rsidR="000E7112" w:rsidRPr="00A71C09">
        <w:t xml:space="preserve"> and applying traditional data mining methods for analysis</w:t>
      </w:r>
    </w:p>
    <w:p w14:paraId="614E550D" w14:textId="77777777" w:rsidR="006856F1" w:rsidRPr="00A71C09" w:rsidRDefault="006856F1" w:rsidP="006856F1">
      <w:pPr>
        <w:pStyle w:val="Style2"/>
      </w:pPr>
    </w:p>
    <w:p w14:paraId="0BA54C83" w14:textId="65AE46FB" w:rsidR="006856F1" w:rsidRPr="00A71C09" w:rsidRDefault="006856F1" w:rsidP="006856F1">
      <w:pPr>
        <w:pStyle w:val="Style2"/>
      </w:pPr>
      <w:r w:rsidRPr="00A71C09">
        <w:t xml:space="preserve">After the preprocessing </w:t>
      </w:r>
      <w:r w:rsidR="00866D68" w:rsidRPr="00A71C09">
        <w:t xml:space="preserve">depending on the purpose of text mining either </w:t>
      </w:r>
      <w:r w:rsidR="00916EF5" w:rsidRPr="00A71C09">
        <w:t>an information retrieval method is used such as feature extraction or classification techniques, for example: clustering, sentiment analysis, topic modeling and named entity recognition.</w:t>
      </w:r>
      <w:r w:rsidR="00C634D6">
        <w:t xml:space="preserve"> (</w:t>
      </w:r>
      <w:r w:rsidR="00C634D6" w:rsidRPr="00C634D6">
        <w:t>Libguides.ru.nl.</w:t>
      </w:r>
      <w:r w:rsidR="00C634D6">
        <w:t>, 2025)</w:t>
      </w:r>
      <w:r w:rsidR="00903476" w:rsidRPr="00A71C09">
        <w:t xml:space="preserve"> For </w:t>
      </w:r>
      <w:r w:rsidR="00C634D6">
        <w:t xml:space="preserve">the </w:t>
      </w:r>
      <w:r w:rsidR="00C634D6" w:rsidRPr="00A71C09">
        <w:t>project</w:t>
      </w:r>
      <w:r w:rsidR="00903476" w:rsidRPr="00A71C09">
        <w:t xml:space="preserve"> feature extraction will be in focus to find the most frequent causes for a data protection incident. </w:t>
      </w:r>
      <w:r w:rsidR="00451F4F" w:rsidRPr="00A71C09">
        <w:t>One method we can approach this from is the Bag of Words model, where the frequency of words within</w:t>
      </w:r>
      <w:r w:rsidR="00916EF5" w:rsidRPr="00A71C09">
        <w:t xml:space="preserve"> </w:t>
      </w:r>
      <w:r w:rsidR="00451F4F" w:rsidRPr="00A71C09">
        <w:t xml:space="preserve">each document can help us determine, which laws were broken. Another approach could be using pre-trained models </w:t>
      </w:r>
      <w:r w:rsidR="00364103" w:rsidRPr="00A71C09">
        <w:t xml:space="preserve">such as Zero-Shot Text Classification </w:t>
      </w:r>
      <w:r w:rsidR="00CD14C4" w:rsidRPr="00A71C09">
        <w:t>or Latent Dirichlet Allocation (L</w:t>
      </w:r>
      <w:r w:rsidR="00647664" w:rsidRPr="00A71C09">
        <w:t>D</w:t>
      </w:r>
      <w:r w:rsidR="00CD14C4" w:rsidRPr="00A71C09">
        <w:t>A)</w:t>
      </w:r>
      <w:r w:rsidR="00647664" w:rsidRPr="00A71C09">
        <w:t xml:space="preserve"> </w:t>
      </w:r>
      <w:r w:rsidR="00364103" w:rsidRPr="00A71C09">
        <w:t>to</w:t>
      </w:r>
      <w:r w:rsidR="00451F4F" w:rsidRPr="00A71C09">
        <w:t xml:space="preserve"> </w:t>
      </w:r>
      <w:r w:rsidR="00364103" w:rsidRPr="00A71C09">
        <w:t>label some of the documents then applying it to the text to classify them and get the probability of each broken law.</w:t>
      </w:r>
    </w:p>
    <w:p w14:paraId="726CC3DC" w14:textId="6AE5E23B" w:rsidR="00AD6566" w:rsidRPr="00A71C09" w:rsidRDefault="00AD6566" w:rsidP="00AD6566">
      <w:pPr>
        <w:pStyle w:val="Heading2"/>
        <w:rPr>
          <w:lang w:val="en-US"/>
        </w:rPr>
      </w:pPr>
      <w:bookmarkStart w:id="8" w:name="_Toc216965383"/>
      <w:r w:rsidRPr="00A71C09">
        <w:rPr>
          <w:lang w:val="en-US"/>
        </w:rPr>
        <w:lastRenderedPageBreak/>
        <w:t>2.6 Latent Dirichlet Allocation</w:t>
      </w:r>
      <w:bookmarkEnd w:id="8"/>
    </w:p>
    <w:p w14:paraId="0F7220BC" w14:textId="4FA7F4C5" w:rsidR="00BE4E82" w:rsidRPr="00A71C09" w:rsidRDefault="00BE4E82" w:rsidP="00BE4E82">
      <w:pPr>
        <w:pStyle w:val="Style2"/>
      </w:pPr>
      <w:r w:rsidRPr="00A71C09">
        <w:t>The creator of Gen</w:t>
      </w:r>
      <w:r w:rsidR="004D338B" w:rsidRPr="00A71C09">
        <w:t>si</w:t>
      </w:r>
      <w:r w:rsidRPr="00A71C09">
        <w:t xml:space="preserve">m, whose library the </w:t>
      </w:r>
      <w:r w:rsidR="00C634D6">
        <w:t>dissertation</w:t>
      </w:r>
      <w:r w:rsidRPr="00A71C09">
        <w:t xml:space="preserve"> </w:t>
      </w:r>
      <w:r w:rsidR="00C634D6">
        <w:t>utilizes</w:t>
      </w:r>
      <w:r w:rsidRPr="00A71C09">
        <w:t xml:space="preserve">, </w:t>
      </w:r>
      <w:r w:rsidR="002F520A" w:rsidRPr="00A71C09">
        <w:fldChar w:fldCharType="begin"/>
      </w:r>
      <w:r w:rsidR="002F520A" w:rsidRPr="00A71C09">
        <w:instrText xml:space="preserve"> ADDIN ZOTERO_ITEM CSL_CITATION {"citationID":"yEmuXSso","properties":{"formattedCitation":"(\\uc0\\u344{}eh\\uc0\\u367{}\\uc0\\u345{}ek and Sojka, 2010)","plainCitation":"(Řehůřek and Sojka, 2010)","noteIndex":0},"citationItems":[{"id":6,"uris":["http://zotero.org/users/local/9rRa32c1/items/B76P85MX"],"itemData":{"id":6,"type":"paper-conference","container-title":"Proceedings of the LREC 2010 Workshop on New Challenges for NLP Frameworks","event-place":"Valletta, Malta","language":"English","page":"45–50","publisher":"ELRA","publisher-place":"Valletta, Malta","title":"Software Framework for Topic Modelling with Large Corpora","author":[{"family":"Řehůřek","given":"Radim"},{"family":"Sojka","given":"Petr"}],"issued":{"date-parts":[["2010"]]}}}],"schema":"https://github.com/citation-style-language/schema/raw/master/csl-citation.json"} </w:instrText>
      </w:r>
      <w:r w:rsidR="002F520A" w:rsidRPr="00A71C09">
        <w:fldChar w:fldCharType="separate"/>
      </w:r>
      <w:r w:rsidR="002F520A" w:rsidRPr="00A71C09">
        <w:rPr>
          <w:rFonts w:cs="Times New Roman"/>
        </w:rPr>
        <w:t>Řehůřek and Sojka (2010)</w:t>
      </w:r>
      <w:r w:rsidR="002F520A" w:rsidRPr="00A71C09">
        <w:fldChar w:fldCharType="end"/>
      </w:r>
      <w:r w:rsidR="002F520A" w:rsidRPr="00A71C09">
        <w:t xml:space="preserve"> </w:t>
      </w:r>
      <w:r w:rsidRPr="00A71C09">
        <w:t xml:space="preserve">describes </w:t>
      </w:r>
      <w:r w:rsidR="008C5B61" w:rsidRPr="00A71C09">
        <w:t xml:space="preserve">the </w:t>
      </w:r>
      <w:r w:rsidR="00834929" w:rsidRPr="00A71C09">
        <w:t xml:space="preserve">method </w:t>
      </w:r>
      <w:r w:rsidR="008C5B61" w:rsidRPr="00A71C09">
        <w:t xml:space="preserve">as </w:t>
      </w:r>
      <w:r w:rsidR="00834929" w:rsidRPr="00A71C09">
        <w:t xml:space="preserve">an </w:t>
      </w:r>
      <w:r w:rsidR="008C5B61" w:rsidRPr="00A71C09">
        <w:t>unsupervised</w:t>
      </w:r>
      <w:r w:rsidR="00834929" w:rsidRPr="00A71C09">
        <w:t xml:space="preserve"> algorithm</w:t>
      </w:r>
      <w:r w:rsidR="008C5B61" w:rsidRPr="00A71C09">
        <w:t xml:space="preserve">, that can automatically discover the semantic structure of multiple documents by examining the occurrence of words patterns within a </w:t>
      </w:r>
      <w:r w:rsidR="00A00CD1" w:rsidRPr="00A71C09">
        <w:t>collection. Upon the patterns are found using statistical methods any document can be matched to topic generated from the original documents used.</w:t>
      </w:r>
    </w:p>
    <w:p w14:paraId="3569F737" w14:textId="5AC6DAAC" w:rsidR="00E43CB5" w:rsidRPr="00A71C09" w:rsidRDefault="00E43CB5" w:rsidP="00E43CB5">
      <w:pPr>
        <w:pStyle w:val="Heading2"/>
        <w:rPr>
          <w:lang w:val="en-US"/>
        </w:rPr>
      </w:pPr>
      <w:bookmarkStart w:id="9" w:name="_Toc216965384"/>
      <w:r w:rsidRPr="00A71C09">
        <w:rPr>
          <w:lang w:val="en-US"/>
        </w:rPr>
        <w:t>2.</w:t>
      </w:r>
      <w:r w:rsidR="00AD6566" w:rsidRPr="00A71C09">
        <w:rPr>
          <w:lang w:val="en-US"/>
        </w:rPr>
        <w:t>7</w:t>
      </w:r>
      <w:r w:rsidRPr="00A71C09">
        <w:rPr>
          <w:lang w:val="en-US"/>
        </w:rPr>
        <w:t xml:space="preserve"> Topics not discussed in this paper</w:t>
      </w:r>
      <w:bookmarkEnd w:id="9"/>
    </w:p>
    <w:p w14:paraId="4C625390" w14:textId="3555F85E" w:rsidR="00621548" w:rsidRPr="00A71C09" w:rsidRDefault="00FC3B87" w:rsidP="00621548">
      <w:pPr>
        <w:pStyle w:val="Style2"/>
      </w:pPr>
      <w:r w:rsidRPr="00A71C09">
        <w:t xml:space="preserve">Due to the limitations of </w:t>
      </w:r>
      <w:r w:rsidR="001A6FC0" w:rsidRPr="00A71C09">
        <w:t>the dissertation</w:t>
      </w:r>
      <w:r w:rsidR="00621548" w:rsidRPr="00A71C09">
        <w:t>’s scope</w:t>
      </w:r>
      <w:r w:rsidR="001A6FC0" w:rsidRPr="00A71C09">
        <w:t>, we will not delve into the statistical and mathematical background of text mining.</w:t>
      </w:r>
      <w:r w:rsidR="00BD3D85" w:rsidRPr="00A71C09">
        <w:t xml:space="preserve"> Understanding the calculations and variables behind text mining is important to </w:t>
      </w:r>
      <w:r w:rsidR="00621548" w:rsidRPr="00A71C09">
        <w:t xml:space="preserve">apply the correct technique, however by defining the </w:t>
      </w:r>
      <w:r w:rsidR="00834929" w:rsidRPr="00A71C09">
        <w:t>objective</w:t>
      </w:r>
      <w:r w:rsidR="00621548" w:rsidRPr="00A71C09">
        <w:t xml:space="preserve"> and </w:t>
      </w:r>
      <w:r w:rsidR="00834929" w:rsidRPr="00A71C09">
        <w:t xml:space="preserve">the </w:t>
      </w:r>
      <w:r w:rsidR="00621548" w:rsidRPr="00A71C09">
        <w:t>goal of the project can limit the available libraries for use.</w:t>
      </w:r>
    </w:p>
    <w:p w14:paraId="19B62F4E" w14:textId="77777777" w:rsidR="002F01E6" w:rsidRPr="00A71C09" w:rsidRDefault="002F01E6" w:rsidP="002F01E6">
      <w:pPr>
        <w:pStyle w:val="Style2"/>
      </w:pPr>
    </w:p>
    <w:p w14:paraId="0C321A0F" w14:textId="77777777" w:rsidR="00355BDC" w:rsidRPr="00A71C09" w:rsidRDefault="00621548" w:rsidP="0040079C">
      <w:pPr>
        <w:pStyle w:val="Style2"/>
      </w:pPr>
      <w:r w:rsidRPr="00A71C09">
        <w:t xml:space="preserve">Another gap in the literature review is the changes of data protection regulation </w:t>
      </w:r>
      <w:r w:rsidR="0040079C" w:rsidRPr="00A71C09">
        <w:t xml:space="preserve">in the United Kingdom. As the UK left the EU in 2020 the GDPR and </w:t>
      </w:r>
      <w:r w:rsidR="003022B8" w:rsidRPr="00A71C09">
        <w:t>its</w:t>
      </w:r>
      <w:r w:rsidR="0040079C" w:rsidRPr="00A71C09">
        <w:t xml:space="preserve"> regulations were no longer applied</w:t>
      </w:r>
      <w:r w:rsidR="003022B8" w:rsidRPr="00A71C09">
        <w:t xml:space="preserve">, instead the Data Protection Act (DPA) took its place. This introduced minor changes in the regulation, but </w:t>
      </w:r>
      <w:r w:rsidR="00116DC3" w:rsidRPr="00A71C09">
        <w:t>most</w:t>
      </w:r>
      <w:r w:rsidR="003022B8" w:rsidRPr="00A71C09">
        <w:t xml:space="preserve"> articles were incorporated into the</w:t>
      </w:r>
      <w:r w:rsidR="00116DC3" w:rsidRPr="00A71C09">
        <w:t xml:space="preserve"> law known as the UK GDPR.</w:t>
      </w:r>
      <w:r w:rsidR="00CD14C4" w:rsidRPr="00A71C09">
        <w:t xml:space="preserve"> (Information Commissioner’s Office,</w:t>
      </w:r>
      <w:r w:rsidR="00190A09" w:rsidRPr="00A71C09">
        <w:t xml:space="preserve"> 202</w:t>
      </w:r>
      <w:r w:rsidR="00D11DED" w:rsidRPr="00A71C09">
        <w:t>1)</w:t>
      </w:r>
      <w:r w:rsidR="002F01E6" w:rsidRPr="00A71C09">
        <w:t xml:space="preserve"> In the research I will not differentiate between the two regulations and will </w:t>
      </w:r>
      <w:r w:rsidR="008A069B" w:rsidRPr="00A71C09">
        <w:t xml:space="preserve">analyze </w:t>
      </w:r>
      <w:r w:rsidR="00190A09" w:rsidRPr="00A71C09">
        <w:t xml:space="preserve">and refer to </w:t>
      </w:r>
      <w:r w:rsidR="008A069B" w:rsidRPr="00A71C09">
        <w:t>them as one.</w:t>
      </w:r>
      <w:r w:rsidR="00CA6CFC" w:rsidRPr="00A71C09">
        <w:t xml:space="preserve">     </w:t>
      </w:r>
    </w:p>
    <w:p w14:paraId="1A00B0CE" w14:textId="11D7B9A7" w:rsidR="0040079C" w:rsidRPr="00A71C09" w:rsidRDefault="00CA6CFC" w:rsidP="00355BDC">
      <w:pPr>
        <w:rPr>
          <w:rFonts w:ascii="Times New Roman" w:eastAsia="Calibri" w:hAnsi="Times New Roman" w:cs="Calibri"/>
          <w:kern w:val="0"/>
          <w:sz w:val="28"/>
          <w:szCs w:val="22"/>
          <w:lang w:val="en-US"/>
          <w14:ligatures w14:val="none"/>
        </w:rPr>
      </w:pPr>
      <w:r w:rsidRPr="00A71C09">
        <w:t xml:space="preserve">                                                                                  </w:t>
      </w:r>
      <w:r w:rsidR="003022B8" w:rsidRPr="00A71C09">
        <w:t xml:space="preserve"> </w:t>
      </w:r>
    </w:p>
    <w:p w14:paraId="5DA5F821" w14:textId="77777777" w:rsidR="00355BDC" w:rsidRPr="00A71C09" w:rsidRDefault="00355BDC">
      <w:pPr>
        <w:rPr>
          <w:rFonts w:ascii="Times New Roman" w:eastAsiaTheme="majorEastAsia" w:hAnsi="Times New Roman" w:cstheme="majorBidi"/>
          <w:color w:val="0F4761" w:themeColor="accent1" w:themeShade="BF"/>
          <w:sz w:val="48"/>
          <w:szCs w:val="40"/>
        </w:rPr>
      </w:pPr>
      <w:r w:rsidRPr="00A71C09">
        <w:br w:type="page"/>
      </w:r>
    </w:p>
    <w:p w14:paraId="64002053" w14:textId="1BF9EA80" w:rsidR="00896B89" w:rsidRPr="00A71C09" w:rsidRDefault="000F3EA8" w:rsidP="00896B89">
      <w:pPr>
        <w:pStyle w:val="Style1"/>
      </w:pPr>
      <w:bookmarkStart w:id="10" w:name="_Toc216965385"/>
      <w:r w:rsidRPr="00A71C09">
        <w:lastRenderedPageBreak/>
        <w:t xml:space="preserve">3. </w:t>
      </w:r>
      <w:r w:rsidR="00A8095C" w:rsidRPr="00A71C09">
        <w:t>Research m</w:t>
      </w:r>
      <w:r w:rsidR="00D026DA" w:rsidRPr="00A71C09">
        <w:t>ethod</w:t>
      </w:r>
      <w:r w:rsidR="00A8095C" w:rsidRPr="00A71C09">
        <w:t>ology</w:t>
      </w:r>
      <w:bookmarkEnd w:id="10"/>
    </w:p>
    <w:p w14:paraId="201C3CF4" w14:textId="2215220F" w:rsidR="00C64663" w:rsidRPr="00A71C09" w:rsidRDefault="00C64663" w:rsidP="00C64663">
      <w:pPr>
        <w:pStyle w:val="Heading2"/>
      </w:pPr>
      <w:bookmarkStart w:id="11" w:name="_Toc216965386"/>
      <w:r w:rsidRPr="00A71C09">
        <w:t>3.1 Research objectives and hypothesis</w:t>
      </w:r>
      <w:bookmarkEnd w:id="11"/>
    </w:p>
    <w:p w14:paraId="5E14AF9F" w14:textId="1958ABC0" w:rsidR="00C64663" w:rsidRPr="00A71C09" w:rsidRDefault="00C64663" w:rsidP="00C64663">
      <w:pPr>
        <w:pStyle w:val="Style2"/>
      </w:pPr>
      <w:r w:rsidRPr="00A71C09">
        <w:t xml:space="preserve">The main objective of the research is proving </w:t>
      </w:r>
      <w:r w:rsidR="00406FFF" w:rsidRPr="00A71C09">
        <w:t>that the</w:t>
      </w:r>
      <w:r w:rsidR="00BA396B" w:rsidRPr="00A71C09">
        <w:t xml:space="preserve"> current legal contexts and regulations </w:t>
      </w:r>
      <w:r w:rsidR="00946323" w:rsidRPr="00A71C09">
        <w:t xml:space="preserve">ensures the protection of personal data described in the </w:t>
      </w:r>
      <w:r w:rsidR="004010A3" w:rsidRPr="00A71C09">
        <w:t xml:space="preserve">Article </w:t>
      </w:r>
      <w:r w:rsidR="00946323" w:rsidRPr="00A71C09">
        <w:t xml:space="preserve">5, </w:t>
      </w:r>
      <w:r w:rsidR="004010A3" w:rsidRPr="00A71C09">
        <w:t xml:space="preserve">Article </w:t>
      </w:r>
      <w:r w:rsidR="00946323" w:rsidRPr="00A71C09">
        <w:t xml:space="preserve">12 and </w:t>
      </w:r>
      <w:r w:rsidR="004010A3" w:rsidRPr="00A71C09">
        <w:t xml:space="preserve">Article </w:t>
      </w:r>
      <w:r w:rsidR="00946323" w:rsidRPr="00A71C09">
        <w:t>14 of the GDPR</w:t>
      </w:r>
      <w:r w:rsidR="003D4ED3" w:rsidRPr="00A71C09">
        <w:t xml:space="preserve"> by analyzing the correlation between penalties and discovered insights</w:t>
      </w:r>
      <w:r w:rsidR="00C634D6">
        <w:t xml:space="preserve"> from topic modelling</w:t>
      </w:r>
      <w:r w:rsidR="004D338B" w:rsidRPr="00A71C09">
        <w:t xml:space="preserve">. </w:t>
      </w:r>
      <w:r w:rsidRPr="00A71C09">
        <w:t xml:space="preserve">To prove the hypothesis the project employs text mining methods to extract key text from these documents and create categories based on the context provided. Each category will represent a general incident using topic modelling, which </w:t>
      </w:r>
      <w:r w:rsidR="00C634D6">
        <w:t>is</w:t>
      </w:r>
      <w:r w:rsidRPr="00A71C09">
        <w:t xml:space="preserve"> assigned by calculating a probability to each ruling based on the content within.</w:t>
      </w:r>
      <w:r w:rsidR="00044332" w:rsidRPr="00A71C09">
        <w:t xml:space="preserve"> The </w:t>
      </w:r>
      <w:r w:rsidR="004D338B" w:rsidRPr="00A71C09">
        <w:t xml:space="preserve">expected </w:t>
      </w:r>
      <w:r w:rsidR="00044332" w:rsidRPr="00A71C09">
        <w:t xml:space="preserve">list of words within the topics created should not contain </w:t>
      </w:r>
      <w:r w:rsidR="00CD4AD2" w:rsidRPr="00A71C09">
        <w:t>actions and</w:t>
      </w:r>
      <w:r w:rsidR="00733F52" w:rsidRPr="00A71C09">
        <w:t xml:space="preserve"> insufficient procedures</w:t>
      </w:r>
      <w:r w:rsidR="00044332" w:rsidRPr="00A71C09">
        <w:t>, which violates the mentioned articles</w:t>
      </w:r>
      <w:r w:rsidR="004B6EC7" w:rsidRPr="00A71C09">
        <w:t>, instead insufficient technological and organizational measures</w:t>
      </w:r>
      <w:r w:rsidR="004010A3" w:rsidRPr="00A71C09">
        <w:t xml:space="preserve"> </w:t>
      </w:r>
      <w:r w:rsidR="004D338B" w:rsidRPr="00A71C09">
        <w:t>should be the leading reason.</w:t>
      </w:r>
      <w:r w:rsidR="004010A3" w:rsidRPr="00A71C09">
        <w:t xml:space="preserve"> In cases where these condition does not apply the penalty should be elevated.</w:t>
      </w:r>
    </w:p>
    <w:p w14:paraId="0464B946" w14:textId="0E60A60B" w:rsidR="00C64663" w:rsidRPr="00A71C09" w:rsidRDefault="00C64663" w:rsidP="00C64663">
      <w:pPr>
        <w:pStyle w:val="Style2"/>
      </w:pPr>
      <w:r w:rsidRPr="00A71C09">
        <w:t xml:space="preserve">The </w:t>
      </w:r>
      <w:r w:rsidR="00F077FC" w:rsidRPr="00A71C09">
        <w:t>paper’s secondary</w:t>
      </w:r>
      <w:r w:rsidRPr="00A71C09">
        <w:t xml:space="preserve"> objective is to answer the question of what terms and phrases contribute to a data protection incident</w:t>
      </w:r>
      <w:r w:rsidR="009A014E" w:rsidRPr="00A71C09">
        <w:t xml:space="preserve">, identifying the source </w:t>
      </w:r>
      <w:r w:rsidRPr="00A71C09">
        <w:t xml:space="preserve">and </w:t>
      </w:r>
      <w:r w:rsidR="00190A09" w:rsidRPr="00A71C09">
        <w:t>offer solutions to how</w:t>
      </w:r>
      <w:r w:rsidRPr="00A71C09">
        <w:t xml:space="preserve"> they can be </w:t>
      </w:r>
      <w:r w:rsidR="009A014E" w:rsidRPr="00A71C09">
        <w:t xml:space="preserve">prevented and </w:t>
      </w:r>
      <w:r w:rsidRPr="00A71C09">
        <w:t xml:space="preserve">mitigated. </w:t>
      </w:r>
    </w:p>
    <w:p w14:paraId="33A935CC" w14:textId="77777777" w:rsidR="00873BE9" w:rsidRPr="00A71C09" w:rsidRDefault="00873BE9" w:rsidP="00873BE9">
      <w:pPr>
        <w:pStyle w:val="Style2"/>
      </w:pPr>
    </w:p>
    <w:p w14:paraId="5ED395C5" w14:textId="3ED075C4" w:rsidR="00C64663" w:rsidRPr="00A71C09" w:rsidRDefault="006F3025" w:rsidP="00C64663">
      <w:pPr>
        <w:pStyle w:val="Heading2"/>
      </w:pPr>
      <w:bookmarkStart w:id="12" w:name="_Toc216965387"/>
      <w:r w:rsidRPr="00A71C09">
        <w:t>3.</w:t>
      </w:r>
      <w:r w:rsidR="00C64663" w:rsidRPr="00A71C09">
        <w:t>2</w:t>
      </w:r>
      <w:r w:rsidR="007221E2" w:rsidRPr="00A71C09">
        <w:t xml:space="preserve"> </w:t>
      </w:r>
      <w:r w:rsidRPr="00A71C09">
        <w:t>Research design</w:t>
      </w:r>
      <w:bookmarkEnd w:id="12"/>
      <w:r w:rsidRPr="00A71C09">
        <w:t xml:space="preserve"> </w:t>
      </w:r>
    </w:p>
    <w:p w14:paraId="06703975" w14:textId="58E6A1E8" w:rsidR="00355BDC" w:rsidRPr="00A71C09" w:rsidRDefault="008B01D7" w:rsidP="00355BDC">
      <w:pPr>
        <w:pStyle w:val="Style2"/>
        <w:tabs>
          <w:tab w:val="left" w:pos="1104"/>
        </w:tabs>
      </w:pPr>
      <w:r w:rsidRPr="00A71C09">
        <w:t xml:space="preserve">The primary data of the research is the collection of </w:t>
      </w:r>
      <w:r w:rsidR="004D338B" w:rsidRPr="00A71C09">
        <w:t>raw text</w:t>
      </w:r>
      <w:r w:rsidRPr="00A71C09">
        <w:t xml:space="preserve"> gathered from the </w:t>
      </w:r>
      <w:r w:rsidR="004D338B" w:rsidRPr="00A71C09">
        <w:t>fine notices</w:t>
      </w:r>
      <w:r w:rsidRPr="00A71C09">
        <w:t xml:space="preserve"> of </w:t>
      </w:r>
      <w:r w:rsidR="004D338B" w:rsidRPr="00A71C09">
        <w:t>penalized data processors</w:t>
      </w:r>
      <w:r w:rsidRPr="00A71C09">
        <w:t xml:space="preserve">, which will be used </w:t>
      </w:r>
      <w:r w:rsidR="00865216" w:rsidRPr="00A71C09">
        <w:t xml:space="preserve">during the data analysis. These </w:t>
      </w:r>
      <w:r w:rsidR="004D338B" w:rsidRPr="00A71C09">
        <w:t>documents</w:t>
      </w:r>
      <w:r w:rsidR="00865216" w:rsidRPr="00A71C09">
        <w:t xml:space="preserve"> </w:t>
      </w:r>
      <w:r w:rsidR="00C634D6">
        <w:t xml:space="preserve">should </w:t>
      </w:r>
      <w:r w:rsidR="00865216" w:rsidRPr="00A71C09">
        <w:t>include data subject rights, incident causes, vulnerabilities and preventive measures</w:t>
      </w:r>
      <w:r w:rsidR="00CB68DF" w:rsidRPr="00A71C09">
        <w:t xml:space="preserve">. The </w:t>
      </w:r>
      <w:r w:rsidR="007C7E3E" w:rsidRPr="00A71C09">
        <w:t xml:space="preserve">resulting topics and their statistical significance are the focus of the </w:t>
      </w:r>
      <w:r w:rsidR="00C634D6">
        <w:t>dissertation</w:t>
      </w:r>
      <w:r w:rsidR="007C7E3E" w:rsidRPr="00A71C09">
        <w:t>.</w:t>
      </w:r>
    </w:p>
    <w:p w14:paraId="7BFF40E5" w14:textId="10B8FB73" w:rsidR="00731409" w:rsidRPr="00A71C09" w:rsidRDefault="007C7E3E" w:rsidP="00355BDC">
      <w:pPr>
        <w:pStyle w:val="Style2"/>
        <w:tabs>
          <w:tab w:val="left" w:pos="1104"/>
        </w:tabs>
      </w:pPr>
      <w:r w:rsidRPr="00A71C09">
        <w:t xml:space="preserve"> </w:t>
      </w:r>
      <w:r w:rsidR="00783D2B" w:rsidRPr="00A71C09">
        <w:br/>
        <w:t xml:space="preserve">The </w:t>
      </w:r>
      <w:r w:rsidR="008B01D7" w:rsidRPr="00A71C09">
        <w:t>secondary</w:t>
      </w:r>
      <w:r w:rsidR="00783D2B" w:rsidRPr="00A71C09">
        <w:t xml:space="preserve"> </w:t>
      </w:r>
      <w:r w:rsidR="008B01D7" w:rsidRPr="00A71C09">
        <w:t>data source</w:t>
      </w:r>
      <w:r w:rsidR="00783D2B" w:rsidRPr="00A71C09">
        <w:t xml:space="preserve"> </w:t>
      </w:r>
      <w:r w:rsidR="00A95D4C" w:rsidRPr="00A71C09">
        <w:t xml:space="preserve">is </w:t>
      </w:r>
      <w:hyperlink r:id="rId9" w:history="1">
        <w:r w:rsidR="00783D2B" w:rsidRPr="00A71C09">
          <w:rPr>
            <w:rStyle w:val="Hyperlink"/>
            <w:color w:val="auto"/>
            <w:u w:val="none"/>
          </w:rPr>
          <w:t>https://www.enforcementtracker.com/</w:t>
        </w:r>
      </w:hyperlink>
      <w:r w:rsidR="00C634D6">
        <w:t>,</w:t>
      </w:r>
      <w:r w:rsidR="00783D2B" w:rsidRPr="00A71C09">
        <w:t xml:space="preserve"> which is a website that collects fines and penalties from multiple data protection authorities across Europe. The site </w:t>
      </w:r>
      <w:r w:rsidR="009A014E" w:rsidRPr="00A71C09">
        <w:t xml:space="preserve">marks these documents with </w:t>
      </w:r>
      <w:r w:rsidR="00AF3775" w:rsidRPr="00A71C09">
        <w:t>a</w:t>
      </w:r>
      <w:r w:rsidR="009A014E" w:rsidRPr="00A71C09">
        <w:t xml:space="preserve"> unique</w:t>
      </w:r>
      <w:r w:rsidR="00783D2B" w:rsidRPr="00A71C09">
        <w:t xml:space="preserve"> ID </w:t>
      </w:r>
      <w:r w:rsidR="009A014E" w:rsidRPr="00A71C09">
        <w:t>for each</w:t>
      </w:r>
      <w:r w:rsidR="00783D2B" w:rsidRPr="00A71C09">
        <w:t xml:space="preserve"> case (ETid)</w:t>
      </w:r>
      <w:r w:rsidR="009A014E" w:rsidRPr="00A71C09">
        <w:t xml:space="preserve"> and tracks the</w:t>
      </w:r>
      <w:r w:rsidR="00783D2B" w:rsidRPr="00A71C09">
        <w:t xml:space="preserve"> country, dat</w:t>
      </w:r>
      <w:r w:rsidR="008D0CB5" w:rsidRPr="00A71C09">
        <w:t>e, the amount of fine</w:t>
      </w:r>
      <w:r w:rsidR="009A014E" w:rsidRPr="00A71C09">
        <w:t xml:space="preserve"> given</w:t>
      </w:r>
      <w:r w:rsidR="008D0CB5" w:rsidRPr="00A71C09">
        <w:t xml:space="preserve">, </w:t>
      </w:r>
      <w:r w:rsidR="009A014E" w:rsidRPr="00A71C09">
        <w:t xml:space="preserve">the </w:t>
      </w:r>
      <w:r w:rsidR="008D0CB5" w:rsidRPr="00A71C09">
        <w:t>data controller or processor, the article(s) breached</w:t>
      </w:r>
      <w:r w:rsidR="00AA3456" w:rsidRPr="00A71C09">
        <w:t>,</w:t>
      </w:r>
      <w:r w:rsidR="008D0CB5" w:rsidRPr="00A71C09">
        <w:t xml:space="preserve"> and lastly</w:t>
      </w:r>
      <w:r w:rsidR="00AA3456" w:rsidRPr="00A71C09">
        <w:t>,</w:t>
      </w:r>
      <w:r w:rsidR="008D0CB5" w:rsidRPr="00A71C09">
        <w:t xml:space="preserve"> the type of issue summarized by </w:t>
      </w:r>
      <w:r w:rsidR="00826AE2">
        <w:t xml:space="preserve">owners of </w:t>
      </w:r>
      <w:r w:rsidR="008D0CB5" w:rsidRPr="00A71C09">
        <w:t>the site.</w:t>
      </w:r>
      <w:r w:rsidR="0025082D">
        <w:t xml:space="preserve"> (CMS, 2025)</w:t>
      </w:r>
      <w:r w:rsidR="008D0CB5" w:rsidRPr="00A71C09">
        <w:t xml:space="preserve"> As we have access to </w:t>
      </w:r>
      <w:r w:rsidR="00AA3456" w:rsidRPr="00A71C09">
        <w:t>much</w:t>
      </w:r>
      <w:r w:rsidR="008D0CB5" w:rsidRPr="00A71C09">
        <w:t xml:space="preserve"> of the relevant </w:t>
      </w:r>
      <w:r w:rsidR="009B30FB" w:rsidRPr="00A71C09">
        <w:t xml:space="preserve">data extracted already, instead of focusing on extracting </w:t>
      </w:r>
      <w:r w:rsidR="009A014E" w:rsidRPr="00A71C09">
        <w:t>this available information</w:t>
      </w:r>
      <w:r w:rsidR="009B30FB" w:rsidRPr="00A71C09">
        <w:t xml:space="preserve"> from the files, I plan to focus on finding the </w:t>
      </w:r>
      <w:r w:rsidR="004D338B" w:rsidRPr="00A71C09">
        <w:t xml:space="preserve">underlying causes of the penalty </w:t>
      </w:r>
    </w:p>
    <w:p w14:paraId="6212EDA0" w14:textId="77777777" w:rsidR="008A3A48" w:rsidRDefault="009B30FB" w:rsidP="00C64663">
      <w:pPr>
        <w:pStyle w:val="Style2"/>
      </w:pPr>
      <w:r w:rsidRPr="00A71C09">
        <w:t xml:space="preserve">While </w:t>
      </w:r>
      <w:r w:rsidR="006A69CE" w:rsidRPr="00A71C09">
        <w:t xml:space="preserve">the page hosts many cases from various countries, I will be focusing on documents written in English. As one of the </w:t>
      </w:r>
      <w:r w:rsidR="00AE749F" w:rsidRPr="00A71C09">
        <w:t>most spoken</w:t>
      </w:r>
      <w:r w:rsidR="006A69CE" w:rsidRPr="00A71C09">
        <w:t xml:space="preserve"> languages</w:t>
      </w:r>
      <w:r w:rsidR="00CB279F" w:rsidRPr="00A71C09">
        <w:t xml:space="preserve"> in the world</w:t>
      </w:r>
      <w:r w:rsidR="00AA3456" w:rsidRPr="00A71C09">
        <w:t>,</w:t>
      </w:r>
      <w:r w:rsidR="006A69CE" w:rsidRPr="00A71C09">
        <w:t xml:space="preserve"> </w:t>
      </w:r>
      <w:r w:rsidR="00AA3456" w:rsidRPr="00A71C09">
        <w:t>many Python libraries and vocabularies are</w:t>
      </w:r>
      <w:r w:rsidR="00AE749F" w:rsidRPr="00A71C09">
        <w:t xml:space="preserve"> built upon it</w:t>
      </w:r>
      <w:r w:rsidR="003A736B" w:rsidRPr="00A71C09">
        <w:t>.</w:t>
      </w:r>
      <w:r w:rsidR="00BA1542" w:rsidRPr="00A71C09">
        <w:t xml:space="preserve"> </w:t>
      </w:r>
      <w:r w:rsidR="009A014E" w:rsidRPr="00A71C09">
        <w:t xml:space="preserve">As </w:t>
      </w:r>
      <w:r w:rsidR="00BA1542" w:rsidRPr="00A71C09">
        <w:t xml:space="preserve">the Ireland and the UK dataset contain many high fines, in contrast the </w:t>
      </w:r>
      <w:r w:rsidR="00CB279F" w:rsidRPr="00A71C09">
        <w:t>other countries</w:t>
      </w:r>
      <w:r w:rsidR="00BA1542" w:rsidRPr="00A71C09">
        <w:t xml:space="preserve"> penalties mostly consist of small and medium sized enterprises.</w:t>
      </w:r>
    </w:p>
    <w:p w14:paraId="7A6D7D36" w14:textId="77777777" w:rsidR="008A3A48" w:rsidRDefault="008A3A48" w:rsidP="008A3A48">
      <w:pPr>
        <w:pStyle w:val="Style2"/>
        <w:keepNext/>
      </w:pPr>
      <w:r w:rsidRPr="008A3A48">
        <w:rPr>
          <w:noProof/>
        </w:rPr>
        <w:lastRenderedPageBreak/>
        <w:drawing>
          <wp:inline distT="0" distB="0" distL="0" distR="0" wp14:anchorId="3D306B5C" wp14:editId="1C6DB863">
            <wp:extent cx="5760720" cy="1155700"/>
            <wp:effectExtent l="0" t="0" r="0" b="6350"/>
            <wp:docPr id="1202128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28657" name=""/>
                    <pic:cNvPicPr/>
                  </pic:nvPicPr>
                  <pic:blipFill>
                    <a:blip r:embed="rId10"/>
                    <a:stretch>
                      <a:fillRect/>
                    </a:stretch>
                  </pic:blipFill>
                  <pic:spPr>
                    <a:xfrm>
                      <a:off x="0" y="0"/>
                      <a:ext cx="5760720" cy="1155700"/>
                    </a:xfrm>
                    <a:prstGeom prst="rect">
                      <a:avLst/>
                    </a:prstGeom>
                  </pic:spPr>
                </pic:pic>
              </a:graphicData>
            </a:graphic>
          </wp:inline>
        </w:drawing>
      </w:r>
    </w:p>
    <w:p w14:paraId="55697DAC" w14:textId="7DD78480" w:rsidR="008A3A48" w:rsidRDefault="008A3A48" w:rsidP="008A3A48">
      <w:pPr>
        <w:pStyle w:val="Caption"/>
      </w:pPr>
      <w:r>
        <w:fldChar w:fldCharType="begin"/>
      </w:r>
      <w:r>
        <w:instrText xml:space="preserve"> SEQ Figure \* ARABIC </w:instrText>
      </w:r>
      <w:r>
        <w:fldChar w:fldCharType="separate"/>
      </w:r>
      <w:bookmarkStart w:id="13" w:name="_Toc216963211"/>
      <w:r w:rsidR="007603A8">
        <w:rPr>
          <w:noProof/>
        </w:rPr>
        <w:t>1</w:t>
      </w:r>
      <w:r>
        <w:fldChar w:fldCharType="end"/>
      </w:r>
      <w:r>
        <w:t xml:space="preserve">. Figure: Sample data from the enforcement database for the Isle of Man [Online] Avilable at: </w:t>
      </w:r>
      <w:hyperlink r:id="rId11" w:history="1">
        <w:r w:rsidRPr="00103F40">
          <w:rPr>
            <w:rStyle w:val="Hyperlink"/>
          </w:rPr>
          <w:t>https://www.enforcementtracker.com/</w:t>
        </w:r>
      </w:hyperlink>
      <w:r>
        <w:t xml:space="preserve">  [Acessed: 2025.12.18]</w:t>
      </w:r>
      <w:bookmarkEnd w:id="13"/>
    </w:p>
    <w:p w14:paraId="276EECCD" w14:textId="23932380" w:rsidR="009B30FB" w:rsidRPr="00A71C09" w:rsidRDefault="00630CBC" w:rsidP="00C64663">
      <w:pPr>
        <w:pStyle w:val="Style2"/>
      </w:pPr>
      <w:r w:rsidRPr="00A71C09">
        <w:t xml:space="preserve">Including </w:t>
      </w:r>
      <w:r w:rsidR="00CB279F" w:rsidRPr="00A71C09">
        <w:t>other</w:t>
      </w:r>
      <w:r w:rsidRPr="00A71C09">
        <w:t xml:space="preserve"> </w:t>
      </w:r>
      <w:r w:rsidR="00CB279F" w:rsidRPr="00A71C09">
        <w:t xml:space="preserve">nation’s </w:t>
      </w:r>
      <w:r w:rsidR="009A014E" w:rsidRPr="00A71C09">
        <w:t xml:space="preserve">penalty </w:t>
      </w:r>
      <w:r w:rsidR="00CB279F" w:rsidRPr="00A71C09">
        <w:t>rulings</w:t>
      </w:r>
      <w:r w:rsidR="00D21678" w:rsidRPr="00A71C09">
        <w:t xml:space="preserve"> </w:t>
      </w:r>
      <w:r w:rsidR="00F31270" w:rsidRPr="00A71C09">
        <w:t xml:space="preserve">may </w:t>
      </w:r>
      <w:r w:rsidR="00D21678" w:rsidRPr="00A71C09">
        <w:t>result in a</w:t>
      </w:r>
      <w:r w:rsidR="00CB279F" w:rsidRPr="00A71C09">
        <w:t xml:space="preserve"> more</w:t>
      </w:r>
      <w:r w:rsidR="00D21678" w:rsidRPr="00A71C09">
        <w:t xml:space="preserve"> </w:t>
      </w:r>
      <w:r w:rsidR="00953BBE" w:rsidRPr="00A71C09">
        <w:t xml:space="preserve">diverse </w:t>
      </w:r>
      <w:r w:rsidR="00D21678" w:rsidRPr="00A71C09">
        <w:t xml:space="preserve">dataset that contains </w:t>
      </w:r>
      <w:r w:rsidR="00012E04" w:rsidRPr="00A71C09">
        <w:t xml:space="preserve">different </w:t>
      </w:r>
      <w:r w:rsidR="00D21678" w:rsidRPr="00A71C09">
        <w:t>company sizes</w:t>
      </w:r>
      <w:r w:rsidR="00012E04" w:rsidRPr="00A71C09">
        <w:t xml:space="preserve"> and penalty cases</w:t>
      </w:r>
      <w:r w:rsidR="00D21678" w:rsidRPr="00A71C09">
        <w:t xml:space="preserve">, whereas only including the former two </w:t>
      </w:r>
      <w:r w:rsidR="009A014E" w:rsidRPr="00A71C09">
        <w:t xml:space="preserve">nations </w:t>
      </w:r>
      <w:r w:rsidR="00D21678" w:rsidRPr="00A71C09">
        <w:t>would skew the result due to the tech giants such as Meta</w:t>
      </w:r>
      <w:r w:rsidR="00AF3775" w:rsidRPr="00A71C09">
        <w:t xml:space="preserve"> (owners of Facebook</w:t>
      </w:r>
      <w:r w:rsidR="00AC3C2B" w:rsidRPr="00A71C09">
        <w:t xml:space="preserve">, </w:t>
      </w:r>
      <w:r w:rsidR="001335C7" w:rsidRPr="00A71C09">
        <w:t>Instagram</w:t>
      </w:r>
      <w:r w:rsidR="00AC3C2B" w:rsidRPr="00A71C09">
        <w:t>, Messenger, Threads and WhatsApp</w:t>
      </w:r>
      <w:r w:rsidR="009C2908" w:rsidRPr="00A71C09">
        <w:t xml:space="preserve"> (Meta Platforms, Inc., 2024</w:t>
      </w:r>
      <w:r w:rsidR="00D840ED" w:rsidRPr="00A71C09">
        <w:t>)) TikTok</w:t>
      </w:r>
      <w:r w:rsidR="00D21678" w:rsidRPr="00A71C09">
        <w:t xml:space="preserve"> and LinkedIn residing in Ireland.</w:t>
      </w:r>
      <w:r w:rsidR="00AF3775" w:rsidRPr="00A71C09">
        <w:t xml:space="preserve"> </w:t>
      </w:r>
      <w:r w:rsidR="001335C7" w:rsidRPr="00A71C09">
        <w:t>(Dublin.ie, 2025)</w:t>
      </w:r>
      <w:r w:rsidR="0025082D">
        <w:br/>
      </w:r>
    </w:p>
    <w:p w14:paraId="6F0099D1" w14:textId="77777777" w:rsidR="006E0774" w:rsidRPr="00A71C09" w:rsidRDefault="006E0774" w:rsidP="004723A3">
      <w:pPr>
        <w:rPr>
          <w:lang w:val="en-US"/>
        </w:rPr>
      </w:pPr>
      <w:r w:rsidRPr="00A71C09">
        <w:rPr>
          <w:noProof/>
          <w:lang w:val="en-US"/>
        </w:rPr>
        <w:drawing>
          <wp:inline distT="0" distB="0" distL="0" distR="0" wp14:anchorId="09644051" wp14:editId="66041CE5">
            <wp:extent cx="5760720" cy="4279900"/>
            <wp:effectExtent l="0" t="0" r="0" b="6350"/>
            <wp:docPr id="30316523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65239" name="Picture 1" descr="A screenshot of a graph&#10;&#10;AI-generated content may be incorrect."/>
                    <pic:cNvPicPr/>
                  </pic:nvPicPr>
                  <pic:blipFill>
                    <a:blip r:embed="rId12"/>
                    <a:stretch>
                      <a:fillRect/>
                    </a:stretch>
                  </pic:blipFill>
                  <pic:spPr>
                    <a:xfrm>
                      <a:off x="0" y="0"/>
                      <a:ext cx="5760720" cy="4279900"/>
                    </a:xfrm>
                    <a:prstGeom prst="rect">
                      <a:avLst/>
                    </a:prstGeom>
                  </pic:spPr>
                </pic:pic>
              </a:graphicData>
            </a:graphic>
          </wp:inline>
        </w:drawing>
      </w:r>
    </w:p>
    <w:p w14:paraId="0519EB7A" w14:textId="4D1B0AFD" w:rsidR="006E0774" w:rsidRPr="00A71C09" w:rsidRDefault="006E0774" w:rsidP="006E0774">
      <w:pPr>
        <w:pStyle w:val="Caption"/>
      </w:pPr>
      <w:r w:rsidRPr="00A71C09">
        <w:rPr>
          <w:lang w:val="en-US"/>
        </w:rPr>
        <w:fldChar w:fldCharType="begin"/>
      </w:r>
      <w:r w:rsidRPr="00A71C09">
        <w:rPr>
          <w:lang w:val="en-US"/>
        </w:rPr>
        <w:instrText xml:space="preserve"> SEQ Figure \* ARABIC </w:instrText>
      </w:r>
      <w:r w:rsidRPr="00A71C09">
        <w:rPr>
          <w:lang w:val="en-US"/>
        </w:rPr>
        <w:fldChar w:fldCharType="separate"/>
      </w:r>
      <w:bookmarkStart w:id="14" w:name="_Toc216963212"/>
      <w:r w:rsidR="007603A8">
        <w:rPr>
          <w:noProof/>
          <w:lang w:val="en-US"/>
        </w:rPr>
        <w:t>2</w:t>
      </w:r>
      <w:r w:rsidRPr="00A71C09">
        <w:rPr>
          <w:lang w:val="en-US"/>
        </w:rPr>
        <w:fldChar w:fldCharType="end"/>
      </w:r>
      <w:r w:rsidRPr="00A71C09">
        <w:t xml:space="preserve">. Figure: </w:t>
      </w:r>
      <w:bookmarkStart w:id="15" w:name="_Hlk215423998"/>
      <w:r w:rsidRPr="00A71C09">
        <w:t xml:space="preserve">Largest fines issued for General Data Protection Regulation (GDPR) violations as of November 2025 (Statista, 2025), Avilable at: </w:t>
      </w:r>
      <w:hyperlink r:id="rId13" w:history="1">
        <w:r w:rsidRPr="00A71C09">
          <w:rPr>
            <w:rStyle w:val="Hyperlink"/>
          </w:rPr>
          <w:t>https://www.statista.com/statistics/1133337/largest-fines-issued-gdpr/</w:t>
        </w:r>
        <w:bookmarkEnd w:id="14"/>
      </w:hyperlink>
    </w:p>
    <w:bookmarkEnd w:id="15"/>
    <w:p w14:paraId="4E6B673C" w14:textId="336F0403" w:rsidR="006E0774" w:rsidRPr="00A71C09" w:rsidRDefault="006E0774" w:rsidP="004723A3">
      <w:pPr>
        <w:pStyle w:val="Style2"/>
      </w:pPr>
      <w:r w:rsidRPr="00A71C09">
        <w:t>As we can see on figure</w:t>
      </w:r>
      <w:r w:rsidR="009A5B4F" w:rsidRPr="00A71C09">
        <w:t xml:space="preserve"> 1</w:t>
      </w:r>
      <w:r w:rsidRPr="00A71C09">
        <w:t xml:space="preserve"> above</w:t>
      </w:r>
      <w:r w:rsidR="009A5B4F" w:rsidRPr="00A71C09">
        <w:t>,</w:t>
      </w:r>
      <w:r w:rsidRPr="00A71C09">
        <w:t xml:space="preserve"> out of the 10 largest fines given to offending companies, 8 cases are connected to the Irish Data Protection Commission. Of these notable cases 5 were given to Meta and its subsidiaries, 2 were related to TikTok and the remaining 3 were split between Amazon, LinkedIn and Uber. </w:t>
      </w:r>
    </w:p>
    <w:p w14:paraId="14310CBB" w14:textId="3C958E79" w:rsidR="00AA1C54" w:rsidRPr="00A71C09" w:rsidRDefault="002E7A28">
      <w:pPr>
        <w:pStyle w:val="Style2"/>
      </w:pPr>
      <w:r w:rsidRPr="00A71C09">
        <w:t>The 3 largest</w:t>
      </w:r>
      <w:r w:rsidR="00AA1C54" w:rsidRPr="00A71C09">
        <w:t xml:space="preserve"> </w:t>
      </w:r>
      <w:r w:rsidRPr="00A71C09">
        <w:t>fines</w:t>
      </w:r>
      <w:r w:rsidR="00AA1C54" w:rsidRPr="00A71C09">
        <w:t xml:space="preserve"> </w:t>
      </w:r>
      <w:r w:rsidR="00B614D4" w:rsidRPr="00A71C09">
        <w:t xml:space="preserve">summarized from </w:t>
      </w:r>
      <w:r w:rsidR="00AA1C54" w:rsidRPr="00A71C09">
        <w:t>top to bottom are:</w:t>
      </w:r>
    </w:p>
    <w:p w14:paraId="1AC8294C" w14:textId="77777777" w:rsidR="003B3D6F" w:rsidRPr="00A71C09" w:rsidRDefault="003B3D6F" w:rsidP="003B3D6F">
      <w:pPr>
        <w:rPr>
          <w:lang w:val="en-US"/>
        </w:rPr>
      </w:pPr>
    </w:p>
    <w:p w14:paraId="704FAE24" w14:textId="29788166" w:rsidR="00AA1C54" w:rsidRPr="00A71C09" w:rsidRDefault="00AA1C54" w:rsidP="004723A3">
      <w:pPr>
        <w:pStyle w:val="Style2"/>
        <w:numPr>
          <w:ilvl w:val="0"/>
          <w:numId w:val="26"/>
        </w:numPr>
      </w:pPr>
      <w:r w:rsidRPr="00A71C09">
        <w:lastRenderedPageBreak/>
        <w:t>Meta Platforms in 2023</w:t>
      </w:r>
      <w:r w:rsidR="00C100AF" w:rsidRPr="00A71C09">
        <w:t xml:space="preserve"> was imposed with a fine of 1.2 billion euros, which is the largest to this day. The social media company was transferring and storing personal data, which did not comply with the GDPR’s principles. </w:t>
      </w:r>
      <w:r w:rsidR="001C16AD" w:rsidRPr="00A71C09">
        <w:t>(</w:t>
      </w:r>
      <w:hyperlink r:id="rId14" w:tooltip="European Data Protection Board" w:history="1">
        <w:r w:rsidR="001C16AD" w:rsidRPr="00A71C09">
          <w:rPr>
            <w:rStyle w:val="Hyperlink"/>
            <w:lang w:val="en-GB"/>
          </w:rPr>
          <w:t>European Data Protection Board</w:t>
        </w:r>
      </w:hyperlink>
      <w:r w:rsidR="001C16AD" w:rsidRPr="00A71C09">
        <w:t>, 2025)</w:t>
      </w:r>
    </w:p>
    <w:p w14:paraId="355C6665" w14:textId="4B3E8FCE" w:rsidR="00AA1C54" w:rsidRPr="00A71C09" w:rsidRDefault="00AA1C54" w:rsidP="004723A3">
      <w:pPr>
        <w:pStyle w:val="Style2"/>
        <w:numPr>
          <w:ilvl w:val="0"/>
          <w:numId w:val="26"/>
        </w:numPr>
      </w:pPr>
      <w:r w:rsidRPr="00A71C09">
        <w:t>Amazon</w:t>
      </w:r>
      <w:r w:rsidR="00905A47" w:rsidRPr="00A71C09">
        <w:t xml:space="preserve"> in 2021 was accused </w:t>
      </w:r>
      <w:r w:rsidR="007F24A0" w:rsidRPr="00A71C09">
        <w:t xml:space="preserve">by the </w:t>
      </w:r>
      <w:r w:rsidR="007F24A0" w:rsidRPr="00A71C09">
        <w:rPr>
          <w:lang w:val="en-GB"/>
        </w:rPr>
        <w:t xml:space="preserve">Luxembourg Data Protection Authority </w:t>
      </w:r>
      <w:r w:rsidR="007F24A0" w:rsidRPr="00A71C09">
        <w:t>for</w:t>
      </w:r>
      <w:r w:rsidR="00905A47" w:rsidRPr="00A71C09">
        <w:t xml:space="preserve"> unlawful data processing </w:t>
      </w:r>
      <w:r w:rsidR="007F24A0" w:rsidRPr="00A71C09">
        <w:t xml:space="preserve">of data subjects without consent. The company appealed the </w:t>
      </w:r>
      <w:r w:rsidR="000D4FC2" w:rsidRPr="00A71C09">
        <w:t>penalty, which was dismissed. (Euronews, 2025)</w:t>
      </w:r>
    </w:p>
    <w:p w14:paraId="32E57103" w14:textId="47951D69" w:rsidR="00905A47" w:rsidRPr="00A71C09" w:rsidRDefault="00905A47" w:rsidP="004723A3">
      <w:pPr>
        <w:pStyle w:val="Style2"/>
        <w:numPr>
          <w:ilvl w:val="0"/>
          <w:numId w:val="26"/>
        </w:numPr>
      </w:pPr>
      <w:r w:rsidRPr="00A71C09">
        <w:t>TikTok was found guilty of transferring personal data outside of the European economic area (EEA) to China, which violates the Article 45(1) and Article 46(1)</w:t>
      </w:r>
      <w:r w:rsidR="008A3A48">
        <w:t xml:space="preserve"> </w:t>
      </w:r>
      <w:r w:rsidRPr="00A71C09">
        <w:t xml:space="preserve">GDPR. The company stored data in a country not </w:t>
      </w:r>
      <w:r w:rsidR="00BD183B" w:rsidRPr="00A71C09">
        <w:t>authorized</w:t>
      </w:r>
      <w:r w:rsidRPr="00A71C09">
        <w:t xml:space="preserve"> with adequacy by the European commission and did not verify if the transfer was protected with supplementary measures equivalent to European practices. Due to these violations the company also failed to be transparent towards the data subjects described in Article 13(1)(f) GDPR, between the July of 2020 and December of 2022 after which they updated the Privacy Policy agreement. The total fines were 530 million split as 485 and 45 million for the two violations. (</w:t>
      </w:r>
      <w:r w:rsidRPr="00A71C09">
        <w:rPr>
          <w:lang w:val="hu-HU"/>
        </w:rPr>
        <w:t>Irish Data Protection Commission, 2025)</w:t>
      </w:r>
      <w:r w:rsidR="008A3A48">
        <w:rPr>
          <w:lang w:val="hu-HU"/>
        </w:rPr>
        <w:br/>
      </w:r>
    </w:p>
    <w:p w14:paraId="13089BCA" w14:textId="4A7BA718" w:rsidR="0082525D" w:rsidRPr="00A71C09" w:rsidRDefault="003B3D6F" w:rsidP="004723A3">
      <w:pPr>
        <w:pStyle w:val="Style2"/>
      </w:pPr>
      <w:r w:rsidRPr="00A71C09">
        <w:t xml:space="preserve">From these we can assume that, while the personal data of an individual is not in </w:t>
      </w:r>
      <w:r w:rsidR="00012E04" w:rsidRPr="00A71C09">
        <w:t xml:space="preserve">direct </w:t>
      </w:r>
      <w:r w:rsidRPr="00A71C09">
        <w:t>danger,</w:t>
      </w:r>
      <w:r w:rsidR="008A3A48">
        <w:t xml:space="preserve"> </w:t>
      </w:r>
      <w:r w:rsidRPr="00A71C09">
        <w:t>the massively collected information is not transferred and stored properly</w:t>
      </w:r>
      <w:r w:rsidR="0082525D" w:rsidRPr="00A71C09">
        <w:t xml:space="preserve"> even by technologically advanced companies.</w:t>
      </w:r>
      <w:r w:rsidR="00012E04" w:rsidRPr="00A71C09">
        <w:t xml:space="preserve"> </w:t>
      </w:r>
    </w:p>
    <w:p w14:paraId="2EE34836" w14:textId="0494F0CD" w:rsidR="00A95D4C" w:rsidRPr="00A71C09" w:rsidRDefault="00F076DC" w:rsidP="00A95D4C">
      <w:pPr>
        <w:pStyle w:val="Heading2"/>
        <w:rPr>
          <w:lang w:val="en-US"/>
        </w:rPr>
      </w:pPr>
      <w:bookmarkStart w:id="16" w:name="_Toc216965388"/>
      <w:r w:rsidRPr="00A71C09">
        <w:rPr>
          <w:lang w:val="en-US"/>
        </w:rPr>
        <w:t>3.</w:t>
      </w:r>
      <w:r w:rsidR="00C64663" w:rsidRPr="00A71C09">
        <w:rPr>
          <w:lang w:val="en-US"/>
        </w:rPr>
        <w:t>3</w:t>
      </w:r>
      <w:r w:rsidRPr="00A71C09">
        <w:rPr>
          <w:lang w:val="en-US"/>
        </w:rPr>
        <w:t xml:space="preserve"> </w:t>
      </w:r>
      <w:r w:rsidR="006F3025" w:rsidRPr="00A71C09">
        <w:rPr>
          <w:lang w:val="en-US"/>
        </w:rPr>
        <w:t>Data collection methods</w:t>
      </w:r>
      <w:bookmarkEnd w:id="16"/>
    </w:p>
    <w:p w14:paraId="54D9862E" w14:textId="00543CA6" w:rsidR="005068BF" w:rsidRPr="00A71C09" w:rsidRDefault="00A95D4C" w:rsidP="005068BF">
      <w:pPr>
        <w:pStyle w:val="Style2"/>
      </w:pPr>
      <w:r w:rsidRPr="00A71C09">
        <w:t xml:space="preserve">As mentioned </w:t>
      </w:r>
      <w:r w:rsidR="0082525D" w:rsidRPr="00A71C09">
        <w:t xml:space="preserve">in the paragraph </w:t>
      </w:r>
      <w:r w:rsidRPr="00A71C09">
        <w:t xml:space="preserve">above the website already extracted some of the metadata for us, which is stored within a </w:t>
      </w:r>
      <w:r w:rsidR="009A014E" w:rsidRPr="00A71C09">
        <w:t>database hosted on the law firm’s tracker</w:t>
      </w:r>
      <w:r w:rsidRPr="00A71C09">
        <w:t xml:space="preserve">. </w:t>
      </w:r>
      <w:r w:rsidR="001C16AD" w:rsidRPr="00A71C09">
        <w:t>Inside</w:t>
      </w:r>
      <w:r w:rsidR="00FA1BD4" w:rsidRPr="00A71C09">
        <w:t xml:space="preserve"> </w:t>
      </w:r>
      <w:r w:rsidR="009A014E" w:rsidRPr="00A71C09">
        <w:t xml:space="preserve">HTML </w:t>
      </w:r>
      <w:r w:rsidR="00FA1BD4" w:rsidRPr="00A71C09">
        <w:t xml:space="preserve">container there are links that </w:t>
      </w:r>
      <w:r w:rsidR="00C66F00" w:rsidRPr="00A71C09">
        <w:t xml:space="preserve">lead to the </w:t>
      </w:r>
      <w:r w:rsidR="0006282F" w:rsidRPr="00A71C09">
        <w:t xml:space="preserve">public </w:t>
      </w:r>
      <w:r w:rsidR="00C66F00" w:rsidRPr="00A71C09">
        <w:t xml:space="preserve">file repository of each country’s agency. These contain the </w:t>
      </w:r>
      <w:r w:rsidR="0006282F" w:rsidRPr="00A71C09">
        <w:t xml:space="preserve">direct access to the penalties form where the documents can be downloaded. The cases are </w:t>
      </w:r>
      <w:r w:rsidR="009A014E" w:rsidRPr="00A71C09">
        <w:t xml:space="preserve">collected </w:t>
      </w:r>
      <w:r w:rsidR="0006282F" w:rsidRPr="00A71C09">
        <w:t>from the UK’s Information Commissioner’s Office, Ireland’s Data Protection Commission</w:t>
      </w:r>
      <w:r w:rsidR="00243ECA" w:rsidRPr="00A71C09">
        <w:t xml:space="preserve">, The Isle of Man’s information commissioner and Malta’s </w:t>
      </w:r>
      <w:r w:rsidR="00B6186B" w:rsidRPr="00A71C09">
        <w:t>Information and Data Protection Commissioner.</w:t>
      </w:r>
      <w:r w:rsidR="00BD4246" w:rsidRPr="00A71C09">
        <w:t xml:space="preserve"> </w:t>
      </w:r>
      <w:r w:rsidR="00A161D3" w:rsidRPr="00A71C09">
        <w:t>In cases where the official documents were unavailable the text was extracted from news and articles from the data protection agency’s website by saving the HTML data as a PDF file.</w:t>
      </w:r>
    </w:p>
    <w:p w14:paraId="6374A090" w14:textId="22ED9600" w:rsidR="00EA0221" w:rsidRPr="00A71C09" w:rsidRDefault="008D2709" w:rsidP="00EA0221">
      <w:pPr>
        <w:pStyle w:val="Style2"/>
      </w:pPr>
      <w:r w:rsidRPr="00A71C09">
        <w:t>Some of</w:t>
      </w:r>
      <w:r w:rsidR="00EA0221" w:rsidRPr="00A71C09">
        <w:t xml:space="preserve"> the penalty notices </w:t>
      </w:r>
      <w:r w:rsidR="00932B41">
        <w:t>were</w:t>
      </w:r>
      <w:r w:rsidR="00EA0221" w:rsidRPr="00A71C09">
        <w:t xml:space="preserve"> not </w:t>
      </w:r>
      <w:r w:rsidR="00D947CE" w:rsidRPr="00A71C09">
        <w:t>retained,</w:t>
      </w:r>
      <w:r w:rsidR="00EA0221" w:rsidRPr="00A71C09">
        <w:t xml:space="preserve"> and the li</w:t>
      </w:r>
      <w:r w:rsidR="00D947CE" w:rsidRPr="00A71C09">
        <w:t xml:space="preserve">nks no longer work on the enforcement trackers website. </w:t>
      </w:r>
      <w:r w:rsidR="00895B32" w:rsidRPr="00A71C09">
        <w:t xml:space="preserve">If this problem occurs </w:t>
      </w:r>
      <w:r w:rsidR="001B7D53" w:rsidRPr="00A71C09">
        <w:t xml:space="preserve">and the document cannot be accessed </w:t>
      </w:r>
      <w:r w:rsidR="009A014E" w:rsidRPr="00A71C09">
        <w:t>even after</w:t>
      </w:r>
      <w:r w:rsidR="001B7D53" w:rsidRPr="00A71C09">
        <w:t xml:space="preserve"> checking the agencies website directly</w:t>
      </w:r>
      <w:r w:rsidR="009A014E" w:rsidRPr="00A71C09">
        <w:t>,</w:t>
      </w:r>
      <w:r w:rsidR="001B7D53" w:rsidRPr="00A71C09">
        <w:t xml:space="preserve"> then the data related to the penalty will be excluded from the analysis.</w:t>
      </w:r>
    </w:p>
    <w:p w14:paraId="16A9ECF2" w14:textId="43CB08B6" w:rsidR="001B7D53" w:rsidRPr="00A71C09" w:rsidRDefault="001B7D53" w:rsidP="001B7D53">
      <w:pPr>
        <w:pStyle w:val="Style2"/>
      </w:pPr>
      <w:r w:rsidRPr="00A71C09">
        <w:br/>
        <w:t xml:space="preserve">To extract the </w:t>
      </w:r>
      <w:r w:rsidR="00760046" w:rsidRPr="00A71C09">
        <w:t>frequency of keywords and assign a topic to each document, text mining models are deployed</w:t>
      </w:r>
      <w:r w:rsidR="00986B4A" w:rsidRPr="00A71C09">
        <w:t xml:space="preserve"> using SpaCy and Laten</w:t>
      </w:r>
      <w:r w:rsidR="008C57E2" w:rsidRPr="00A71C09">
        <w:t>t</w:t>
      </w:r>
      <w:r w:rsidR="00986B4A" w:rsidRPr="00A71C09">
        <w:t xml:space="preserve"> Dirichlet allocation (LDA). </w:t>
      </w:r>
      <w:r w:rsidR="008D2709" w:rsidRPr="00A71C09">
        <w:t>The</w:t>
      </w:r>
      <w:r w:rsidR="00214150" w:rsidRPr="00A71C09">
        <w:t xml:space="preserve"> combination </w:t>
      </w:r>
      <w:r w:rsidR="008D2709" w:rsidRPr="00A71C09">
        <w:t>of</w:t>
      </w:r>
      <w:r w:rsidR="00214150" w:rsidRPr="00A71C09">
        <w:t xml:space="preserve"> the extracted information from the enforcement tracker</w:t>
      </w:r>
      <w:r w:rsidR="009A014E" w:rsidRPr="00A71C09">
        <w:t xml:space="preserve"> and </w:t>
      </w:r>
      <w:r w:rsidR="009A014E" w:rsidRPr="00A71C09">
        <w:lastRenderedPageBreak/>
        <w:t xml:space="preserve">the mined </w:t>
      </w:r>
      <w:r w:rsidR="00A161D3" w:rsidRPr="00A71C09">
        <w:t xml:space="preserve">data </w:t>
      </w:r>
      <w:r w:rsidR="008D2709" w:rsidRPr="00A71C09">
        <w:t>is</w:t>
      </w:r>
      <w:r w:rsidR="00A161D3" w:rsidRPr="00A71C09">
        <w:t xml:space="preserve"> examined with different statistical methods during exploratory data analysis.</w:t>
      </w:r>
    </w:p>
    <w:p w14:paraId="1895C9A8" w14:textId="44ABEC2C" w:rsidR="00A33D4A" w:rsidRPr="00A71C09" w:rsidRDefault="00A161D3" w:rsidP="00A33D4A">
      <w:pPr>
        <w:pStyle w:val="Style2"/>
      </w:pPr>
      <w:r w:rsidRPr="00A71C09">
        <w:t>The created</w:t>
      </w:r>
      <w:r w:rsidR="00A33D4A" w:rsidRPr="00A71C09">
        <w:t xml:space="preserve"> data </w:t>
      </w:r>
      <w:r w:rsidRPr="00A71C09">
        <w:t>is</w:t>
      </w:r>
      <w:r w:rsidR="00A33D4A" w:rsidRPr="00A71C09">
        <w:t xml:space="preserve"> converted into a csv file</w:t>
      </w:r>
      <w:r w:rsidR="008D2709" w:rsidRPr="00A71C09">
        <w:t>,</w:t>
      </w:r>
      <w:r w:rsidR="00A33D4A" w:rsidRPr="00A71C09">
        <w:t xml:space="preserve"> and using the ETid as a unique identifier</w:t>
      </w:r>
      <w:r w:rsidR="008D2709" w:rsidRPr="00A71C09">
        <w:t>,</w:t>
      </w:r>
      <w:r w:rsidR="00A33D4A" w:rsidRPr="00A71C09">
        <w:t xml:space="preserve"> </w:t>
      </w:r>
      <w:r w:rsidR="008D2709" w:rsidRPr="00A71C09">
        <w:t>that will</w:t>
      </w:r>
      <w:r w:rsidR="00A33D4A" w:rsidRPr="00A71C09">
        <w:t xml:space="preserve"> be </w:t>
      </w:r>
      <w:r w:rsidR="009A014E" w:rsidRPr="00A71C09">
        <w:t>joined</w:t>
      </w:r>
      <w:r w:rsidR="00A33D4A" w:rsidRPr="00A71C09">
        <w:t xml:space="preserve"> </w:t>
      </w:r>
      <w:r w:rsidR="008D2709" w:rsidRPr="00A71C09">
        <w:t>using pandas</w:t>
      </w:r>
      <w:r w:rsidR="00A33D4A" w:rsidRPr="00A71C09">
        <w:t xml:space="preserve"> </w:t>
      </w:r>
      <w:r w:rsidRPr="00A71C09">
        <w:t>data frame</w:t>
      </w:r>
      <w:r w:rsidR="009A014E" w:rsidRPr="00A71C09">
        <w:t>. The</w:t>
      </w:r>
      <w:r w:rsidR="00A33D4A" w:rsidRPr="00A71C09">
        <w:t xml:space="preserve"> </w:t>
      </w:r>
      <w:r w:rsidR="009A014E" w:rsidRPr="00A71C09">
        <w:t>combined data</w:t>
      </w:r>
      <w:r w:rsidR="00A33D4A" w:rsidRPr="00A71C09">
        <w:t xml:space="preserve"> </w:t>
      </w:r>
      <w:r w:rsidR="009A014E" w:rsidRPr="00A71C09">
        <w:t xml:space="preserve">will be utilized as </w:t>
      </w:r>
      <w:r w:rsidR="005A59DC" w:rsidRPr="00A71C09">
        <w:t>metadata</w:t>
      </w:r>
      <w:r w:rsidR="00874DCC" w:rsidRPr="00A71C09">
        <w:t xml:space="preserve"> </w:t>
      </w:r>
      <w:r w:rsidRPr="00A71C09">
        <w:t xml:space="preserve">to explain the </w:t>
      </w:r>
      <w:r w:rsidR="008D2709" w:rsidRPr="00A71C09">
        <w:t>correlation</w:t>
      </w:r>
      <w:r w:rsidRPr="00A71C09">
        <w:t xml:space="preserve"> between the </w:t>
      </w:r>
      <w:r w:rsidR="008D2709" w:rsidRPr="00A71C09">
        <w:t>severity of the fine</w:t>
      </w:r>
      <w:r w:rsidRPr="00A71C09">
        <w:t xml:space="preserve"> and created topics.</w:t>
      </w:r>
    </w:p>
    <w:p w14:paraId="5CA158CA" w14:textId="0FA055E5" w:rsidR="00012E04" w:rsidRPr="00A71C09" w:rsidRDefault="0082525D" w:rsidP="00012E04">
      <w:pPr>
        <w:pStyle w:val="Style2"/>
      </w:pPr>
      <w:r w:rsidRPr="00A71C09">
        <w:br/>
        <w:t xml:space="preserve">The dataset contains 57 cases, with the highest number from Ireland with 33, followed by the UK with 20 and the remaining 4 cases are split between </w:t>
      </w:r>
      <w:r w:rsidR="00012E04" w:rsidRPr="00A71C09">
        <w:t xml:space="preserve">Isle of Man and Malta 3 to 1. </w:t>
      </w:r>
      <w:r w:rsidR="00536630" w:rsidRPr="00A71C09">
        <w:t>O</w:t>
      </w:r>
      <w:r w:rsidR="00012E04" w:rsidRPr="00A71C09">
        <w:t xml:space="preserve">f these </w:t>
      </w:r>
      <w:r w:rsidR="00536630" w:rsidRPr="00A71C09">
        <w:t xml:space="preserve">22 </w:t>
      </w:r>
      <w:r w:rsidR="00012E04" w:rsidRPr="00A71C09">
        <w:t xml:space="preserve">could be considered </w:t>
      </w:r>
      <w:r w:rsidR="001071E5" w:rsidRPr="00A71C09">
        <w:t xml:space="preserve">a serious offense as these pass the </w:t>
      </w:r>
      <w:r w:rsidR="00F31270" w:rsidRPr="00A71C09">
        <w:t>10-million-euro</w:t>
      </w:r>
      <w:r w:rsidR="001071E5" w:rsidRPr="00A71C09">
        <w:t xml:space="preserve"> threshold discussed in the literature review.</w:t>
      </w:r>
      <w:r w:rsidR="00932B41">
        <w:br/>
      </w:r>
    </w:p>
    <w:p w14:paraId="47C61FD1" w14:textId="77777777" w:rsidR="00932B41" w:rsidRDefault="00C246AA" w:rsidP="00932B41">
      <w:pPr>
        <w:pStyle w:val="Style2"/>
        <w:keepNext/>
      </w:pPr>
      <w:r w:rsidRPr="00A71C09">
        <w:rPr>
          <w:noProof/>
        </w:rPr>
        <w:drawing>
          <wp:inline distT="0" distB="0" distL="0" distR="0" wp14:anchorId="4EB911B9" wp14:editId="06FD478A">
            <wp:extent cx="5669280" cy="1056453"/>
            <wp:effectExtent l="0" t="0" r="0" b="0"/>
            <wp:docPr id="182160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87383" cy="1059826"/>
                    </a:xfrm>
                    <a:prstGeom prst="rect">
                      <a:avLst/>
                    </a:prstGeom>
                    <a:noFill/>
                    <a:ln>
                      <a:noFill/>
                    </a:ln>
                  </pic:spPr>
                </pic:pic>
              </a:graphicData>
            </a:graphic>
          </wp:inline>
        </w:drawing>
      </w:r>
    </w:p>
    <w:p w14:paraId="16BF5D89" w14:textId="05D51949" w:rsidR="00932B41" w:rsidRDefault="00932B41" w:rsidP="00932B41">
      <w:pPr>
        <w:pStyle w:val="Caption"/>
        <w:jc w:val="both"/>
      </w:pPr>
      <w:r>
        <w:fldChar w:fldCharType="begin"/>
      </w:r>
      <w:r>
        <w:instrText xml:space="preserve"> SEQ Figure \* ARABIC </w:instrText>
      </w:r>
      <w:r>
        <w:fldChar w:fldCharType="separate"/>
      </w:r>
      <w:bookmarkStart w:id="17" w:name="_Toc216963213"/>
      <w:r w:rsidR="007603A8">
        <w:rPr>
          <w:noProof/>
        </w:rPr>
        <w:t>3</w:t>
      </w:r>
      <w:r>
        <w:fldChar w:fldCharType="end"/>
      </w:r>
      <w:r>
        <w:t>. Figure: Top 30 words from the penalty notices by frequency</w:t>
      </w:r>
      <w:bookmarkEnd w:id="17"/>
    </w:p>
    <w:p w14:paraId="21D10673" w14:textId="3F046FE8" w:rsidR="006834AC" w:rsidRPr="00A71C09" w:rsidRDefault="00C246AA" w:rsidP="00C246AA">
      <w:pPr>
        <w:pStyle w:val="Style2"/>
      </w:pPr>
      <w:r w:rsidRPr="00A71C09">
        <w:t xml:space="preserve">The top 30 most important words for all </w:t>
      </w:r>
      <w:r w:rsidR="00E27A58" w:rsidRPr="00A71C09">
        <w:t>documents</w:t>
      </w:r>
      <w:r w:rsidRPr="00A71C09">
        <w:t xml:space="preserve"> are listed abov</w:t>
      </w:r>
      <w:r w:rsidR="00536630" w:rsidRPr="00A71C09">
        <w:t xml:space="preserve">e, which contributed to creating the topics. As seen in the sample, the mix of </w:t>
      </w:r>
      <w:r w:rsidR="005E7BE9" w:rsidRPr="00A71C09">
        <w:t>possible causes include actions and terms related to hacker attacks (attack, threat, exfiltrate, actor, credential, alert</w:t>
      </w:r>
      <w:r w:rsidR="0002384E" w:rsidRPr="00A71C09">
        <w:t>, penetration, platform</w:t>
      </w:r>
      <w:r w:rsidR="005E7BE9" w:rsidRPr="00A71C09">
        <w:t>), data collection (camera, confidential, objection, monitoring, documentation, transparency, surveillance, lawful)</w:t>
      </w:r>
      <w:r w:rsidR="0002384E" w:rsidRPr="00A71C09">
        <w:t xml:space="preserve">, </w:t>
      </w:r>
      <w:r w:rsidR="005E7BE9" w:rsidRPr="00A71C09">
        <w:t>data subjects (child, customer, profile</w:t>
      </w:r>
      <w:r w:rsidR="0002384E" w:rsidRPr="00A71C09">
        <w:t>, actor, complainant</w:t>
      </w:r>
      <w:r w:rsidR="005E7BE9" w:rsidRPr="00A71C09">
        <w:t>)</w:t>
      </w:r>
      <w:r w:rsidR="0002384E" w:rsidRPr="00A71C09">
        <w:t xml:space="preserve"> and legal entities (garda, official, provisional,). Observing these </w:t>
      </w:r>
      <w:r w:rsidR="00C808E5" w:rsidRPr="00A71C09">
        <w:t>examples,</w:t>
      </w:r>
      <w:r w:rsidR="0002384E" w:rsidRPr="00A71C09">
        <w:t xml:space="preserve"> it is noticeable that many words can be associated with different categories and </w:t>
      </w:r>
      <w:r w:rsidR="00C808E5" w:rsidRPr="00A71C09">
        <w:t xml:space="preserve">dependent of the context used. Reading all the documents and extracting key terms and actions would require a lot of </w:t>
      </w:r>
      <w:r w:rsidR="00CA01C4" w:rsidRPr="00A71C09">
        <w:t xml:space="preserve">human </w:t>
      </w:r>
      <w:r w:rsidR="00C808E5" w:rsidRPr="00A71C09">
        <w:t xml:space="preserve">effort and by using topic modelling </w:t>
      </w:r>
      <w:r w:rsidR="00CA01C4" w:rsidRPr="00A71C09">
        <w:t xml:space="preserve">this process can be done more efficiently. </w:t>
      </w:r>
    </w:p>
    <w:p w14:paraId="7B64418A" w14:textId="2C06667B" w:rsidR="00C246AA" w:rsidRPr="00A71C09" w:rsidRDefault="00CA01C4" w:rsidP="008A1099">
      <w:pPr>
        <w:pStyle w:val="Style2"/>
        <w:jc w:val="left"/>
      </w:pPr>
      <w:r w:rsidRPr="00A71C09">
        <w:t xml:space="preserve">Due to the size of </w:t>
      </w:r>
      <w:r w:rsidR="00F87D28" w:rsidRPr="00A71C09">
        <w:t>each topic, the full list of words can be accessed on the remote repository.(</w:t>
      </w:r>
      <w:r w:rsidR="008A1099" w:rsidRPr="008A1099">
        <w:t xml:space="preserve"> </w:t>
      </w:r>
      <w:hyperlink r:id="rId16" w:history="1">
        <w:r w:rsidR="008A1099" w:rsidRPr="00616054">
          <w:rPr>
            <w:rStyle w:val="Hyperlink"/>
          </w:rPr>
          <w:t>https://github.com/AnhQnY/IBS-Capstone-Project/blob/main/Topic%20data/Topic_word_list.docx</w:t>
        </w:r>
      </w:hyperlink>
      <w:r w:rsidR="008A1099">
        <w:t xml:space="preserve"> </w:t>
      </w:r>
      <w:r w:rsidR="00F87D28" w:rsidRPr="00A71C09">
        <w:t>)</w:t>
      </w:r>
    </w:p>
    <w:p w14:paraId="48E6489A" w14:textId="1F89FD30" w:rsidR="006F3025" w:rsidRPr="00A71C09" w:rsidRDefault="006F3025" w:rsidP="006F3025">
      <w:pPr>
        <w:pStyle w:val="Heading2"/>
      </w:pPr>
      <w:bookmarkStart w:id="18" w:name="_Toc216965389"/>
      <w:r w:rsidRPr="00A71C09">
        <w:t>3.3 Data sampling</w:t>
      </w:r>
      <w:bookmarkEnd w:id="18"/>
    </w:p>
    <w:p w14:paraId="00179FA2" w14:textId="5F645830" w:rsidR="00874DCC" w:rsidRPr="00A71C09" w:rsidRDefault="00874DCC" w:rsidP="00874DCC">
      <w:pPr>
        <w:pStyle w:val="Style2"/>
      </w:pPr>
      <w:r w:rsidRPr="00A71C09">
        <w:t xml:space="preserve">When a data protection incident occurs the details and penalty is not available </w:t>
      </w:r>
      <w:r w:rsidR="00EB229D" w:rsidRPr="00A71C09">
        <w:t>immediately</w:t>
      </w:r>
      <w:r w:rsidRPr="00A71C09">
        <w:t xml:space="preserve"> as </w:t>
      </w:r>
      <w:r w:rsidR="00EB229D" w:rsidRPr="00A71C09">
        <w:t>a person</w:t>
      </w:r>
      <w:r w:rsidRPr="00A71C09">
        <w:t xml:space="preserve"> must report it first. After the notification was made, the local DPA </w:t>
      </w:r>
      <w:r w:rsidR="00970FF7" w:rsidRPr="00A71C09">
        <w:t>must</w:t>
      </w:r>
      <w:r w:rsidRPr="00A71C09">
        <w:t xml:space="preserve"> examine the incident and </w:t>
      </w:r>
      <w:r w:rsidR="00970FF7" w:rsidRPr="00A71C09">
        <w:t>decide</w:t>
      </w:r>
      <w:r w:rsidRPr="00A71C09">
        <w:t xml:space="preserve"> </w:t>
      </w:r>
      <w:r w:rsidR="00970FF7" w:rsidRPr="00A71C09">
        <w:t xml:space="preserve">how the company should proceed. Due to this process lot of the incidents and its ruling are released with a delay, which is why the tracking site is incomplete and sometime only contain a news article instead of a legally binding penalty ruling. </w:t>
      </w:r>
      <w:r w:rsidR="0027223A" w:rsidRPr="00A71C09">
        <w:t>To get accurate results</w:t>
      </w:r>
      <w:r w:rsidR="00970FF7" w:rsidRPr="00A71C09">
        <w:t xml:space="preserve">, the project will only include legal documents </w:t>
      </w:r>
      <w:r w:rsidR="008950C0" w:rsidRPr="00A71C09">
        <w:t>published</w:t>
      </w:r>
      <w:r w:rsidR="00970FF7" w:rsidRPr="00A71C09">
        <w:t xml:space="preserve"> by the local agencies. In some </w:t>
      </w:r>
      <w:r w:rsidR="006419E9" w:rsidRPr="00A71C09">
        <w:t>cases,</w:t>
      </w:r>
      <w:r w:rsidR="00970FF7" w:rsidRPr="00A71C09">
        <w:t xml:space="preserve"> the report is not made publicly available, which makes </w:t>
      </w:r>
      <w:r w:rsidR="006419E9" w:rsidRPr="00A71C09">
        <w:t xml:space="preserve">some of the </w:t>
      </w:r>
      <w:r w:rsidR="006419E9" w:rsidRPr="00A71C09">
        <w:lastRenderedPageBreak/>
        <w:t xml:space="preserve">sampling methods incompatible, for example: stratified sampling by company size. Due to these limitations the project </w:t>
      </w:r>
      <w:r w:rsidR="005464C3" w:rsidRPr="00A71C09">
        <w:t>uses</w:t>
      </w:r>
      <w:r w:rsidR="006419E9" w:rsidRPr="00A71C09">
        <w:t xml:space="preserve"> </w:t>
      </w:r>
      <w:r w:rsidR="00A71C09">
        <w:t>“</w:t>
      </w:r>
      <w:r w:rsidR="00A71C09" w:rsidRPr="00A71C09">
        <w:t xml:space="preserve">Purposive </w:t>
      </w:r>
      <w:r w:rsidR="006419E9" w:rsidRPr="00A71C09">
        <w:t>sampling</w:t>
      </w:r>
      <w:r w:rsidR="00A71C09">
        <w:t>”</w:t>
      </w:r>
      <w:r w:rsidR="006419E9" w:rsidRPr="00A71C09">
        <w:t xml:space="preserve"> </w:t>
      </w:r>
      <w:r w:rsidR="00254780">
        <w:t>(Ahmed, 2024)</w:t>
      </w:r>
      <w:r w:rsidR="00FD314A">
        <w:t>,</w:t>
      </w:r>
      <w:r w:rsidR="00254780">
        <w:t xml:space="preserve"> </w:t>
      </w:r>
      <w:r w:rsidR="006419E9" w:rsidRPr="00A71C09">
        <w:t xml:space="preserve">by selecting the countries </w:t>
      </w:r>
      <w:r w:rsidR="00A71C09">
        <w:t xml:space="preserve">relevant to the research </w:t>
      </w:r>
      <w:r w:rsidR="006419E9" w:rsidRPr="00A71C09">
        <w:t xml:space="preserve">first then using random sampling for the documents within them. </w:t>
      </w:r>
    </w:p>
    <w:p w14:paraId="6414B966" w14:textId="3B70F51A" w:rsidR="0061222B" w:rsidRPr="00A71C09" w:rsidRDefault="0061222B" w:rsidP="0061222B">
      <w:pPr>
        <w:pStyle w:val="Heading2"/>
      </w:pPr>
      <w:bookmarkStart w:id="19" w:name="_Toc216965390"/>
      <w:r w:rsidRPr="00A71C09">
        <w:t>3.4 Ethical considerations</w:t>
      </w:r>
      <w:bookmarkEnd w:id="19"/>
    </w:p>
    <w:p w14:paraId="7FCFDB15" w14:textId="14AC22C5" w:rsidR="0061222B" w:rsidRPr="00A71C09" w:rsidRDefault="0061222B" w:rsidP="0061222B">
      <w:pPr>
        <w:pStyle w:val="Style2"/>
      </w:pPr>
      <w:r w:rsidRPr="00A71C09">
        <w:t xml:space="preserve">The documents used during research are released to the public and as far as I am aware does not contain personal information. The penalties are processed for research purposes and will be aggregated for analysis to not create bias against any of the entities. The data and documents will be stored on the GitHub repository for research </w:t>
      </w:r>
      <w:r w:rsidR="001C16AD" w:rsidRPr="00A71C09">
        <w:t xml:space="preserve">and archival </w:t>
      </w:r>
      <w:r w:rsidRPr="00A71C09">
        <w:t>purposes.</w:t>
      </w:r>
      <w:r w:rsidR="009A014E" w:rsidRPr="00A71C09">
        <w:t xml:space="preserve"> Upon appeal the requested files will be removed.</w:t>
      </w:r>
    </w:p>
    <w:p w14:paraId="36AE5F93" w14:textId="47608A78" w:rsidR="00F076DC" w:rsidRPr="00A71C09" w:rsidRDefault="00F076DC" w:rsidP="00F076DC">
      <w:pPr>
        <w:pStyle w:val="Heading2"/>
        <w:rPr>
          <w:lang w:val="en-US"/>
        </w:rPr>
      </w:pPr>
      <w:bookmarkStart w:id="20" w:name="_Toc216965391"/>
      <w:r w:rsidRPr="00A71C09">
        <w:rPr>
          <w:lang w:val="en-US"/>
        </w:rPr>
        <w:t>3.</w:t>
      </w:r>
      <w:r w:rsidR="0061222B" w:rsidRPr="00A71C09">
        <w:rPr>
          <w:lang w:val="en-US"/>
        </w:rPr>
        <w:t>5</w:t>
      </w:r>
      <w:r w:rsidRPr="00A71C09">
        <w:rPr>
          <w:lang w:val="en-US"/>
        </w:rPr>
        <w:t xml:space="preserve"> Validating the attributes</w:t>
      </w:r>
      <w:bookmarkEnd w:id="20"/>
    </w:p>
    <w:p w14:paraId="159BC8ED" w14:textId="357497E9" w:rsidR="00F076DC" w:rsidRPr="00A71C09" w:rsidRDefault="00F076DC" w:rsidP="00F076DC">
      <w:pPr>
        <w:pStyle w:val="Style2"/>
      </w:pPr>
      <w:r w:rsidRPr="00A71C09">
        <w:t xml:space="preserve">As the enforcement tracker already </w:t>
      </w:r>
      <w:r w:rsidR="00BE7A17" w:rsidRPr="00A71C09">
        <w:t xml:space="preserve">contained the information needed for exploratory data analysis, there is </w:t>
      </w:r>
      <w:r w:rsidR="00A161D3" w:rsidRPr="00A71C09">
        <w:t>almost no</w:t>
      </w:r>
      <w:r w:rsidR="00BE7A17" w:rsidRPr="00A71C09">
        <w:t xml:space="preserve"> missing data for metadata. However, to make sure that the information is correct we need to check </w:t>
      </w:r>
      <w:r w:rsidR="00A36751" w:rsidRPr="00A71C09">
        <w:t>it by comparing it to the mined results</w:t>
      </w:r>
      <w:r w:rsidR="00365D36" w:rsidRPr="00A71C09">
        <w:t xml:space="preserve"> using NER</w:t>
      </w:r>
      <w:r w:rsidR="00A36751" w:rsidRPr="00A71C09">
        <w:t>.</w:t>
      </w:r>
      <w:r w:rsidR="008A069B" w:rsidRPr="00A71C09">
        <w:t xml:space="preserve"> During the exploratory analysis the already </w:t>
      </w:r>
      <w:r w:rsidR="00364103" w:rsidRPr="00A71C09">
        <w:t>provided</w:t>
      </w:r>
      <w:r w:rsidR="008A069B" w:rsidRPr="00A71C09">
        <w:t xml:space="preserve"> data is examined first, then </w:t>
      </w:r>
      <w:r w:rsidR="00365D36" w:rsidRPr="00A71C09">
        <w:t xml:space="preserve">compared </w:t>
      </w:r>
      <w:r w:rsidR="00364103" w:rsidRPr="00A71C09">
        <w:t>the attributes extracted by our model</w:t>
      </w:r>
      <w:r w:rsidR="00AC0E70" w:rsidRPr="00A71C09">
        <w:t xml:space="preserve">. </w:t>
      </w:r>
      <w:r w:rsidR="00365D36" w:rsidRPr="00A71C09">
        <w:t>Comparing</w:t>
      </w:r>
      <w:r w:rsidR="00AC0E70" w:rsidRPr="00A71C09">
        <w:t xml:space="preserve"> the two results we can check the accuracy of the gathered information compared to the manual</w:t>
      </w:r>
      <w:r w:rsidR="009844F2" w:rsidRPr="00A71C09">
        <w:t xml:space="preserve"> data.</w:t>
      </w:r>
      <w:r w:rsidR="008B01D7" w:rsidRPr="00A71C09">
        <w:t xml:space="preserve"> In cases where text mining fails either due to the number format being unrecognizable</w:t>
      </w:r>
      <w:r w:rsidR="00365D36" w:rsidRPr="00A71C09">
        <w:t>, filtering done by preprocessing</w:t>
      </w:r>
      <w:r w:rsidR="008B01D7" w:rsidRPr="00A71C09">
        <w:t xml:space="preserve"> or the document not specifying </w:t>
      </w:r>
      <w:r w:rsidR="00865216" w:rsidRPr="00A71C09">
        <w:t>this information</w:t>
      </w:r>
      <w:r w:rsidR="008B01D7" w:rsidRPr="00A71C09">
        <w:t xml:space="preserve">, </w:t>
      </w:r>
      <w:r w:rsidR="008A1099">
        <w:t xml:space="preserve">the </w:t>
      </w:r>
      <w:r w:rsidR="008B01D7" w:rsidRPr="00A71C09">
        <w:t>validat</w:t>
      </w:r>
      <w:r w:rsidR="008A1099">
        <w:t>ion will be</w:t>
      </w:r>
      <w:r w:rsidR="008B01D7" w:rsidRPr="00A71C09">
        <w:t xml:space="preserve"> </w:t>
      </w:r>
      <w:r w:rsidR="008A1099">
        <w:t>done</w:t>
      </w:r>
      <w:r w:rsidR="008B01D7" w:rsidRPr="00A71C09">
        <w:t xml:space="preserve"> manually</w:t>
      </w:r>
      <w:r w:rsidR="008C57E2" w:rsidRPr="00A71C09">
        <w:t>.</w:t>
      </w:r>
    </w:p>
    <w:p w14:paraId="33D20A39" w14:textId="7CBEC439" w:rsidR="0061222B" w:rsidRPr="00A71C09" w:rsidRDefault="0061222B" w:rsidP="0061222B">
      <w:pPr>
        <w:pStyle w:val="Heading2"/>
        <w:rPr>
          <w:lang w:val="en-US"/>
        </w:rPr>
      </w:pPr>
      <w:bookmarkStart w:id="21" w:name="_Toc216965392"/>
      <w:r w:rsidRPr="00A71C09">
        <w:rPr>
          <w:lang w:val="en-US"/>
        </w:rPr>
        <w:t>3.6 Preprocessing steps</w:t>
      </w:r>
      <w:bookmarkEnd w:id="21"/>
    </w:p>
    <w:p w14:paraId="7964487F" w14:textId="5C4AE602" w:rsidR="0061222B" w:rsidRPr="00A71C09" w:rsidRDefault="0061222B" w:rsidP="0061222B">
      <w:pPr>
        <w:pStyle w:val="Style2"/>
      </w:pPr>
      <w:r w:rsidRPr="00A71C09">
        <w:t xml:space="preserve">To preprocess and prepare the text, first we must convert every letter to lowercase with a simple function (lower). This step is very important as the same word with different punctuation will not be considered as one. Before tokenization, using regex, the line breaks (\n or LF = Line Feed) and leftover special or uppercase letters are replaced to empty strings to achieve the string being in </w:t>
      </w:r>
      <w:r w:rsidR="00365D36" w:rsidRPr="00A71C09">
        <w:t xml:space="preserve">a single </w:t>
      </w:r>
      <w:r w:rsidRPr="00A71C09">
        <w:t xml:space="preserve">line. For further preprocessing by importing the Natural Language Toolkit we can download the English </w:t>
      </w:r>
      <w:r w:rsidR="00A161D3" w:rsidRPr="00A71C09">
        <w:t>“</w:t>
      </w:r>
      <w:r w:rsidRPr="00A71C09">
        <w:t>stopword</w:t>
      </w:r>
      <w:r w:rsidR="00A161D3" w:rsidRPr="00A71C09">
        <w:t>”</w:t>
      </w:r>
      <w:r w:rsidRPr="00A71C09">
        <w:t xml:space="preserve"> list to exclude them from tokenization, otherwise due to their overwhelming frequency they would influence the model’s output. </w:t>
      </w:r>
      <w:r w:rsidR="00386227">
        <w:t>(Khanna, 2021)</w:t>
      </w:r>
    </w:p>
    <w:p w14:paraId="3B4E1D31" w14:textId="472A857D" w:rsidR="0061222B" w:rsidRPr="00A71C09" w:rsidRDefault="0061222B" w:rsidP="0061222B">
      <w:pPr>
        <w:pStyle w:val="Style2"/>
      </w:pPr>
      <w:r w:rsidRPr="00A71C09">
        <w:t xml:space="preserve">After these preparations are complete, we can split the text using the space characters into words. Setting the minimum word length further filters short words, that might not have been </w:t>
      </w:r>
      <w:r w:rsidR="00365D36" w:rsidRPr="00A71C09">
        <w:t xml:space="preserve">part of </w:t>
      </w:r>
      <w:r w:rsidRPr="00A71C09">
        <w:t xml:space="preserve">the </w:t>
      </w:r>
      <w:r w:rsidR="00BD183B" w:rsidRPr="00A71C09">
        <w:t>“</w:t>
      </w:r>
      <w:r w:rsidRPr="00A71C09">
        <w:t>stopword</w:t>
      </w:r>
      <w:r w:rsidR="00BD183B" w:rsidRPr="00A71C09">
        <w:t>”</w:t>
      </w:r>
      <w:r w:rsidRPr="00A71C09">
        <w:t xml:space="preserve"> collection. With these steps done we </w:t>
      </w:r>
      <w:r w:rsidR="00365D36" w:rsidRPr="00A71C09">
        <w:t xml:space="preserve">have </w:t>
      </w:r>
      <w:r w:rsidRPr="00A71C09">
        <w:t>created a list of tokens for each file for further analysis.</w:t>
      </w:r>
      <w:r w:rsidR="00A161D3" w:rsidRPr="00A71C09">
        <w:t xml:space="preserve"> In some </w:t>
      </w:r>
      <w:r w:rsidR="00084D8D" w:rsidRPr="00A71C09">
        <w:t>cases,</w:t>
      </w:r>
      <w:r w:rsidR="00A161D3" w:rsidRPr="00A71C09">
        <w:t xml:space="preserve"> the downloaded files contained images instead of text, to fix this issue a free </w:t>
      </w:r>
      <w:r w:rsidR="00084D8D" w:rsidRPr="00A71C09">
        <w:t>optical character recognition (OCR) service was used called PDFOCR (</w:t>
      </w:r>
      <w:hyperlink r:id="rId17" w:anchor="google_vignette" w:history="1">
        <w:r w:rsidR="00084D8D" w:rsidRPr="00A71C09">
          <w:rPr>
            <w:rStyle w:val="Hyperlink"/>
          </w:rPr>
          <w:t>https://pdfocr.org/#google_vignette</w:t>
        </w:r>
      </w:hyperlink>
      <w:r w:rsidR="00084D8D" w:rsidRPr="00A71C09">
        <w:t>) to convert the content into Microsoft word files then back to PDF format to be able to extract data.</w:t>
      </w:r>
    </w:p>
    <w:p w14:paraId="73EFD575" w14:textId="29B6C9F6" w:rsidR="00D97FE1" w:rsidRPr="00A71C09" w:rsidRDefault="006F3025" w:rsidP="006F3025">
      <w:pPr>
        <w:pStyle w:val="Heading2"/>
      </w:pPr>
      <w:bookmarkStart w:id="22" w:name="_Toc216965393"/>
      <w:r w:rsidRPr="00A71C09">
        <w:lastRenderedPageBreak/>
        <w:t>3.</w:t>
      </w:r>
      <w:r w:rsidR="0061222B" w:rsidRPr="00A71C09">
        <w:t>7</w:t>
      </w:r>
      <w:r w:rsidRPr="00A71C09">
        <w:t xml:space="preserve"> Limitations of the methods used</w:t>
      </w:r>
      <w:bookmarkEnd w:id="22"/>
    </w:p>
    <w:p w14:paraId="5AC44607" w14:textId="77777777" w:rsidR="00355BDC" w:rsidRPr="00A71C09" w:rsidRDefault="00A279A0" w:rsidP="00D97FE1">
      <w:pPr>
        <w:pStyle w:val="Style2"/>
      </w:pPr>
      <w:r w:rsidRPr="00A71C09">
        <w:t xml:space="preserve">As there are 24 officially spoken languages in the EU, if the research were to include all of them it would exceed the projects scope. Due to </w:t>
      </w:r>
      <w:r w:rsidR="00C85831" w:rsidRPr="00A71C09">
        <w:t>my</w:t>
      </w:r>
      <w:r w:rsidR="006847C9" w:rsidRPr="00A71C09">
        <w:t xml:space="preserve"> </w:t>
      </w:r>
      <w:r w:rsidRPr="00A71C09">
        <w:t xml:space="preserve">lacking knowledge of the other languages specific legal terms and grammatical rules, other than English and Hungarian, they are excluded from the sample data used. Adding them to the report would elevate the project’s usefulness and applicability to the whole </w:t>
      </w:r>
      <w:r w:rsidR="004C05D1" w:rsidRPr="00A71C09">
        <w:t xml:space="preserve">European </w:t>
      </w:r>
      <w:r w:rsidRPr="00A71C09">
        <w:t xml:space="preserve">continent, however it would require too much </w:t>
      </w:r>
      <w:r w:rsidR="006847C9" w:rsidRPr="00A71C09">
        <w:t>time</w:t>
      </w:r>
      <w:r w:rsidRPr="00A71C09">
        <w:t xml:space="preserve"> </w:t>
      </w:r>
      <w:r w:rsidR="00C85831" w:rsidRPr="00A71C09">
        <w:t xml:space="preserve">and computing power </w:t>
      </w:r>
      <w:r w:rsidRPr="00A71C09">
        <w:t xml:space="preserve">for a single </w:t>
      </w:r>
      <w:r w:rsidR="00C85831" w:rsidRPr="00A71C09">
        <w:t>person</w:t>
      </w:r>
      <w:r w:rsidRPr="00A71C09">
        <w:t>.</w:t>
      </w:r>
    </w:p>
    <w:p w14:paraId="3594A5C3" w14:textId="5B4E8730" w:rsidR="00896B89" w:rsidRPr="00A71C09" w:rsidRDefault="00613241" w:rsidP="00D97FE1">
      <w:pPr>
        <w:pStyle w:val="Style2"/>
      </w:pPr>
      <w:r w:rsidRPr="00A71C09">
        <w:br/>
        <w:t xml:space="preserve">The </w:t>
      </w:r>
      <w:r w:rsidR="00F52934">
        <w:t>p</w:t>
      </w:r>
      <w:r w:rsidR="00F52934" w:rsidRPr="00A71C09">
        <w:t xml:space="preserve">urposive </w:t>
      </w:r>
      <w:r w:rsidRPr="00A71C09">
        <w:t xml:space="preserve">sample method </w:t>
      </w:r>
      <w:r w:rsidR="000077D3" w:rsidRPr="00A71C09">
        <w:t>only includes</w:t>
      </w:r>
      <w:r w:rsidRPr="00A71C09">
        <w:t xml:space="preserve"> documents written in English, which means it might </w:t>
      </w:r>
      <w:r w:rsidR="00EE6D18" w:rsidRPr="00A71C09">
        <w:t>influence</w:t>
      </w:r>
      <w:r w:rsidRPr="00A71C09">
        <w:t xml:space="preserve"> the results </w:t>
      </w:r>
      <w:r w:rsidR="00EE6D18" w:rsidRPr="00A71C09">
        <w:t xml:space="preserve">and introduce bias towards </w:t>
      </w:r>
      <w:r w:rsidRPr="00A71C09">
        <w:t xml:space="preserve">western European </w:t>
      </w:r>
      <w:r w:rsidR="00EE6D18" w:rsidRPr="00A71C09">
        <w:t>words</w:t>
      </w:r>
      <w:r w:rsidRPr="00A71C09">
        <w:t xml:space="preserve"> and terminologies. The </w:t>
      </w:r>
      <w:r w:rsidR="00C85831" w:rsidRPr="00A71C09">
        <w:t xml:space="preserve">statistics of </w:t>
      </w:r>
      <w:r w:rsidRPr="00A71C09">
        <w:t>penalties will be also increased as many tech giants reside within Ireland</w:t>
      </w:r>
      <w:r w:rsidR="00A95870" w:rsidRPr="00A71C09">
        <w:t xml:space="preserve"> that recently have </w:t>
      </w:r>
      <w:r w:rsidR="00C85831" w:rsidRPr="00A71C09">
        <w:t xml:space="preserve">been fined. </w:t>
      </w:r>
      <w:r w:rsidR="00056DD3" w:rsidRPr="00A71C09">
        <w:t xml:space="preserve">(Statista, 2025) To include </w:t>
      </w:r>
      <w:r w:rsidR="00F52934">
        <w:t>other</w:t>
      </w:r>
      <w:r w:rsidR="00056DD3" w:rsidRPr="00A71C09">
        <w:t xml:space="preserve"> data protection incidents</w:t>
      </w:r>
      <w:r w:rsidR="0002384E" w:rsidRPr="00A71C09">
        <w:t xml:space="preserve"> from smaller nations</w:t>
      </w:r>
      <w:r w:rsidR="00056DD3" w:rsidRPr="00A71C09">
        <w:t xml:space="preserve">, documents from Malta and the Isle of Man are also </w:t>
      </w:r>
      <w:r w:rsidR="00F52934">
        <w:t>added</w:t>
      </w:r>
      <w:r w:rsidR="00056DD3" w:rsidRPr="00A71C09">
        <w:t xml:space="preserve"> as they also published </w:t>
      </w:r>
      <w:r w:rsidR="00E65CEA" w:rsidRPr="00A71C09">
        <w:t xml:space="preserve">few notices </w:t>
      </w:r>
      <w:r w:rsidR="00056DD3" w:rsidRPr="00A71C09">
        <w:t>in English</w:t>
      </w:r>
      <w:r w:rsidR="00E65CEA" w:rsidRPr="00A71C09">
        <w:t xml:space="preserve">. </w:t>
      </w:r>
      <w:r w:rsidR="004858EE" w:rsidRPr="00A71C09">
        <w:t xml:space="preserve">The dataset used </w:t>
      </w:r>
      <w:r w:rsidR="00C85831" w:rsidRPr="00A71C09">
        <w:t xml:space="preserve">will not represent the whole population of European data breaches </w:t>
      </w:r>
      <w:r w:rsidR="00E65CEA" w:rsidRPr="00A71C09">
        <w:t>and these</w:t>
      </w:r>
      <w:r w:rsidR="00C85831" w:rsidRPr="00A71C09">
        <w:t xml:space="preserve"> limitations should be kept in mind when conclusions </w:t>
      </w:r>
      <w:r w:rsidR="00E65CEA" w:rsidRPr="00A71C09">
        <w:t xml:space="preserve">are drawn </w:t>
      </w:r>
      <w:r w:rsidR="00C85831" w:rsidRPr="00A71C09">
        <w:t>from the</w:t>
      </w:r>
      <w:r w:rsidR="004858EE" w:rsidRPr="00A71C09">
        <w:t xml:space="preserve"> results of the</w:t>
      </w:r>
      <w:r w:rsidR="00C85831" w:rsidRPr="00A71C09">
        <w:t xml:space="preserve"> report.</w:t>
      </w:r>
    </w:p>
    <w:p w14:paraId="2DE4D355" w14:textId="5311C6D2" w:rsidR="00D026DA" w:rsidRPr="00A71C09" w:rsidRDefault="000F3EA8" w:rsidP="00896B89">
      <w:pPr>
        <w:pStyle w:val="Style1"/>
      </w:pPr>
      <w:bookmarkStart w:id="23" w:name="_Toc216965394"/>
      <w:r w:rsidRPr="00A71C09">
        <w:t xml:space="preserve">4. </w:t>
      </w:r>
      <w:r w:rsidR="00A8095C" w:rsidRPr="00A71C09">
        <w:t>Exploratory data analysis</w:t>
      </w:r>
      <w:bookmarkEnd w:id="23"/>
    </w:p>
    <w:p w14:paraId="6B354FBB" w14:textId="22E9DEFA" w:rsidR="00D026DA" w:rsidRPr="00A71C09" w:rsidRDefault="00E52E46" w:rsidP="00465473">
      <w:pPr>
        <w:pStyle w:val="Heading2"/>
      </w:pPr>
      <w:bookmarkStart w:id="24" w:name="_Toc216965395"/>
      <w:r w:rsidRPr="00A71C09">
        <w:t xml:space="preserve">4.1 </w:t>
      </w:r>
      <w:r w:rsidR="00E108D9" w:rsidRPr="00A71C09">
        <w:t>Most frequent violations and articles breached</w:t>
      </w:r>
      <w:bookmarkEnd w:id="24"/>
    </w:p>
    <w:p w14:paraId="5E49EEF8" w14:textId="757310B4" w:rsidR="00A92972" w:rsidRPr="00A71C09" w:rsidRDefault="00A92972" w:rsidP="00A92972">
      <w:pPr>
        <w:pStyle w:val="Style2"/>
      </w:pPr>
      <w:r w:rsidRPr="00A71C09">
        <w:t xml:space="preserve">To understand what the </w:t>
      </w:r>
      <w:r w:rsidR="007E3692" w:rsidRPr="00A71C09">
        <w:t xml:space="preserve">data protection </w:t>
      </w:r>
      <w:r w:rsidR="001F437B" w:rsidRPr="00A71C09">
        <w:t>agencies</w:t>
      </w:r>
      <w:r w:rsidRPr="00A71C09">
        <w:t xml:space="preserve"> penalize</w:t>
      </w:r>
      <w:r w:rsidR="0094123A" w:rsidRPr="00A71C09">
        <w:t>,</w:t>
      </w:r>
      <w:r w:rsidRPr="00A71C09">
        <w:t xml:space="preserve"> a good pers</w:t>
      </w:r>
      <w:r w:rsidR="0094123A" w:rsidRPr="00A71C09">
        <w:t xml:space="preserve">pective is examining the number of articles quoted in the public penalty notices. Using the Engagement Tracker’s extracted data, specifically the “Type” and “Quoted Art.” columns, the following figures </w:t>
      </w:r>
      <w:r w:rsidR="007E3692" w:rsidRPr="00A71C09">
        <w:t>created</w:t>
      </w:r>
      <w:r w:rsidR="00055E7F" w:rsidRPr="00A71C09">
        <w:t>:</w:t>
      </w:r>
    </w:p>
    <w:p w14:paraId="184DD2B9" w14:textId="77777777" w:rsidR="0094123A" w:rsidRPr="00A71C09" w:rsidRDefault="0094123A" w:rsidP="0094123A">
      <w:pPr>
        <w:pStyle w:val="Style2"/>
      </w:pPr>
    </w:p>
    <w:p w14:paraId="5521FB73" w14:textId="23CE5C28" w:rsidR="00B11DB0" w:rsidRPr="00A71C09" w:rsidRDefault="00A35CC7" w:rsidP="00B11DB0">
      <w:pPr>
        <w:pStyle w:val="Style2"/>
        <w:keepNext/>
      </w:pPr>
      <w:r w:rsidRPr="00A71C09">
        <w:rPr>
          <w:noProof/>
        </w:rPr>
        <w:drawing>
          <wp:inline distT="0" distB="0" distL="0" distR="0" wp14:anchorId="3AEA0077" wp14:editId="7FDB86C6">
            <wp:extent cx="5760720" cy="2038985"/>
            <wp:effectExtent l="0" t="0" r="0" b="0"/>
            <wp:docPr id="1866207120" name="Picture 15"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07120" name="Picture 15" descr="A graph with colorful bar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2038985"/>
                    </a:xfrm>
                    <a:prstGeom prst="rect">
                      <a:avLst/>
                    </a:prstGeom>
                    <a:noFill/>
                    <a:ln>
                      <a:noFill/>
                    </a:ln>
                  </pic:spPr>
                </pic:pic>
              </a:graphicData>
            </a:graphic>
          </wp:inline>
        </w:drawing>
      </w:r>
    </w:p>
    <w:p w14:paraId="7E35E1B8" w14:textId="76FD708C" w:rsidR="0094123A" w:rsidRPr="00A71C09" w:rsidRDefault="00B11DB0" w:rsidP="00B11DB0">
      <w:pPr>
        <w:pStyle w:val="Caption"/>
        <w:jc w:val="both"/>
      </w:pPr>
      <w:r w:rsidRPr="00A71C09">
        <w:fldChar w:fldCharType="begin"/>
      </w:r>
      <w:r w:rsidRPr="00A71C09">
        <w:instrText xml:space="preserve"> SEQ Figure \* ARABIC </w:instrText>
      </w:r>
      <w:r w:rsidRPr="00A71C09">
        <w:fldChar w:fldCharType="separate"/>
      </w:r>
      <w:bookmarkStart w:id="25" w:name="_Toc216963214"/>
      <w:r w:rsidR="007603A8">
        <w:rPr>
          <w:noProof/>
        </w:rPr>
        <w:t>4</w:t>
      </w:r>
      <w:r w:rsidRPr="00A71C09">
        <w:fldChar w:fldCharType="end"/>
      </w:r>
      <w:r w:rsidRPr="00A71C09">
        <w:t>. Figure: Frequency of violation type within the dataset</w:t>
      </w:r>
      <w:bookmarkEnd w:id="25"/>
    </w:p>
    <w:p w14:paraId="465B67B1" w14:textId="4B2F788D" w:rsidR="0094123A" w:rsidRPr="00A71C09" w:rsidRDefault="0094123A" w:rsidP="0094123A">
      <w:pPr>
        <w:pStyle w:val="Style2"/>
      </w:pPr>
      <w:r w:rsidRPr="00A71C09">
        <w:t xml:space="preserve">Grouping the inspected cases by type, </w:t>
      </w:r>
      <w:r w:rsidR="009E0B05">
        <w:t xml:space="preserve">figure 4 </w:t>
      </w:r>
      <w:r w:rsidRPr="00A71C09">
        <w:t xml:space="preserve">shows that most of the cases were related to the insufficient technical and organizational measures taken and not complying with the general data processing principles. </w:t>
      </w:r>
      <w:r w:rsidR="00CB6FBB">
        <w:t>T</w:t>
      </w:r>
      <w:r w:rsidR="00CB6FBB" w:rsidRPr="00A71C09">
        <w:t>hese findings</w:t>
      </w:r>
      <w:r w:rsidRPr="00A71C09">
        <w:t xml:space="preserve"> </w:t>
      </w:r>
      <w:r w:rsidR="00C60568" w:rsidRPr="00A71C09">
        <w:t>suggest</w:t>
      </w:r>
      <w:r w:rsidR="00DE2BC4" w:rsidRPr="00A71C09">
        <w:t xml:space="preserve"> </w:t>
      </w:r>
      <w:r w:rsidRPr="00A71C09">
        <w:t xml:space="preserve">that </w:t>
      </w:r>
      <w:r w:rsidR="00DE2BC4" w:rsidRPr="00A71C09">
        <w:lastRenderedPageBreak/>
        <w:t>within the</w:t>
      </w:r>
      <w:r w:rsidR="000F3828" w:rsidRPr="00A71C09">
        <w:t xml:space="preserve"> dataset</w:t>
      </w:r>
      <w:r w:rsidR="00DE2BC4" w:rsidRPr="00A71C09">
        <w:t>, most companies</w:t>
      </w:r>
      <w:r w:rsidR="000F3828" w:rsidRPr="00A71C09">
        <w:t xml:space="preserve"> obtained the data </w:t>
      </w:r>
      <w:r w:rsidR="00830A6B" w:rsidRPr="00A71C09">
        <w:t>legally but</w:t>
      </w:r>
      <w:r w:rsidR="000F3828" w:rsidRPr="00A71C09">
        <w:t xml:space="preserve"> </w:t>
      </w:r>
      <w:r w:rsidR="00DE2BC4" w:rsidRPr="00A71C09">
        <w:t>were</w:t>
      </w:r>
      <w:r w:rsidR="00830A6B" w:rsidRPr="00A71C09">
        <w:t xml:space="preserve"> unable to process</w:t>
      </w:r>
      <w:r w:rsidR="007E3692" w:rsidRPr="00A71C09">
        <w:t xml:space="preserve"> and transfer</w:t>
      </w:r>
      <w:r w:rsidR="00830A6B" w:rsidRPr="00A71C09">
        <w:t xml:space="preserve"> it as the GPDR </w:t>
      </w:r>
      <w:r w:rsidR="009E0B05" w:rsidRPr="00A71C09">
        <w:t>requires</w:t>
      </w:r>
      <w:r w:rsidR="009E0B05">
        <w:t>, similar to Statista’s (2025) results</w:t>
      </w:r>
      <w:r w:rsidR="007E3692" w:rsidRPr="00A71C09">
        <w:t>,</w:t>
      </w:r>
      <w:r w:rsidR="00830A6B" w:rsidRPr="00A71C09">
        <w:t xml:space="preserve"> therefore the expected output of the text mining </w:t>
      </w:r>
      <w:r w:rsidR="007E3692" w:rsidRPr="00A71C09">
        <w:t xml:space="preserve">topics </w:t>
      </w:r>
      <w:r w:rsidR="00830A6B" w:rsidRPr="00A71C09">
        <w:t xml:space="preserve">should </w:t>
      </w:r>
      <w:r w:rsidR="00DE2BC4" w:rsidRPr="00A71C09">
        <w:t>include related actions</w:t>
      </w:r>
      <w:r w:rsidR="00830A6B" w:rsidRPr="00A71C09">
        <w:t>.</w:t>
      </w:r>
    </w:p>
    <w:p w14:paraId="6EFC708C" w14:textId="7ABED48B" w:rsidR="00B11DB0" w:rsidRPr="00A71C09" w:rsidRDefault="00483AE7" w:rsidP="00B11DB0">
      <w:pPr>
        <w:pStyle w:val="Style2"/>
        <w:keepNext/>
      </w:pPr>
      <w:r w:rsidRPr="00A71C09">
        <w:rPr>
          <w:noProof/>
        </w:rPr>
        <w:drawing>
          <wp:inline distT="0" distB="0" distL="0" distR="0" wp14:anchorId="1546A04B" wp14:editId="6747D057">
            <wp:extent cx="5760720" cy="3815080"/>
            <wp:effectExtent l="0" t="0" r="0" b="0"/>
            <wp:docPr id="138893377"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3377" name="Picture 1" descr="A graph with colorful bar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815080"/>
                    </a:xfrm>
                    <a:prstGeom prst="rect">
                      <a:avLst/>
                    </a:prstGeom>
                    <a:noFill/>
                    <a:ln>
                      <a:noFill/>
                    </a:ln>
                  </pic:spPr>
                </pic:pic>
              </a:graphicData>
            </a:graphic>
          </wp:inline>
        </w:drawing>
      </w:r>
    </w:p>
    <w:p w14:paraId="43037ABF" w14:textId="25F1529C" w:rsidR="00830A6B" w:rsidRPr="00A71C09" w:rsidRDefault="00B11DB0" w:rsidP="00B11DB0">
      <w:pPr>
        <w:pStyle w:val="Caption"/>
        <w:jc w:val="both"/>
      </w:pPr>
      <w:r w:rsidRPr="00A71C09">
        <w:fldChar w:fldCharType="begin"/>
      </w:r>
      <w:r w:rsidRPr="00A71C09">
        <w:instrText xml:space="preserve"> SEQ Figure \* ARABIC </w:instrText>
      </w:r>
      <w:r w:rsidRPr="00A71C09">
        <w:fldChar w:fldCharType="separate"/>
      </w:r>
      <w:bookmarkStart w:id="26" w:name="_Toc216963215"/>
      <w:r w:rsidR="007603A8">
        <w:rPr>
          <w:noProof/>
        </w:rPr>
        <w:t>5</w:t>
      </w:r>
      <w:r w:rsidRPr="00A71C09">
        <w:fldChar w:fldCharType="end"/>
      </w:r>
      <w:r w:rsidRPr="00A71C09">
        <w:t>. Figure: Most common articles breached</w:t>
      </w:r>
      <w:bookmarkEnd w:id="26"/>
    </w:p>
    <w:p w14:paraId="1693047D" w14:textId="3427C073" w:rsidR="00032B5E" w:rsidRDefault="00830A6B" w:rsidP="00830A6B">
      <w:pPr>
        <w:pStyle w:val="Style2"/>
      </w:pPr>
      <w:r w:rsidRPr="00A71C09">
        <w:t>Examining the quoted articles the figure</w:t>
      </w:r>
      <w:r w:rsidR="00032B5E">
        <w:t xml:space="preserve"> 5</w:t>
      </w:r>
      <w:r w:rsidRPr="00A71C09">
        <w:t xml:space="preserve"> shows that the </w:t>
      </w:r>
      <w:r w:rsidR="00805ACA" w:rsidRPr="00A71C09">
        <w:t>most breached</w:t>
      </w:r>
      <w:r w:rsidRPr="00A71C09">
        <w:t xml:space="preserve"> articles were </w:t>
      </w:r>
      <w:r w:rsidR="007477ED">
        <w:t>“Art.</w:t>
      </w:r>
      <w:r w:rsidRPr="00A71C09">
        <w:t xml:space="preserve"> 5</w:t>
      </w:r>
      <w:r w:rsidR="007477ED">
        <w:t>”</w:t>
      </w:r>
      <w:r w:rsidRPr="00A71C09">
        <w:t xml:space="preserve"> and </w:t>
      </w:r>
      <w:r w:rsidR="007477ED">
        <w:t xml:space="preserve">“Art. </w:t>
      </w:r>
      <w:r w:rsidRPr="00A71C09">
        <w:t>32</w:t>
      </w:r>
      <w:r w:rsidR="007477ED">
        <w:t>”</w:t>
      </w:r>
      <w:r w:rsidRPr="00A71C09">
        <w:t xml:space="preserve">. </w:t>
      </w:r>
      <w:r w:rsidR="00805ACA" w:rsidRPr="00A71C09">
        <w:t xml:space="preserve">The </w:t>
      </w:r>
      <w:r w:rsidR="007477ED">
        <w:t>number</w:t>
      </w:r>
      <w:r w:rsidR="00805ACA" w:rsidRPr="00A71C09">
        <w:t xml:space="preserve"> of the quoted laws exceed the number of documents, </w:t>
      </w:r>
      <w:r w:rsidR="007E3692" w:rsidRPr="00A71C09">
        <w:t xml:space="preserve">as </w:t>
      </w:r>
      <w:r w:rsidR="006864C7" w:rsidRPr="00A71C09">
        <w:t>multiple violation</w:t>
      </w:r>
      <w:r w:rsidR="007E3692" w:rsidRPr="00A71C09">
        <w:t>s can</w:t>
      </w:r>
      <w:r w:rsidR="00CF3CEE" w:rsidRPr="00A71C09">
        <w:t xml:space="preserve"> occur each breach. </w:t>
      </w:r>
    </w:p>
    <w:p w14:paraId="3AB7FF1F" w14:textId="4C3A12D4" w:rsidR="00830A6B" w:rsidRPr="00A71C09" w:rsidRDefault="00032B5E" w:rsidP="00830A6B">
      <w:pPr>
        <w:pStyle w:val="Style2"/>
      </w:pPr>
      <w:r>
        <w:t xml:space="preserve">The </w:t>
      </w:r>
      <w:r w:rsidR="007E69CD" w:rsidRPr="00A71C09">
        <w:t xml:space="preserve">results confirm our previous statement as the articles are related to the principles of data processing and the security of processing. However, comparing the figures </w:t>
      </w:r>
      <w:r>
        <w:t xml:space="preserve">4 and 5 </w:t>
      </w:r>
      <w:r w:rsidR="007E69CD" w:rsidRPr="00A71C09">
        <w:t xml:space="preserve">we can see that </w:t>
      </w:r>
      <w:r w:rsidR="007E3692" w:rsidRPr="00A71C09">
        <w:t>42</w:t>
      </w:r>
      <w:r w:rsidR="007E69CD" w:rsidRPr="00A71C09">
        <w:t xml:space="preserve"> cases breached data processing principles, but only </w:t>
      </w:r>
      <w:r w:rsidR="007E3692" w:rsidRPr="00A71C09">
        <w:t>11</w:t>
      </w:r>
      <w:r w:rsidR="007E69CD" w:rsidRPr="00A71C09">
        <w:t xml:space="preserve"> was marked as the main reason for the penalty. From this, we can deduct </w:t>
      </w:r>
      <w:r w:rsidR="0024454C" w:rsidRPr="00A71C09">
        <w:t>that this</w:t>
      </w:r>
      <w:r w:rsidR="007E69CD" w:rsidRPr="00A71C09">
        <w:t xml:space="preserve"> is a common issue that data processor </w:t>
      </w:r>
      <w:r w:rsidR="0024454C" w:rsidRPr="00A71C09">
        <w:t>has</w:t>
      </w:r>
      <w:r w:rsidR="00D21E5D" w:rsidRPr="00A71C09">
        <w:t xml:space="preserve"> difficulty comply with</w:t>
      </w:r>
      <w:r w:rsidR="007E3692" w:rsidRPr="00A71C09">
        <w:t xml:space="preserve"> and usually not the main reason the fine was given.</w:t>
      </w:r>
    </w:p>
    <w:p w14:paraId="728309B2" w14:textId="5C03B69D" w:rsidR="007E69CD" w:rsidRPr="00A71C09" w:rsidRDefault="00E52E46" w:rsidP="002851AB">
      <w:pPr>
        <w:pStyle w:val="Heading2"/>
      </w:pPr>
      <w:bookmarkStart w:id="27" w:name="_Toc216965396"/>
      <w:r w:rsidRPr="00A71C09">
        <w:lastRenderedPageBreak/>
        <w:t>4.2 The statistics of fines</w:t>
      </w:r>
      <w:bookmarkEnd w:id="27"/>
    </w:p>
    <w:p w14:paraId="10EC87C7" w14:textId="774291E7" w:rsidR="002851AB" w:rsidRPr="00A71C09" w:rsidRDefault="00872A92" w:rsidP="002851AB">
      <w:pPr>
        <w:pStyle w:val="Style2"/>
      </w:pPr>
      <w:r w:rsidRPr="00A71C09">
        <w:rPr>
          <w:noProof/>
        </w:rPr>
        <mc:AlternateContent>
          <mc:Choice Requires="wps">
            <w:drawing>
              <wp:anchor distT="0" distB="0" distL="114300" distR="114300" simplePos="0" relativeHeight="251665408" behindDoc="0" locked="0" layoutInCell="1" allowOverlap="1" wp14:anchorId="54619695" wp14:editId="62F9F8F7">
                <wp:simplePos x="0" y="0"/>
                <wp:positionH relativeFrom="margin">
                  <wp:align>right</wp:align>
                </wp:positionH>
                <wp:positionV relativeFrom="paragraph">
                  <wp:posOffset>2177415</wp:posOffset>
                </wp:positionV>
                <wp:extent cx="5760720" cy="635"/>
                <wp:effectExtent l="0" t="0" r="0" b="0"/>
                <wp:wrapTopAndBottom/>
                <wp:docPr id="1571859014"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E8FDBCD" w14:textId="1BBF881C" w:rsidR="00B11DB0" w:rsidRPr="00FE6A82" w:rsidRDefault="00B11DB0" w:rsidP="00B11DB0">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bookmarkStart w:id="28" w:name="_Toc216963216"/>
                            <w:r w:rsidR="007603A8">
                              <w:rPr>
                                <w:noProof/>
                              </w:rPr>
                              <w:t>6</w:t>
                            </w:r>
                            <w:r>
                              <w:rPr>
                                <w:noProof/>
                              </w:rPr>
                              <w:fldChar w:fldCharType="end"/>
                            </w:r>
                            <w:r>
                              <w:t>. Figure: Highest and lowest sum of fines given to each article</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619695" id="_x0000_t202" coordsize="21600,21600" o:spt="202" path="m,l,21600r21600,l21600,xe">
                <v:stroke joinstyle="miter"/>
                <v:path gradientshapeok="t" o:connecttype="rect"/>
              </v:shapetype>
              <v:shape id="Text Box 1" o:spid="_x0000_s1026" type="#_x0000_t202" style="position:absolute;left:0;text-align:left;margin-left:402.4pt;margin-top:171.45pt;width:453.6pt;height:.05pt;z-index:25166540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" stroked="f">
                <v:textbox style="mso-fit-shape-to-text:t" inset="0,0,0,0">
                  <w:txbxContent>
                    <w:p w14:paraId="7E8FDBCD" w14:textId="1BBF881C" w:rsidR="00B11DB0" w:rsidRPr="00FE6A82" w:rsidRDefault="00B11DB0" w:rsidP="00B11DB0">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bookmarkStart w:id="29" w:name="_Toc216963216"/>
                      <w:r w:rsidR="007603A8">
                        <w:rPr>
                          <w:noProof/>
                        </w:rPr>
                        <w:t>6</w:t>
                      </w:r>
                      <w:r>
                        <w:rPr>
                          <w:noProof/>
                        </w:rPr>
                        <w:fldChar w:fldCharType="end"/>
                      </w:r>
                      <w:r>
                        <w:t>. Figure: Highest and lowest sum of fines given to each article</w:t>
                      </w:r>
                      <w:bookmarkEnd w:id="29"/>
                    </w:p>
                  </w:txbxContent>
                </v:textbox>
                <w10:wrap type="topAndBottom" anchorx="margin"/>
              </v:shape>
            </w:pict>
          </mc:Fallback>
        </mc:AlternateContent>
      </w:r>
      <w:r w:rsidRPr="00A71C09">
        <w:rPr>
          <w:noProof/>
          <w:lang w:val="en-GB"/>
        </w:rPr>
        <w:drawing>
          <wp:inline distT="0" distB="0" distL="0" distR="0" wp14:anchorId="6AAFBFD9" wp14:editId="0D0A84B3">
            <wp:extent cx="5760720" cy="2130425"/>
            <wp:effectExtent l="0" t="0" r="0" b="3175"/>
            <wp:docPr id="12797771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77169"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2130425"/>
                    </a:xfrm>
                    <a:prstGeom prst="rect">
                      <a:avLst/>
                    </a:prstGeom>
                    <a:noFill/>
                    <a:ln>
                      <a:noFill/>
                    </a:ln>
                  </pic:spPr>
                </pic:pic>
              </a:graphicData>
            </a:graphic>
          </wp:inline>
        </w:drawing>
      </w:r>
      <w:r w:rsidRPr="00A71C09">
        <w:rPr>
          <w:lang w:val="en-GB"/>
        </w:rPr>
        <w:t xml:space="preserve"> </w:t>
      </w:r>
      <w:r w:rsidR="002851AB" w:rsidRPr="00A71C09">
        <w:t>To understand the impact of the articles on the penalt</w:t>
      </w:r>
      <w:r w:rsidR="00E632CC" w:rsidRPr="00A71C09">
        <w:t>ies</w:t>
      </w:r>
      <w:r w:rsidR="002851AB" w:rsidRPr="00A71C09">
        <w:t xml:space="preserve"> given, we must examine statistics</w:t>
      </w:r>
      <w:r w:rsidR="00D6323E" w:rsidRPr="00A71C09">
        <w:t xml:space="preserve"> </w:t>
      </w:r>
      <w:r w:rsidR="00E632CC" w:rsidRPr="00A71C09">
        <w:t>related</w:t>
      </w:r>
      <w:r w:rsidR="00D6323E" w:rsidRPr="00A71C09">
        <w:t xml:space="preserve"> the documents inspected.</w:t>
      </w:r>
      <w:r w:rsidR="00E632CC" w:rsidRPr="00A71C09">
        <w:t xml:space="preserve"> As we have limited numerical data</w:t>
      </w:r>
      <w:r w:rsidR="00F077FC" w:rsidRPr="00A71C09">
        <w:t>,</w:t>
      </w:r>
      <w:r w:rsidR="00E632CC" w:rsidRPr="00A71C09">
        <w:t xml:space="preserve"> </w:t>
      </w:r>
      <w:r w:rsidR="00032B5E">
        <w:t>the</w:t>
      </w:r>
      <w:r w:rsidR="00E632CC" w:rsidRPr="00A71C09">
        <w:t xml:space="preserve"> main attribute to </w:t>
      </w:r>
      <w:r w:rsidR="00275BF0" w:rsidRPr="00A71C09">
        <w:t>investigate</w:t>
      </w:r>
      <w:r w:rsidR="00F077FC" w:rsidRPr="00A71C09">
        <w:t xml:space="preserve"> </w:t>
      </w:r>
      <w:r w:rsidR="00E632CC" w:rsidRPr="00A71C09">
        <w:t>are the fines.</w:t>
      </w:r>
    </w:p>
    <w:p w14:paraId="787D06D7" w14:textId="0228CCC6" w:rsidR="002851AB" w:rsidRPr="00A71C09" w:rsidRDefault="002851AB" w:rsidP="00FA5F57">
      <w:pPr>
        <w:pStyle w:val="Style2"/>
      </w:pPr>
      <w:r w:rsidRPr="00A71C09">
        <w:t xml:space="preserve">Beginning with </w:t>
      </w:r>
      <w:r w:rsidR="00C60568">
        <w:t xml:space="preserve">figure </w:t>
      </w:r>
      <w:r w:rsidR="00032B5E">
        <w:t>6</w:t>
      </w:r>
      <w:r w:rsidR="00C60568">
        <w:t xml:space="preserve"> on the left, </w:t>
      </w:r>
      <w:r w:rsidRPr="00A71C09">
        <w:t>the top and bottom 5 articles by total fine amount</w:t>
      </w:r>
      <w:r w:rsidR="00FA5F57" w:rsidRPr="00A71C09">
        <w:t xml:space="preserve"> the largest sum of penalties was given in relation to not complying with data processing principles </w:t>
      </w:r>
      <w:r w:rsidR="00D6323E" w:rsidRPr="00A71C09">
        <w:t>(</w:t>
      </w:r>
      <w:r w:rsidR="00C60568">
        <w:t>“</w:t>
      </w:r>
      <w:r w:rsidR="00E632CC" w:rsidRPr="00A71C09">
        <w:t>Art. 5</w:t>
      </w:r>
      <w:r w:rsidR="00C60568">
        <w:t>”</w:t>
      </w:r>
      <w:r w:rsidR="00D6323E" w:rsidRPr="00A71C09">
        <w:t xml:space="preserve">) </w:t>
      </w:r>
      <w:r w:rsidR="00FA5F57" w:rsidRPr="00A71C09">
        <w:t>followed by the abuse of the data subject’s rights</w:t>
      </w:r>
      <w:r w:rsidR="00D6323E" w:rsidRPr="00A71C09">
        <w:t xml:space="preserve"> (</w:t>
      </w:r>
      <w:r w:rsidR="00C60568">
        <w:t>“</w:t>
      </w:r>
      <w:r w:rsidR="00E632CC" w:rsidRPr="00A71C09">
        <w:t>Art. 13</w:t>
      </w:r>
      <w:r w:rsidR="00C60568">
        <w:t>”</w:t>
      </w:r>
      <w:r w:rsidR="00E632CC" w:rsidRPr="00A71C09">
        <w:t xml:space="preserve"> and </w:t>
      </w:r>
      <w:r w:rsidR="00C60568">
        <w:t>“</w:t>
      </w:r>
      <w:r w:rsidR="00E632CC" w:rsidRPr="00A71C09">
        <w:t>Art. 12</w:t>
      </w:r>
      <w:r w:rsidR="00C60568">
        <w:t>”</w:t>
      </w:r>
      <w:r w:rsidR="00D6323E" w:rsidRPr="00A71C09">
        <w:t>)</w:t>
      </w:r>
      <w:r w:rsidR="00FA5F57" w:rsidRPr="00A71C09">
        <w:t xml:space="preserve"> and lastly with data transfers without adequate safeguards</w:t>
      </w:r>
      <w:r w:rsidR="00D6323E" w:rsidRPr="00A71C09">
        <w:t xml:space="preserve"> (</w:t>
      </w:r>
      <w:r w:rsidR="00C60568">
        <w:t>“</w:t>
      </w:r>
      <w:r w:rsidR="00E632CC" w:rsidRPr="00A71C09">
        <w:t>Art.  46</w:t>
      </w:r>
      <w:r w:rsidR="00C60568">
        <w:t>”</w:t>
      </w:r>
      <w:r w:rsidR="00D6323E" w:rsidRPr="00A71C09">
        <w:t>)</w:t>
      </w:r>
      <w:r w:rsidR="00EE6D18" w:rsidRPr="00A71C09">
        <w:t xml:space="preserve"> as written in </w:t>
      </w:r>
      <w:r w:rsidR="00C60568">
        <w:t xml:space="preserve">Article 46 </w:t>
      </w:r>
      <w:r w:rsidR="00EE6D18" w:rsidRPr="00A71C09">
        <w:t>GDPR (2016)</w:t>
      </w:r>
      <w:r w:rsidR="00FA5F57" w:rsidRPr="00A71C09">
        <w:t xml:space="preserve">. </w:t>
      </w:r>
    </w:p>
    <w:p w14:paraId="60D7D8B1" w14:textId="6BCD5866" w:rsidR="00056E34" w:rsidRPr="00A71C09" w:rsidRDefault="00056E34" w:rsidP="00056E34">
      <w:pPr>
        <w:pStyle w:val="Style2"/>
      </w:pPr>
      <w:r w:rsidRPr="00A71C09">
        <w:t xml:space="preserve">The lowest </w:t>
      </w:r>
      <w:r w:rsidR="00C60568" w:rsidRPr="00A71C09">
        <w:t xml:space="preserve">sum of </w:t>
      </w:r>
      <w:r w:rsidR="00032B5E" w:rsidRPr="00A71C09">
        <w:t>fines, on</w:t>
      </w:r>
      <w:r w:rsidR="00C60568">
        <w:t xml:space="preserve"> the right of figure </w:t>
      </w:r>
      <w:r w:rsidR="00032B5E">
        <w:t>6</w:t>
      </w:r>
      <w:r w:rsidR="00C60568">
        <w:t>,</w:t>
      </w:r>
      <w:r w:rsidRPr="00A71C09">
        <w:t xml:space="preserve"> were given to articles, which describe the obligation of data processors to</w:t>
      </w:r>
      <w:r w:rsidR="00E632CC" w:rsidRPr="00A71C09">
        <w:t>wards</w:t>
      </w:r>
      <w:r w:rsidRPr="00A71C09">
        <w:t xml:space="preserve"> data subjects and </w:t>
      </w:r>
      <w:r w:rsidR="00032B5E" w:rsidRPr="00A71C09">
        <w:t>authorities</w:t>
      </w:r>
      <w:r w:rsidR="00032B5E">
        <w:t xml:space="preserve"> (GDPR. 2016),</w:t>
      </w:r>
      <w:r w:rsidR="00E632CC" w:rsidRPr="00A71C09">
        <w:t xml:space="preserve"> we can assume these are from individual cases thus explaining the low sum</w:t>
      </w:r>
      <w:r w:rsidR="008A1099">
        <w:t>.</w:t>
      </w:r>
    </w:p>
    <w:p w14:paraId="7257F85B" w14:textId="3E335CEF" w:rsidR="00E632CC" w:rsidRPr="00A71C09" w:rsidRDefault="00E632CC" w:rsidP="00E632CC">
      <w:pPr>
        <w:pStyle w:val="Style2"/>
      </w:pPr>
      <w:r w:rsidRPr="00A71C09">
        <w:rPr>
          <w:noProof/>
        </w:rPr>
        <w:drawing>
          <wp:inline distT="0" distB="0" distL="0" distR="0" wp14:anchorId="33B17394" wp14:editId="618D83EA">
            <wp:extent cx="5760720" cy="2131695"/>
            <wp:effectExtent l="0" t="0" r="0" b="1905"/>
            <wp:docPr id="637132193" name="Picture 16"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32193" name="Picture 16" descr="A close-up of a graph&#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720" cy="2131695"/>
                    </a:xfrm>
                    <a:prstGeom prst="rect">
                      <a:avLst/>
                    </a:prstGeom>
                    <a:noFill/>
                    <a:ln>
                      <a:noFill/>
                    </a:ln>
                  </pic:spPr>
                </pic:pic>
              </a:graphicData>
            </a:graphic>
          </wp:inline>
        </w:drawing>
      </w:r>
    </w:p>
    <w:p w14:paraId="0CB7A43E" w14:textId="7DE7D760" w:rsidR="00B11DB0" w:rsidRPr="00A71C09" w:rsidRDefault="00B11DB0" w:rsidP="00B11DB0">
      <w:pPr>
        <w:pStyle w:val="Style2"/>
        <w:keepNext/>
      </w:pPr>
    </w:p>
    <w:p w14:paraId="3EB0FB02" w14:textId="3B3E48A3" w:rsidR="003C44E3" w:rsidRPr="00A71C09" w:rsidRDefault="00B11DB0" w:rsidP="00B11DB0">
      <w:pPr>
        <w:pStyle w:val="Caption"/>
        <w:jc w:val="both"/>
      </w:pPr>
      <w:r w:rsidRPr="00A71C09">
        <w:fldChar w:fldCharType="begin"/>
      </w:r>
      <w:r w:rsidRPr="00A71C09">
        <w:instrText xml:space="preserve"> SEQ Figure \* ARABIC </w:instrText>
      </w:r>
      <w:r w:rsidRPr="00A71C09">
        <w:fldChar w:fldCharType="separate"/>
      </w:r>
      <w:bookmarkStart w:id="30" w:name="_Toc216963217"/>
      <w:r w:rsidR="007603A8">
        <w:rPr>
          <w:noProof/>
        </w:rPr>
        <w:t>7</w:t>
      </w:r>
      <w:r w:rsidRPr="00A71C09">
        <w:fldChar w:fldCharType="end"/>
      </w:r>
      <w:r w:rsidRPr="00A71C09">
        <w:t>. Figure: Highest and lowest average fine given to each article</w:t>
      </w:r>
      <w:bookmarkEnd w:id="30"/>
    </w:p>
    <w:p w14:paraId="50AACFD7" w14:textId="5E05EACD" w:rsidR="003C44E3" w:rsidRPr="00A71C09" w:rsidRDefault="003C44E3" w:rsidP="003C44E3">
      <w:pPr>
        <w:pStyle w:val="Style2"/>
      </w:pPr>
      <w:r w:rsidRPr="00A71C09">
        <w:t xml:space="preserve">The results change significantly if the data is grouped by average fines. Articles related to data processing principles disappear from </w:t>
      </w:r>
      <w:r w:rsidR="00032B5E">
        <w:t xml:space="preserve">the left side of </w:t>
      </w:r>
      <w:r w:rsidRPr="00A71C09">
        <w:t xml:space="preserve">figure </w:t>
      </w:r>
      <w:r w:rsidR="00032B5E">
        <w:t xml:space="preserve">7 </w:t>
      </w:r>
      <w:r w:rsidRPr="00A71C09">
        <w:t>and is replaced by laws describing technical and organizational measures and its transparency towards data subjects</w:t>
      </w:r>
      <w:r w:rsidR="007213CA">
        <w:t xml:space="preserve"> (Article 14 GPDR, 2016)</w:t>
      </w:r>
      <w:r w:rsidRPr="00A71C09">
        <w:t xml:space="preserve">. </w:t>
      </w:r>
      <w:r w:rsidR="007213CA">
        <w:t>The result suggests</w:t>
      </w:r>
      <w:r w:rsidRPr="00A71C09">
        <w:t xml:space="preserve"> that on average, fines penalizing insufficient methods of data </w:t>
      </w:r>
      <w:r w:rsidR="00F735BA" w:rsidRPr="00A71C09">
        <w:t>processing</w:t>
      </w:r>
      <w:r w:rsidRPr="00A71C09">
        <w:t xml:space="preserve"> is higher </w:t>
      </w:r>
      <w:r w:rsidRPr="00A71C09">
        <w:lastRenderedPageBreak/>
        <w:t xml:space="preserve">than </w:t>
      </w:r>
      <w:r w:rsidR="00F735BA" w:rsidRPr="00A71C09">
        <w:t xml:space="preserve">not complying with the principles. However, these articles are closely related therefore not complying with one should </w:t>
      </w:r>
      <w:r w:rsidR="00E632CC" w:rsidRPr="00A71C09">
        <w:t>invoke</w:t>
      </w:r>
      <w:r w:rsidR="00F735BA" w:rsidRPr="00A71C09">
        <w:t xml:space="preserve"> </w:t>
      </w:r>
      <w:r w:rsidR="00E632CC" w:rsidRPr="00A71C09">
        <w:t>related articles</w:t>
      </w:r>
      <w:r w:rsidR="00F735BA" w:rsidRPr="00A71C09">
        <w:t xml:space="preserve">. </w:t>
      </w:r>
    </w:p>
    <w:p w14:paraId="66D04B25" w14:textId="41EC8CC1" w:rsidR="00471464" w:rsidRPr="00A71C09" w:rsidRDefault="00471464" w:rsidP="00471464">
      <w:pPr>
        <w:pStyle w:val="Style2"/>
      </w:pPr>
      <w:r w:rsidRPr="00A71C09">
        <w:t xml:space="preserve">Examining the lowest 5 fines </w:t>
      </w:r>
      <w:r w:rsidR="007213CA">
        <w:t xml:space="preserve">on the left of figure 7, </w:t>
      </w:r>
      <w:r w:rsidR="00E00046" w:rsidRPr="00A71C09">
        <w:t xml:space="preserve">almost </w:t>
      </w:r>
      <w:r w:rsidRPr="00A71C09">
        <w:t>show</w:t>
      </w:r>
      <w:r w:rsidR="007213CA">
        <w:t>s</w:t>
      </w:r>
      <w:r w:rsidRPr="00A71C09">
        <w:t xml:space="preserve"> the same results as the first figure</w:t>
      </w:r>
      <w:r w:rsidR="00133F38" w:rsidRPr="00A71C09">
        <w:t xml:space="preserve">. The two smallest articles are laws clarifying the cooperation with authorities and the role of a data protection officer for data processors and controllers. </w:t>
      </w:r>
      <w:r w:rsidR="007213CA">
        <w:t xml:space="preserve">(Article 38 GDPR, 2016) </w:t>
      </w:r>
      <w:r w:rsidR="00133F38" w:rsidRPr="00A71C09">
        <w:t xml:space="preserve">These violations in our dataset are </w:t>
      </w:r>
      <w:r w:rsidR="005A0528" w:rsidRPr="00A71C09">
        <w:t xml:space="preserve">uncommon </w:t>
      </w:r>
      <w:r w:rsidR="00133F38" w:rsidRPr="00A71C09">
        <w:t xml:space="preserve">and </w:t>
      </w:r>
      <w:r w:rsidR="005A0528" w:rsidRPr="00A71C09">
        <w:t xml:space="preserve">does not contain personal data, which </w:t>
      </w:r>
      <w:r w:rsidR="005F5AA5" w:rsidRPr="00A71C09">
        <w:t>might make</w:t>
      </w:r>
      <w:r w:rsidR="005A0528" w:rsidRPr="00A71C09">
        <w:t xml:space="preserve"> the fines more lenient</w:t>
      </w:r>
      <w:r w:rsidR="00E00046" w:rsidRPr="00A71C09">
        <w:t xml:space="preserve"> for first offenders</w:t>
      </w:r>
      <w:r w:rsidR="005A0528" w:rsidRPr="00A71C09">
        <w:t xml:space="preserve">. </w:t>
      </w:r>
      <w:r w:rsidR="000D20DD">
        <w:t>“</w:t>
      </w:r>
      <w:r w:rsidR="005F5AA5" w:rsidRPr="00A71C09">
        <w:t>Art</w:t>
      </w:r>
      <w:r w:rsidR="00E00046" w:rsidRPr="00A71C09">
        <w:t>.</w:t>
      </w:r>
      <w:r w:rsidR="005F5AA5" w:rsidRPr="00A71C09">
        <w:t xml:space="preserve"> 34</w:t>
      </w:r>
      <w:r w:rsidR="000D20DD">
        <w:t>”</w:t>
      </w:r>
      <w:r w:rsidR="005F5AA5" w:rsidRPr="00A71C09">
        <w:t xml:space="preserve"> </w:t>
      </w:r>
      <w:r w:rsidR="00E00046" w:rsidRPr="00A71C09">
        <w:t xml:space="preserve">replaces </w:t>
      </w:r>
      <w:r w:rsidR="000D20DD">
        <w:t>“</w:t>
      </w:r>
      <w:r w:rsidR="00E00046" w:rsidRPr="00A71C09">
        <w:t>Art. 58</w:t>
      </w:r>
      <w:r w:rsidR="000D20DD">
        <w:t>”</w:t>
      </w:r>
      <w:r w:rsidR="00E00046" w:rsidRPr="00A71C09">
        <w:t xml:space="preserve"> on the figure</w:t>
      </w:r>
    </w:p>
    <w:p w14:paraId="698B72A9" w14:textId="3ABB9A79" w:rsidR="00C16205" w:rsidRPr="00A71C09" w:rsidRDefault="00C16205" w:rsidP="00C16205">
      <w:pPr>
        <w:pStyle w:val="Heading2"/>
        <w:rPr>
          <w:lang w:val="en-US"/>
        </w:rPr>
      </w:pPr>
      <w:bookmarkStart w:id="31" w:name="_Toc216965397"/>
      <w:r w:rsidRPr="00A71C09">
        <w:rPr>
          <w:lang w:val="en-US"/>
        </w:rPr>
        <w:t xml:space="preserve">4.3 </w:t>
      </w:r>
      <w:r w:rsidR="006322B7" w:rsidRPr="00A71C09">
        <w:rPr>
          <w:lang w:val="en-US"/>
        </w:rPr>
        <w:t>Statistics of the dataset used</w:t>
      </w:r>
      <w:bookmarkEnd w:id="31"/>
    </w:p>
    <w:p w14:paraId="11424D14" w14:textId="46D25077" w:rsidR="006322B7" w:rsidRPr="00A71C09" w:rsidRDefault="00521636" w:rsidP="006322B7">
      <w:pPr>
        <w:pStyle w:val="Style2"/>
      </w:pPr>
      <w:r w:rsidRPr="00A71C09">
        <w:rPr>
          <w:noProof/>
        </w:rPr>
        <w:drawing>
          <wp:inline distT="0" distB="0" distL="0" distR="0" wp14:anchorId="2966FD05" wp14:editId="4E023C5B">
            <wp:extent cx="5760720" cy="2620645"/>
            <wp:effectExtent l="0" t="0" r="0" b="8255"/>
            <wp:docPr id="566046420" name="Picture 1" descr="A graph of words per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46420" name="Picture 1" descr="A graph of words per document&#10;&#10;AI-generated content may be incorrect."/>
                    <pic:cNvPicPr/>
                  </pic:nvPicPr>
                  <pic:blipFill>
                    <a:blip r:embed="rId22"/>
                    <a:stretch>
                      <a:fillRect/>
                    </a:stretch>
                  </pic:blipFill>
                  <pic:spPr>
                    <a:xfrm>
                      <a:off x="0" y="0"/>
                      <a:ext cx="5760720" cy="2620645"/>
                    </a:xfrm>
                    <a:prstGeom prst="rect">
                      <a:avLst/>
                    </a:prstGeom>
                  </pic:spPr>
                </pic:pic>
              </a:graphicData>
            </a:graphic>
          </wp:inline>
        </w:drawing>
      </w:r>
      <w:r w:rsidRPr="00A71C09">
        <w:br/>
      </w:r>
    </w:p>
    <w:p w14:paraId="7008FB64" w14:textId="493E9EC3" w:rsidR="0035059C" w:rsidRPr="00A71C09" w:rsidRDefault="006F769E" w:rsidP="0035059C">
      <w:pPr>
        <w:pStyle w:val="Style2"/>
      </w:pPr>
      <w:r w:rsidRPr="00A71C09">
        <w:t>Examining the dataset used we can notice that the first 4 documents contain on average almost 100 thousand words each</w:t>
      </w:r>
      <w:r w:rsidR="00521636" w:rsidRPr="00A71C09">
        <w:t xml:space="preserve"> with the largest word count belonging to </w:t>
      </w:r>
      <w:r w:rsidR="00521636" w:rsidRPr="00A71C09">
        <w:rPr>
          <w:lang w:val="en-GB"/>
        </w:rPr>
        <w:t>WhatsApp Ireland Limited including 116008 words</w:t>
      </w:r>
      <w:r w:rsidRPr="00A71C09">
        <w:t>. The</w:t>
      </w:r>
      <w:r w:rsidR="00521636" w:rsidRPr="00A71C09">
        <w:t xml:space="preserve"> other 3</w:t>
      </w:r>
      <w:r w:rsidRPr="00A71C09">
        <w:t xml:space="preserve"> cases were related to tech giants</w:t>
      </w:r>
      <w:r w:rsidR="0060591B" w:rsidRPr="00A71C09">
        <w:t xml:space="preserve"> such as Meta and formerly Twitter</w:t>
      </w:r>
      <w:r w:rsidRPr="00A71C09">
        <w:t xml:space="preserve"> collecting and processing millions of user data. The remaining penalty notices </w:t>
      </w:r>
      <w:r w:rsidR="00A35CC7" w:rsidRPr="00A71C09">
        <w:t xml:space="preserve">are under 50000 </w:t>
      </w:r>
      <w:r w:rsidRPr="00A71C09">
        <w:t xml:space="preserve">words </w:t>
      </w:r>
      <w:r w:rsidR="00521636" w:rsidRPr="00A71C09">
        <w:t xml:space="preserve">with the smallest notice only containing </w:t>
      </w:r>
      <w:r w:rsidR="00521636" w:rsidRPr="00A71C09">
        <w:rPr>
          <w:lang w:val="en-GB"/>
        </w:rPr>
        <w:t xml:space="preserve">189 words. </w:t>
      </w:r>
      <w:r w:rsidRPr="00A71C09">
        <w:t xml:space="preserve">The number of characters illustrated a similar chart as the more words the document contained the more letters it had. </w:t>
      </w:r>
      <w:r w:rsidR="004560C9" w:rsidRPr="00A71C09">
        <w:t xml:space="preserve">This might introduce a bias towards these </w:t>
      </w:r>
      <w:r w:rsidR="0005166C" w:rsidRPr="00A71C09">
        <w:t xml:space="preserve">social media related </w:t>
      </w:r>
      <w:r w:rsidR="004560C9" w:rsidRPr="00A71C09">
        <w:t>cases due to their overwhelming size</w:t>
      </w:r>
      <w:r w:rsidR="0005166C" w:rsidRPr="00A71C09">
        <w:t xml:space="preserve"> and extent the notices were </w:t>
      </w:r>
      <w:r w:rsidR="00521636" w:rsidRPr="00A71C09">
        <w:t>discussed by the data protection agencies, but this</w:t>
      </w:r>
      <w:r w:rsidR="007213CA">
        <w:t xml:space="preserve"> </w:t>
      </w:r>
      <w:r w:rsidR="00521636" w:rsidRPr="00A71C09">
        <w:t xml:space="preserve">will be discussed in further detail </w:t>
      </w:r>
      <w:r w:rsidR="007213CA">
        <w:t>in later chapters</w:t>
      </w:r>
      <w:r w:rsidR="00521636" w:rsidRPr="00A71C09">
        <w:t>.</w:t>
      </w:r>
      <w:r w:rsidR="00E05A6F" w:rsidRPr="00A71C09">
        <w:br/>
      </w:r>
    </w:p>
    <w:p w14:paraId="625603FE" w14:textId="698CDE9C" w:rsidR="00355BDC" w:rsidRPr="00A71C09" w:rsidRDefault="00D120D0" w:rsidP="00355BDC">
      <w:pPr>
        <w:pStyle w:val="Style2"/>
        <w:keepNext/>
      </w:pPr>
      <w:r w:rsidRPr="00A71C09">
        <w:rPr>
          <w:noProof/>
        </w:rPr>
        <w:lastRenderedPageBreak/>
        <w:drawing>
          <wp:inline distT="0" distB="0" distL="0" distR="0" wp14:anchorId="2CDCDC6C" wp14:editId="069D1F9E">
            <wp:extent cx="5760720" cy="2176780"/>
            <wp:effectExtent l="0" t="0" r="0" b="0"/>
            <wp:docPr id="157518211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2176780"/>
                    </a:xfrm>
                    <a:prstGeom prst="rect">
                      <a:avLst/>
                    </a:prstGeom>
                    <a:noFill/>
                    <a:ln>
                      <a:noFill/>
                    </a:ln>
                  </pic:spPr>
                </pic:pic>
              </a:graphicData>
            </a:graphic>
          </wp:inline>
        </w:drawing>
      </w:r>
    </w:p>
    <w:p w14:paraId="5C69CDCB" w14:textId="0821B9F7" w:rsidR="0035059C" w:rsidRPr="00A71C09" w:rsidRDefault="00355BDC" w:rsidP="00355BDC">
      <w:pPr>
        <w:pStyle w:val="Caption"/>
        <w:jc w:val="both"/>
      </w:pPr>
      <w:r w:rsidRPr="00A71C09">
        <w:fldChar w:fldCharType="begin"/>
      </w:r>
      <w:r w:rsidRPr="00A71C09">
        <w:instrText xml:space="preserve"> SEQ Figure \* ARABIC </w:instrText>
      </w:r>
      <w:r w:rsidRPr="00A71C09">
        <w:fldChar w:fldCharType="separate"/>
      </w:r>
      <w:bookmarkStart w:id="32" w:name="_Toc216963218"/>
      <w:r w:rsidR="007603A8">
        <w:rPr>
          <w:noProof/>
        </w:rPr>
        <w:t>8</w:t>
      </w:r>
      <w:r w:rsidRPr="00A71C09">
        <w:fldChar w:fldCharType="end"/>
      </w:r>
      <w:r w:rsidRPr="00A71C09">
        <w:t>. Figure: Most frequent N-grams within cleaned text</w:t>
      </w:r>
      <w:bookmarkEnd w:id="32"/>
    </w:p>
    <w:p w14:paraId="7C551AF2" w14:textId="2A0DE3A4" w:rsidR="0035059C" w:rsidRPr="00A71C09" w:rsidRDefault="0035059C" w:rsidP="001C42C9">
      <w:pPr>
        <w:pStyle w:val="Style2"/>
      </w:pPr>
    </w:p>
    <w:p w14:paraId="319F4E1D" w14:textId="1E776447" w:rsidR="00D120D0" w:rsidRPr="00A71C09" w:rsidRDefault="001C42C9" w:rsidP="001C42C9">
      <w:pPr>
        <w:pStyle w:val="Style2"/>
      </w:pPr>
      <w:r w:rsidRPr="00A71C09">
        <w:t xml:space="preserve">Observing the most </w:t>
      </w:r>
      <w:r w:rsidR="00425A07" w:rsidRPr="00A71C09">
        <w:t xml:space="preserve">10 </w:t>
      </w:r>
      <w:r w:rsidRPr="00A71C09">
        <w:t>frequent terms for single words (monogram), the most used expression was all related to data breaches and personal data collection and processing</w:t>
      </w:r>
      <w:r w:rsidR="00D120D0" w:rsidRPr="00A71C09">
        <w:t xml:space="preserve"> with references to agencies and laws</w:t>
      </w:r>
      <w:r w:rsidRPr="00A71C09">
        <w:t>, which is not surprising given the dataset used.</w:t>
      </w:r>
    </w:p>
    <w:p w14:paraId="24681C54" w14:textId="6D1905A3" w:rsidR="001C42C9" w:rsidRPr="00A71C09" w:rsidRDefault="00D120D0" w:rsidP="001C42C9">
      <w:pPr>
        <w:pStyle w:val="Style2"/>
      </w:pPr>
      <w:r w:rsidRPr="00A71C09">
        <w:t xml:space="preserve">Bigrams or sequence of two words contain legal definitions and direct references to articles namely 33 and 83. We have discussed these articles in the literature </w:t>
      </w:r>
      <w:r w:rsidR="00425A07" w:rsidRPr="00A71C09">
        <w:t>review,</w:t>
      </w:r>
      <w:r w:rsidRPr="00A71C09">
        <w:t xml:space="preserve"> and these are related to the </w:t>
      </w:r>
      <w:r w:rsidR="00425A07" w:rsidRPr="00A71C09">
        <w:t>obligation of notification and how the fine is calculated.</w:t>
      </w:r>
      <w:r w:rsidR="00425A07" w:rsidRPr="00A71C09">
        <w:br/>
        <w:t>The top 10 most common trigrams from the document mostly contain possible causes or mitigating factors during a data protection incident. Other than the two trigrams referencing specific articles, all can be connected to the activity of data processing and incompliance.</w:t>
      </w:r>
    </w:p>
    <w:p w14:paraId="0DCE090A" w14:textId="5E698128" w:rsidR="00E52E46" w:rsidRPr="00A71C09" w:rsidRDefault="00E52E46" w:rsidP="00E52E46">
      <w:pPr>
        <w:pStyle w:val="Heading2"/>
      </w:pPr>
      <w:bookmarkStart w:id="33" w:name="_Toc216965398"/>
      <w:r w:rsidRPr="00A71C09">
        <w:t>4.</w:t>
      </w:r>
      <w:r w:rsidR="00C16205" w:rsidRPr="00A71C09">
        <w:t>4</w:t>
      </w:r>
      <w:r w:rsidRPr="00A71C09">
        <w:t xml:space="preserve"> </w:t>
      </w:r>
      <w:r w:rsidR="00E108D9" w:rsidRPr="00A71C09">
        <w:t>Keyword distribution</w:t>
      </w:r>
      <w:bookmarkEnd w:id="33"/>
    </w:p>
    <w:p w14:paraId="1ED9D8CA" w14:textId="4074E0DD" w:rsidR="005A0528" w:rsidRPr="00A71C09" w:rsidRDefault="00093061" w:rsidP="005A0528">
      <w:pPr>
        <w:pStyle w:val="Style2"/>
      </w:pPr>
      <w:r w:rsidRPr="00A71C09">
        <w:t xml:space="preserve">Generating a word cloud is a simple method of visualizing the frequency of words within </w:t>
      </w:r>
      <w:r w:rsidR="00EA7332" w:rsidRPr="00A71C09">
        <w:t>the documents</w:t>
      </w:r>
      <w:r w:rsidRPr="00A71C09">
        <w:t xml:space="preserve">. </w:t>
      </w:r>
      <w:r w:rsidR="00EA7332" w:rsidRPr="00A71C09">
        <w:t xml:space="preserve">The </w:t>
      </w:r>
      <w:r w:rsidR="00425A07" w:rsidRPr="00A71C09">
        <w:t xml:space="preserve">difference in the </w:t>
      </w:r>
      <w:r w:rsidR="00EA7332" w:rsidRPr="00A71C09">
        <w:t xml:space="preserve">size of text makes more frequent terms easily recognizable and </w:t>
      </w:r>
      <w:r w:rsidR="00E4695E" w:rsidRPr="00A71C09">
        <w:t>understandable for the reader.</w:t>
      </w:r>
    </w:p>
    <w:p w14:paraId="5816F54F" w14:textId="1F6D0960" w:rsidR="001A636B" w:rsidRPr="00A71C09" w:rsidRDefault="00425A07" w:rsidP="001A636B">
      <w:pPr>
        <w:pStyle w:val="Style2"/>
        <w:keepNext/>
      </w:pPr>
      <w:r w:rsidRPr="00A71C09">
        <w:rPr>
          <w:noProof/>
        </w:rPr>
        <w:lastRenderedPageBreak/>
        <w:drawing>
          <wp:inline distT="0" distB="0" distL="0" distR="0" wp14:anchorId="0925BE2E" wp14:editId="1FB830BF">
            <wp:extent cx="5760720" cy="3115945"/>
            <wp:effectExtent l="0" t="0" r="0" b="8255"/>
            <wp:docPr id="356946223" name="Picture 18" descr="A close 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46223" name="Picture 18" descr="A close up of words&#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720" cy="3115945"/>
                    </a:xfrm>
                    <a:prstGeom prst="rect">
                      <a:avLst/>
                    </a:prstGeom>
                    <a:noFill/>
                    <a:ln>
                      <a:noFill/>
                    </a:ln>
                  </pic:spPr>
                </pic:pic>
              </a:graphicData>
            </a:graphic>
          </wp:inline>
        </w:drawing>
      </w:r>
      <w:r w:rsidR="00631D9C" w:rsidRPr="00A71C09">
        <w:rPr>
          <w:noProof/>
          <w:lang w:val="en-GB"/>
        </w:rPr>
        <w:t xml:space="preserve"> </w:t>
      </w:r>
    </w:p>
    <w:p w14:paraId="32300BC6" w14:textId="6DBF69F6" w:rsidR="00EA7332" w:rsidRPr="00A71C09" w:rsidRDefault="001A636B" w:rsidP="001A636B">
      <w:pPr>
        <w:pStyle w:val="Caption"/>
        <w:jc w:val="both"/>
      </w:pPr>
      <w:r w:rsidRPr="00A71C09">
        <w:fldChar w:fldCharType="begin"/>
      </w:r>
      <w:r w:rsidRPr="00A71C09">
        <w:instrText xml:space="preserve"> SEQ Figure \* ARABIC </w:instrText>
      </w:r>
      <w:r w:rsidRPr="00A71C09">
        <w:fldChar w:fldCharType="separate"/>
      </w:r>
      <w:bookmarkStart w:id="34" w:name="_Toc216963219"/>
      <w:r w:rsidR="007603A8">
        <w:rPr>
          <w:noProof/>
        </w:rPr>
        <w:t>9</w:t>
      </w:r>
      <w:r w:rsidRPr="00A71C09">
        <w:fldChar w:fldCharType="end"/>
      </w:r>
      <w:r w:rsidRPr="00A71C09">
        <w:t>. Figure: Most frequent terms within the documents</w:t>
      </w:r>
      <w:bookmarkEnd w:id="34"/>
    </w:p>
    <w:p w14:paraId="22EAFA44" w14:textId="464647A9" w:rsidR="00425A07" w:rsidRPr="00A71C09" w:rsidRDefault="00225314" w:rsidP="00225314">
      <w:pPr>
        <w:pStyle w:val="Style2"/>
      </w:pPr>
      <w:r w:rsidRPr="00A71C09">
        <w:t xml:space="preserve">As seen on figure </w:t>
      </w:r>
      <w:r w:rsidR="00690A02">
        <w:t xml:space="preserve">9 </w:t>
      </w:r>
      <w:r w:rsidRPr="00A71C09">
        <w:t>many of the terms and definitions that were discussed in the literature review appear.</w:t>
      </w:r>
      <w:r w:rsidR="00010D7D" w:rsidRPr="00A71C09">
        <w:t xml:space="preserve"> Other than legal terms and data sources, company names and entities also </w:t>
      </w:r>
      <w:r w:rsidR="00690A02">
        <w:t>appear many times</w:t>
      </w:r>
      <w:r w:rsidR="00010D7D" w:rsidRPr="00A71C09">
        <w:t>, such as Ticketmaster, WhatsApp</w:t>
      </w:r>
      <w:r w:rsidR="00425A07" w:rsidRPr="00A71C09">
        <w:t xml:space="preserve"> and</w:t>
      </w:r>
      <w:r w:rsidR="00010D7D" w:rsidRPr="00A71C09">
        <w:t xml:space="preserve"> </w:t>
      </w:r>
      <w:r w:rsidR="00425A07" w:rsidRPr="00A71C09">
        <w:t xml:space="preserve">DPC (Data Protection Commissioner). </w:t>
      </w:r>
    </w:p>
    <w:p w14:paraId="68BC890B" w14:textId="3B3DDBA6" w:rsidR="00EA7332" w:rsidRPr="00A71C09" w:rsidRDefault="00425A07" w:rsidP="00225314">
      <w:pPr>
        <w:pStyle w:val="Style2"/>
      </w:pPr>
      <w:r w:rsidRPr="00A71C09">
        <w:rPr>
          <w:noProof/>
        </w:rPr>
        <mc:AlternateContent>
          <mc:Choice Requires="wps">
            <w:drawing>
              <wp:anchor distT="0" distB="0" distL="114300" distR="114300" simplePos="0" relativeHeight="251667456" behindDoc="0" locked="0" layoutInCell="1" allowOverlap="1" wp14:anchorId="453B55A3" wp14:editId="45261C5B">
                <wp:simplePos x="0" y="0"/>
                <wp:positionH relativeFrom="margin">
                  <wp:align>right</wp:align>
                </wp:positionH>
                <wp:positionV relativeFrom="paragraph">
                  <wp:posOffset>3171297</wp:posOffset>
                </wp:positionV>
                <wp:extent cx="5760720" cy="635"/>
                <wp:effectExtent l="0" t="0" r="0" b="0"/>
                <wp:wrapTopAndBottom/>
                <wp:docPr id="1108129911"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AA03515" w14:textId="35E1A495" w:rsidR="001A636B" w:rsidRPr="006D3AF2" w:rsidRDefault="001A636B" w:rsidP="001A636B">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bookmarkStart w:id="35" w:name="_Toc216963220"/>
                            <w:r w:rsidR="007603A8">
                              <w:rPr>
                                <w:noProof/>
                              </w:rPr>
                              <w:t>10</w:t>
                            </w:r>
                            <w:r>
                              <w:rPr>
                                <w:noProof/>
                              </w:rPr>
                              <w:fldChar w:fldCharType="end"/>
                            </w:r>
                            <w:r>
                              <w:t xml:space="preserve">. Figure: Most </w:t>
                            </w:r>
                            <w:r w:rsidR="004560C9">
                              <w:t>frequent</w:t>
                            </w:r>
                            <w:r>
                              <w:t xml:space="preserve"> terms within the highest fines documents</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3B55A3" id="_x0000_s1027" type="#_x0000_t202" style="position:absolute;left:0;text-align:left;margin-left:402.4pt;margin-top:249.7pt;width:453.6pt;height:.05pt;z-index:2516674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" stroked="f">
                <v:textbox style="mso-fit-shape-to-text:t" inset="0,0,0,0">
                  <w:txbxContent>
                    <w:p w14:paraId="5AA03515" w14:textId="35E1A495" w:rsidR="001A636B" w:rsidRPr="006D3AF2" w:rsidRDefault="001A636B" w:rsidP="001A636B">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bookmarkStart w:id="36" w:name="_Toc216963220"/>
                      <w:r w:rsidR="007603A8">
                        <w:rPr>
                          <w:noProof/>
                        </w:rPr>
                        <w:t>10</w:t>
                      </w:r>
                      <w:r>
                        <w:rPr>
                          <w:noProof/>
                        </w:rPr>
                        <w:fldChar w:fldCharType="end"/>
                      </w:r>
                      <w:r>
                        <w:t xml:space="preserve">. Figure: Most </w:t>
                      </w:r>
                      <w:r w:rsidR="004560C9">
                        <w:t>frequent</w:t>
                      </w:r>
                      <w:r>
                        <w:t xml:space="preserve"> terms within the highest fines documents</w:t>
                      </w:r>
                      <w:bookmarkEnd w:id="36"/>
                    </w:p>
                  </w:txbxContent>
                </v:textbox>
                <w10:wrap type="topAndBottom" anchorx="margin"/>
              </v:shape>
            </w:pict>
          </mc:Fallback>
        </mc:AlternateContent>
      </w:r>
      <w:r w:rsidRPr="00A71C09">
        <w:rPr>
          <w:noProof/>
        </w:rPr>
        <w:drawing>
          <wp:inline distT="0" distB="0" distL="0" distR="0" wp14:anchorId="59EFAC33" wp14:editId="663263AE">
            <wp:extent cx="5760720" cy="3117215"/>
            <wp:effectExtent l="0" t="0" r="0" b="6985"/>
            <wp:docPr id="456060668" name="Picture 19" descr="A close-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60668" name="Picture 19" descr="A close-up of words&#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117215"/>
                    </a:xfrm>
                    <a:prstGeom prst="rect">
                      <a:avLst/>
                    </a:prstGeom>
                    <a:noFill/>
                    <a:ln>
                      <a:noFill/>
                    </a:ln>
                  </pic:spPr>
                </pic:pic>
              </a:graphicData>
            </a:graphic>
          </wp:inline>
        </w:drawing>
      </w:r>
      <w:r w:rsidR="00283268" w:rsidRPr="00A71C09">
        <w:t xml:space="preserve">If the dataset is limited to the documents with the 10 largest fines given, the influence of the </w:t>
      </w:r>
      <w:r w:rsidRPr="00A71C09">
        <w:t>social media related</w:t>
      </w:r>
      <w:r w:rsidR="00283268" w:rsidRPr="00A71C09">
        <w:t xml:space="preserve"> data processor </w:t>
      </w:r>
      <w:r w:rsidR="00A8658E" w:rsidRPr="00A71C09">
        <w:t>increases on figure</w:t>
      </w:r>
      <w:r w:rsidR="00690A02">
        <w:t xml:space="preserve"> 10</w:t>
      </w:r>
      <w:r w:rsidRPr="00A71C09">
        <w:t>.</w:t>
      </w:r>
    </w:p>
    <w:p w14:paraId="36EF7527" w14:textId="234711C4" w:rsidR="00A8658E" w:rsidRPr="00A71C09" w:rsidRDefault="00E4695E" w:rsidP="00A8658E">
      <w:pPr>
        <w:pStyle w:val="Style2"/>
      </w:pPr>
      <w:r w:rsidRPr="00A71C09">
        <w:t xml:space="preserve">As </w:t>
      </w:r>
      <w:r w:rsidR="004560C9" w:rsidRPr="00A71C09">
        <w:t>illustrated</w:t>
      </w:r>
      <w:r w:rsidRPr="00A71C09">
        <w:t xml:space="preserve"> on the second word cloud most of the harsher penalties are given to Meta and </w:t>
      </w:r>
      <w:r w:rsidR="00425A07" w:rsidRPr="00A71C09">
        <w:t xml:space="preserve">TikTok for </w:t>
      </w:r>
      <w:r w:rsidRPr="00A71C09">
        <w:t xml:space="preserve">violations </w:t>
      </w:r>
      <w:r w:rsidR="00425A07" w:rsidRPr="00A71C09">
        <w:t xml:space="preserve">that </w:t>
      </w:r>
      <w:r w:rsidRPr="00A71C09">
        <w:t>include personal data related to children (“account minor”, “underage user”, “million teenager”</w:t>
      </w:r>
      <w:r w:rsidR="00052C5C" w:rsidRPr="00A71C09">
        <w:t>, “setting underage”</w:t>
      </w:r>
      <w:r w:rsidRPr="00A71C09">
        <w:t>). Another recurring theme of the documents is the number of users affected</w:t>
      </w:r>
      <w:r w:rsidR="00052C5C" w:rsidRPr="00A71C09">
        <w:t xml:space="preserve"> and </w:t>
      </w:r>
      <w:r w:rsidR="00052C5C" w:rsidRPr="00A71C09">
        <w:lastRenderedPageBreak/>
        <w:t>fine amount</w:t>
      </w:r>
      <w:r w:rsidRPr="00A71C09">
        <w:t>, which is in the millions. Considering t</w:t>
      </w:r>
      <w:r w:rsidR="0013443C" w:rsidRPr="00A71C09">
        <w:t>hese common factors across the highest fines given,</w:t>
      </w:r>
      <w:r w:rsidR="00052C5C" w:rsidRPr="00A71C09">
        <w:t xml:space="preserve"> the </w:t>
      </w:r>
      <w:r w:rsidR="0013443C" w:rsidRPr="00A71C09">
        <w:t>expect</w:t>
      </w:r>
      <w:r w:rsidR="00690A02">
        <w:t>ed</w:t>
      </w:r>
      <w:r w:rsidR="00052C5C" w:rsidRPr="00A71C09">
        <w:t xml:space="preserve"> output</w:t>
      </w:r>
      <w:r w:rsidR="0013443C" w:rsidRPr="00A71C09">
        <w:t xml:space="preserve"> </w:t>
      </w:r>
      <w:r w:rsidR="00052C5C" w:rsidRPr="00A71C09">
        <w:t>of</w:t>
      </w:r>
      <w:r w:rsidR="0013443C" w:rsidRPr="00A71C09">
        <w:t xml:space="preserve"> the topic modelling algorithm should recognize th</w:t>
      </w:r>
      <w:r w:rsidR="00052C5C" w:rsidRPr="00A71C09">
        <w:t>ese</w:t>
      </w:r>
      <w:r w:rsidR="0013443C" w:rsidRPr="00A71C09">
        <w:t xml:space="preserve"> attributes for </w:t>
      </w:r>
      <w:r w:rsidR="00052C5C" w:rsidRPr="00A71C09">
        <w:t>the</w:t>
      </w:r>
      <w:r w:rsidR="0013443C" w:rsidRPr="00A71C09">
        <w:t xml:space="preserve"> type</w:t>
      </w:r>
      <w:r w:rsidR="00052C5C" w:rsidRPr="00A71C09">
        <w:t>s</w:t>
      </w:r>
      <w:r w:rsidR="0013443C" w:rsidRPr="00A71C09">
        <w:t xml:space="preserve"> of </w:t>
      </w:r>
      <w:r w:rsidR="00166E99" w:rsidRPr="00A71C09">
        <w:t>incidents</w:t>
      </w:r>
      <w:r w:rsidR="0013443C" w:rsidRPr="00A71C09">
        <w:t>.</w:t>
      </w:r>
    </w:p>
    <w:p w14:paraId="281928DA" w14:textId="77FF8F50" w:rsidR="0013443C" w:rsidRPr="00A71C09" w:rsidRDefault="0013443C" w:rsidP="0013443C">
      <w:pPr>
        <w:pStyle w:val="Style2"/>
      </w:pPr>
      <w:r w:rsidRPr="00A71C09">
        <w:t>However, there are many words tha</w:t>
      </w:r>
      <w:r w:rsidR="00735DB3" w:rsidRPr="00A71C09">
        <w:t xml:space="preserve">t just add noise and not much insight can be drawn from them. From the articles and the word clouds </w:t>
      </w:r>
      <w:r w:rsidR="00052C5C" w:rsidRPr="00A71C09">
        <w:t>above,</w:t>
      </w:r>
      <w:r w:rsidR="00735DB3" w:rsidRPr="00A71C09">
        <w:t xml:space="preserve"> </w:t>
      </w:r>
      <w:r w:rsidR="008A5208" w:rsidRPr="00A71C09">
        <w:t>a</w:t>
      </w:r>
      <w:r w:rsidR="00735DB3" w:rsidRPr="00A71C09">
        <w:t xml:space="preserve"> </w:t>
      </w:r>
      <w:r w:rsidR="008A5208" w:rsidRPr="00A71C09">
        <w:t xml:space="preserve">collection of keywords </w:t>
      </w:r>
      <w:r w:rsidR="005F03AF" w:rsidRPr="00A71C09">
        <w:t xml:space="preserve">was created </w:t>
      </w:r>
      <w:r w:rsidR="008A5208" w:rsidRPr="00A71C09">
        <w:t xml:space="preserve">to find how </w:t>
      </w:r>
      <w:r w:rsidR="005F03AF" w:rsidRPr="00A71C09">
        <w:t>word</w:t>
      </w:r>
      <w:r w:rsidR="008A5208" w:rsidRPr="00A71C09">
        <w:t xml:space="preserve"> frequency affects the amount of fine given by the DPAs</w:t>
      </w:r>
      <w:r w:rsidR="005F03AF" w:rsidRPr="00A71C09">
        <w:t xml:space="preserve"> (Appendix</w:t>
      </w:r>
      <w:r w:rsidR="00B35313">
        <w:t>, Figure 21.</w:t>
      </w:r>
      <w:r w:rsidR="005F03AF" w:rsidRPr="00A71C09">
        <w:t>)</w:t>
      </w:r>
      <w:r w:rsidR="004560C9" w:rsidRPr="00A71C09">
        <w:t xml:space="preserve">. Using the frequency of the words and the metadata extracted the following </w:t>
      </w:r>
      <w:r w:rsidR="00244B9F" w:rsidRPr="00A71C09">
        <w:t>conclusions can be drawn</w:t>
      </w:r>
      <w:r w:rsidR="004560C9" w:rsidRPr="00A71C09">
        <w:t>.</w:t>
      </w:r>
    </w:p>
    <w:p w14:paraId="4FB6E582" w14:textId="3D6BA204" w:rsidR="00EF487D" w:rsidRPr="00A71C09" w:rsidRDefault="009829BC" w:rsidP="00EF487D">
      <w:pPr>
        <w:pStyle w:val="Style2"/>
        <w:keepNext/>
      </w:pPr>
      <w:r w:rsidRPr="00A71C09">
        <w:rPr>
          <w:noProof/>
        </w:rPr>
        <w:drawing>
          <wp:inline distT="0" distB="0" distL="0" distR="0" wp14:anchorId="4A3BD66C" wp14:editId="4DE3F645">
            <wp:extent cx="5760720" cy="3396615"/>
            <wp:effectExtent l="0" t="0" r="0" b="0"/>
            <wp:docPr id="914966424" name="Picture 20" descr="A graph with blue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66424" name="Picture 20" descr="A graph with blue dots and numbers&#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396615"/>
                    </a:xfrm>
                    <a:prstGeom prst="rect">
                      <a:avLst/>
                    </a:prstGeom>
                    <a:noFill/>
                    <a:ln>
                      <a:noFill/>
                    </a:ln>
                  </pic:spPr>
                </pic:pic>
              </a:graphicData>
            </a:graphic>
          </wp:inline>
        </w:drawing>
      </w:r>
    </w:p>
    <w:p w14:paraId="59023352" w14:textId="4A89D830" w:rsidR="00C84CEC" w:rsidRPr="00A71C09" w:rsidRDefault="00EF487D" w:rsidP="00EF487D">
      <w:pPr>
        <w:pStyle w:val="Caption"/>
        <w:jc w:val="both"/>
      </w:pPr>
      <w:r w:rsidRPr="00A71C09">
        <w:fldChar w:fldCharType="begin"/>
      </w:r>
      <w:r w:rsidRPr="00A71C09">
        <w:instrText xml:space="preserve"> SEQ Figure \* ARABIC </w:instrText>
      </w:r>
      <w:r w:rsidRPr="00A71C09">
        <w:fldChar w:fldCharType="separate"/>
      </w:r>
      <w:bookmarkStart w:id="37" w:name="_Toc216963221"/>
      <w:r w:rsidR="007603A8">
        <w:rPr>
          <w:noProof/>
        </w:rPr>
        <w:t>11</w:t>
      </w:r>
      <w:r w:rsidRPr="00A71C09">
        <w:fldChar w:fldCharType="end"/>
      </w:r>
      <w:r w:rsidRPr="00A71C09">
        <w:t xml:space="preserve">. </w:t>
      </w:r>
      <w:r w:rsidR="004560C9" w:rsidRPr="00A71C09">
        <w:t>Figure: The</w:t>
      </w:r>
      <w:r w:rsidRPr="00A71C09">
        <w:t xml:space="preserve"> number of the word "child" appearing compared to the fine</w:t>
      </w:r>
      <w:bookmarkEnd w:id="37"/>
    </w:p>
    <w:p w14:paraId="6080739F" w14:textId="40B8E1AF" w:rsidR="00C84CEC" w:rsidRPr="00A71C09" w:rsidRDefault="00C84CEC" w:rsidP="004723A3">
      <w:pPr>
        <w:pStyle w:val="Style2"/>
      </w:pPr>
      <w:r w:rsidRPr="00A71C09">
        <w:t>Surprisingly even though the term child was frequent among the highest penalties, it was not mentioned once in the most expensive fine given. This could be due to many age groups of underage users described in interchangeable terms as discussed above in the word cloud. Another perspective could be the mentions of personal data compared to rights referring to the basic human privileges.</w:t>
      </w:r>
    </w:p>
    <w:p w14:paraId="32F262FD" w14:textId="6C679DD0" w:rsidR="00EF487D" w:rsidRPr="00A71C09" w:rsidRDefault="00B0456E" w:rsidP="00EF487D">
      <w:pPr>
        <w:pStyle w:val="Style2"/>
        <w:keepNext/>
      </w:pPr>
      <w:r w:rsidRPr="00A71C09">
        <w:t xml:space="preserve"> </w:t>
      </w:r>
      <w:r w:rsidRPr="00A71C09">
        <w:rPr>
          <w:noProof/>
        </w:rPr>
        <w:drawing>
          <wp:inline distT="0" distB="0" distL="0" distR="0" wp14:anchorId="3CF81D7E" wp14:editId="60BD8468">
            <wp:extent cx="2923977" cy="1724025"/>
            <wp:effectExtent l="0" t="0" r="0" b="0"/>
            <wp:docPr id="1262513116" name="Picture 2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513116" name="Picture 21" descr="A graph with blue dots&#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923977" cy="1724025"/>
                    </a:xfrm>
                    <a:prstGeom prst="rect">
                      <a:avLst/>
                    </a:prstGeom>
                    <a:noFill/>
                    <a:ln>
                      <a:noFill/>
                    </a:ln>
                  </pic:spPr>
                </pic:pic>
              </a:graphicData>
            </a:graphic>
          </wp:inline>
        </w:drawing>
      </w:r>
      <w:r w:rsidRPr="00A71C09">
        <w:rPr>
          <w:noProof/>
        </w:rPr>
        <w:t xml:space="preserve"> </w:t>
      </w:r>
      <w:r w:rsidRPr="00A71C09">
        <w:rPr>
          <w:noProof/>
        </w:rPr>
        <w:drawing>
          <wp:inline distT="0" distB="0" distL="0" distR="0" wp14:anchorId="2FFEC90F" wp14:editId="337769FE">
            <wp:extent cx="2721387" cy="1604637"/>
            <wp:effectExtent l="0" t="0" r="3175" b="0"/>
            <wp:docPr id="6" name="Picture 2"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A graph with blue dots&#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759686" cy="1627220"/>
                    </a:xfrm>
                    <a:prstGeom prst="rect">
                      <a:avLst/>
                    </a:prstGeom>
                    <a:noFill/>
                    <a:ln>
                      <a:noFill/>
                    </a:ln>
                  </pic:spPr>
                </pic:pic>
              </a:graphicData>
            </a:graphic>
          </wp:inline>
        </w:drawing>
      </w:r>
    </w:p>
    <w:p w14:paraId="52C9A675" w14:textId="12E02865" w:rsidR="008A5208" w:rsidRPr="00A71C09" w:rsidRDefault="00EF487D" w:rsidP="00FD7FD1">
      <w:pPr>
        <w:pStyle w:val="Caption"/>
        <w:jc w:val="both"/>
      </w:pPr>
      <w:r w:rsidRPr="00A71C09">
        <w:fldChar w:fldCharType="begin"/>
      </w:r>
      <w:r w:rsidRPr="00A71C09">
        <w:instrText xml:space="preserve"> SEQ Figure \* ARABIC </w:instrText>
      </w:r>
      <w:r w:rsidRPr="00A71C09">
        <w:fldChar w:fldCharType="separate"/>
      </w:r>
      <w:bookmarkStart w:id="38" w:name="_Toc216963222"/>
      <w:r w:rsidR="007603A8">
        <w:rPr>
          <w:noProof/>
        </w:rPr>
        <w:t>12</w:t>
      </w:r>
      <w:r w:rsidRPr="00A71C09">
        <w:fldChar w:fldCharType="end"/>
      </w:r>
      <w:r w:rsidRPr="00A71C09">
        <w:t>. Figure: Comparison between "Personal data" and "Rights"</w:t>
      </w:r>
      <w:bookmarkEnd w:id="38"/>
    </w:p>
    <w:p w14:paraId="3F4E91C9" w14:textId="49A7EC05" w:rsidR="008A5208" w:rsidRPr="00A71C09" w:rsidRDefault="008A5208" w:rsidP="008A5208">
      <w:pPr>
        <w:pStyle w:val="Style2"/>
      </w:pPr>
      <w:r w:rsidRPr="00A71C09">
        <w:t xml:space="preserve">As seen on the two figures above, the more often the </w:t>
      </w:r>
      <w:r w:rsidR="00690A02">
        <w:t>“</w:t>
      </w:r>
      <w:r w:rsidRPr="00A71C09">
        <w:t>rights</w:t>
      </w:r>
      <w:r w:rsidR="00690A02">
        <w:t>”</w:t>
      </w:r>
      <w:r w:rsidRPr="00A71C09">
        <w:t xml:space="preserve"> of the data subject </w:t>
      </w:r>
      <w:r w:rsidR="006F22AE" w:rsidRPr="00A71C09">
        <w:t>are</w:t>
      </w:r>
      <w:r w:rsidRPr="00A71C09">
        <w:t xml:space="preserve"> mentioned in the document the fine increases, however this cannot be </w:t>
      </w:r>
      <w:r w:rsidRPr="00A71C09">
        <w:lastRenderedPageBreak/>
        <w:t>observed within the figure</w:t>
      </w:r>
      <w:r w:rsidR="00690A02">
        <w:t xml:space="preserve"> on the left</w:t>
      </w:r>
      <w:r w:rsidRPr="00A71C09">
        <w:t xml:space="preserve"> for personal data.</w:t>
      </w:r>
      <w:r w:rsidR="006F22AE" w:rsidRPr="00A71C09">
        <w:t xml:space="preserve"> This could </w:t>
      </w:r>
      <w:r w:rsidR="00690A02">
        <w:t>indicate</w:t>
      </w:r>
      <w:r w:rsidR="006F22AE" w:rsidRPr="00A71C09">
        <w:t xml:space="preserve"> that, due to all cases including personal data</w:t>
      </w:r>
      <w:r w:rsidR="004560C9" w:rsidRPr="00A71C09">
        <w:t>,</w:t>
      </w:r>
      <w:r w:rsidR="006F22AE" w:rsidRPr="00A71C09">
        <w:t xml:space="preserve"> the </w:t>
      </w:r>
      <w:r w:rsidR="002067A0" w:rsidRPr="00A71C09">
        <w:t xml:space="preserve">influence of this </w:t>
      </w:r>
      <w:r w:rsidR="004560C9" w:rsidRPr="00A71C09">
        <w:t>terms</w:t>
      </w:r>
      <w:r w:rsidR="002067A0" w:rsidRPr="00A71C09">
        <w:t xml:space="preserve"> is less significant </w:t>
      </w:r>
      <w:r w:rsidR="00FA2237" w:rsidRPr="00A71C09">
        <w:t>to</w:t>
      </w:r>
      <w:r w:rsidR="002067A0" w:rsidRPr="00A71C09">
        <w:t xml:space="preserve"> the fines given</w:t>
      </w:r>
      <w:r w:rsidR="00FA2237" w:rsidRPr="00A71C09">
        <w:t>, however in cases where the freedom of the subject is not respected the punishment is more severe</w:t>
      </w:r>
      <w:r w:rsidR="00690A02">
        <w:t>.</w:t>
      </w:r>
    </w:p>
    <w:p w14:paraId="3A7FC6AB" w14:textId="2288B995" w:rsidR="00355BDC" w:rsidRPr="00A71C09" w:rsidRDefault="00355BDC">
      <w:pPr>
        <w:rPr>
          <w:rFonts w:ascii="Times New Roman" w:eastAsia="Calibri" w:hAnsi="Times New Roman" w:cs="Calibri"/>
          <w:kern w:val="0"/>
          <w:sz w:val="28"/>
          <w:szCs w:val="22"/>
          <w:lang w:val="en-US"/>
          <w14:ligatures w14:val="none"/>
        </w:rPr>
      </w:pPr>
      <w:r w:rsidRPr="00A71C09">
        <w:br w:type="page"/>
      </w:r>
    </w:p>
    <w:p w14:paraId="0A619937" w14:textId="68901C3F" w:rsidR="001F37E8" w:rsidRPr="00A71C09" w:rsidRDefault="000F3EA8" w:rsidP="00D026DA">
      <w:pPr>
        <w:pStyle w:val="Style1"/>
      </w:pPr>
      <w:bookmarkStart w:id="39" w:name="_Toc216965399"/>
      <w:r w:rsidRPr="00A71C09">
        <w:lastRenderedPageBreak/>
        <w:t xml:space="preserve">5. </w:t>
      </w:r>
      <w:r w:rsidR="001F37E8" w:rsidRPr="00A71C09">
        <w:t>Algorithms and models</w:t>
      </w:r>
      <w:bookmarkEnd w:id="39"/>
    </w:p>
    <w:p w14:paraId="44EF23A4" w14:textId="4D77573C" w:rsidR="00E108D9" w:rsidRPr="00A71C09" w:rsidRDefault="00E108D9" w:rsidP="00E108D9">
      <w:pPr>
        <w:pStyle w:val="Heading2"/>
      </w:pPr>
      <w:bookmarkStart w:id="40" w:name="_Toc216965400"/>
      <w:r w:rsidRPr="00A71C09">
        <w:t xml:space="preserve">5.1 </w:t>
      </w:r>
      <w:r w:rsidR="00465473" w:rsidRPr="00A71C09">
        <w:t>Methods</w:t>
      </w:r>
      <w:r w:rsidRPr="00A71C09">
        <w:t xml:space="preserve"> used for data extraction</w:t>
      </w:r>
      <w:bookmarkEnd w:id="40"/>
    </w:p>
    <w:p w14:paraId="1E04CF1C" w14:textId="24787122" w:rsidR="00D47F51" w:rsidRPr="00A71C09" w:rsidRDefault="00D47F51" w:rsidP="00465473">
      <w:pPr>
        <w:pStyle w:val="Style4"/>
      </w:pPr>
      <w:bookmarkStart w:id="41" w:name="_Toc216965401"/>
      <w:r w:rsidRPr="00A71C09">
        <w:t>5.1</w:t>
      </w:r>
      <w:r w:rsidR="00E108D9" w:rsidRPr="00A71C09">
        <w:t>.1</w:t>
      </w:r>
      <w:r w:rsidRPr="00A71C09">
        <w:t xml:space="preserve"> Extracting attributes from the enforcement tracker</w:t>
      </w:r>
      <w:bookmarkEnd w:id="41"/>
    </w:p>
    <w:p w14:paraId="79844320" w14:textId="373F9DD9" w:rsidR="00277ECA" w:rsidRPr="00A71C09" w:rsidRDefault="00FA1BD4" w:rsidP="00277ECA">
      <w:pPr>
        <w:pStyle w:val="Style2"/>
      </w:pPr>
      <w:r w:rsidRPr="00A71C09">
        <w:t xml:space="preserve">There are many web scraping Python libraries for this task such as Beautiful Soup, Scrapy and Selenium, however I choose to use Microsoft’s Power Automate </w:t>
      </w:r>
      <w:r w:rsidR="002103D8" w:rsidRPr="00A71C09">
        <w:t>due to its integration with other Microsoft applications</w:t>
      </w:r>
      <w:r w:rsidRPr="00A71C09">
        <w:t>. The automation software’s low-code design and integrated support for office application makes data extraction intuitive and easy to understand</w:t>
      </w:r>
      <w:r w:rsidR="0062072F" w:rsidRPr="00A71C09">
        <w:t xml:space="preserve"> it is also free to use for everybody including students and enterprise users</w:t>
      </w:r>
      <w:r w:rsidRPr="00A71C09">
        <w:t xml:space="preserve">. </w:t>
      </w:r>
      <w:r w:rsidR="00A66768" w:rsidRPr="00A71C09">
        <w:t xml:space="preserve">(Microsoft, 2025) </w:t>
      </w:r>
      <w:r w:rsidRPr="00A71C09">
        <w:t>In few simple activit</w:t>
      </w:r>
      <w:r w:rsidR="0062072F" w:rsidRPr="00A71C09">
        <w:t xml:space="preserve">y </w:t>
      </w:r>
      <w:r w:rsidR="00597AF6" w:rsidRPr="00A71C09">
        <w:t>modules,</w:t>
      </w:r>
      <w:r w:rsidRPr="00A71C09">
        <w:t xml:space="preserve"> I managed to get the information needed, which </w:t>
      </w:r>
      <w:r w:rsidR="00A66768" w:rsidRPr="00A71C09">
        <w:t>is</w:t>
      </w:r>
      <w:r w:rsidRPr="00A71C09">
        <w:t xml:space="preserve"> describe</w:t>
      </w:r>
      <w:r w:rsidR="00A66768" w:rsidRPr="00A71C09">
        <w:t>d</w:t>
      </w:r>
      <w:r w:rsidRPr="00A71C09">
        <w:t xml:space="preserve"> below</w:t>
      </w:r>
      <w:r w:rsidR="00A66768" w:rsidRPr="00A71C09">
        <w:t>:</w:t>
      </w:r>
    </w:p>
    <w:p w14:paraId="7CFDCECE" w14:textId="77777777" w:rsidR="00FA1BD4" w:rsidRPr="00A71C09" w:rsidRDefault="00FA1BD4" w:rsidP="00FA1BD4">
      <w:pPr>
        <w:pStyle w:val="Style2"/>
      </w:pPr>
    </w:p>
    <w:p w14:paraId="4B760FAD" w14:textId="2C86E065" w:rsidR="00277ECA" w:rsidRPr="00A71C09" w:rsidRDefault="00277ECA" w:rsidP="00277ECA">
      <w:pPr>
        <w:pStyle w:val="Style2"/>
        <w:numPr>
          <w:ilvl w:val="0"/>
          <w:numId w:val="9"/>
        </w:numPr>
      </w:pPr>
      <w:r w:rsidRPr="00A71C09">
        <w:t>First an empty list is created to hold the set of countries that is included in the dataset</w:t>
      </w:r>
    </w:p>
    <w:p w14:paraId="4EC3B254" w14:textId="6DFA27D9" w:rsidR="00FA1BD4" w:rsidRPr="00A71C09" w:rsidRDefault="00277ECA" w:rsidP="00FA1BD4">
      <w:pPr>
        <w:pStyle w:val="Style2"/>
        <w:numPr>
          <w:ilvl w:val="0"/>
          <w:numId w:val="9"/>
        </w:numPr>
      </w:pPr>
      <w:r w:rsidRPr="00A71C09">
        <w:t xml:space="preserve">Then for each item in the list </w:t>
      </w:r>
      <w:r w:rsidR="00FA1BD4" w:rsidRPr="00A71C09">
        <w:t xml:space="preserve">a new browser is opened, in my case Google Chrome, that navigates itself to </w:t>
      </w:r>
      <w:hyperlink r:id="rId29" w:history="1">
        <w:r w:rsidR="00FA1BD4" w:rsidRPr="00A71C09">
          <w:rPr>
            <w:rStyle w:val="Hyperlink"/>
          </w:rPr>
          <w:t>https://www.enforcementtracker.com/</w:t>
        </w:r>
      </w:hyperlink>
    </w:p>
    <w:p w14:paraId="449D2D03" w14:textId="6B08DED8" w:rsidR="00FA1BD4" w:rsidRPr="00A71C09" w:rsidRDefault="0062072F" w:rsidP="00FA1BD4">
      <w:pPr>
        <w:pStyle w:val="Style2"/>
        <w:numPr>
          <w:ilvl w:val="0"/>
          <w:numId w:val="9"/>
        </w:numPr>
        <w:rPr>
          <w:lang w:val="hu-HU"/>
        </w:rPr>
      </w:pPr>
      <w:r w:rsidRPr="00A71C09">
        <w:t>The process then</w:t>
      </w:r>
      <w:r w:rsidR="00FA1BD4" w:rsidRPr="00A71C09">
        <w:t xml:space="preserve"> set</w:t>
      </w:r>
      <w:r w:rsidR="00277ECA" w:rsidRPr="00A71C09">
        <w:t>s</w:t>
      </w:r>
      <w:r w:rsidR="00FA1BD4" w:rsidRPr="00A71C09">
        <w:t xml:space="preserve"> the entry size to 1</w:t>
      </w:r>
      <w:r w:rsidR="00FA1BD4" w:rsidRPr="00A71C09">
        <w:rPr>
          <w:lang w:val="hu-HU"/>
        </w:rPr>
        <w:t xml:space="preserve">00 to include as many cases as </w:t>
      </w:r>
      <w:r w:rsidR="00277ECA" w:rsidRPr="00A71C09">
        <w:rPr>
          <w:lang w:val="hu-HU"/>
        </w:rPr>
        <w:t>possible, by first clicking the container on the website, then using the keyboard keys navigates to the last item</w:t>
      </w:r>
    </w:p>
    <w:p w14:paraId="5CD4A687" w14:textId="42A78037" w:rsidR="00FA1BD4" w:rsidRPr="00A71C09" w:rsidRDefault="00FA1BD4" w:rsidP="00FA1BD4">
      <w:pPr>
        <w:pStyle w:val="Style2"/>
        <w:numPr>
          <w:ilvl w:val="0"/>
          <w:numId w:val="9"/>
        </w:numPr>
      </w:pPr>
      <w:r w:rsidRPr="00A71C09">
        <w:t xml:space="preserve">The process filters the table by writing </w:t>
      </w:r>
      <w:r w:rsidR="00407FFE" w:rsidRPr="00A71C09">
        <w:t xml:space="preserve">the current item in the loop </w:t>
      </w:r>
      <w:r w:rsidRPr="00A71C09">
        <w:t>into the Count</w:t>
      </w:r>
      <w:r w:rsidR="00D47F51" w:rsidRPr="00A71C09">
        <w:t>r</w:t>
      </w:r>
      <w:r w:rsidRPr="00A71C09">
        <w:t>y field</w:t>
      </w:r>
    </w:p>
    <w:p w14:paraId="65056C19" w14:textId="77777777" w:rsidR="00FA1BD4" w:rsidRPr="00A71C09" w:rsidRDefault="00FA1BD4" w:rsidP="00FA1BD4">
      <w:pPr>
        <w:pStyle w:val="Style2"/>
        <w:numPr>
          <w:ilvl w:val="0"/>
          <w:numId w:val="9"/>
        </w:numPr>
      </w:pPr>
      <w:r w:rsidRPr="00A71C09">
        <w:t>Using the software’s built-in function to extract data I selected the table and cells within to store in a variable</w:t>
      </w:r>
    </w:p>
    <w:p w14:paraId="6A04FEB9" w14:textId="79B1AF0E" w:rsidR="00407FFE" w:rsidRPr="00A71C09" w:rsidRDefault="00407FFE" w:rsidP="00407FFE">
      <w:pPr>
        <w:pStyle w:val="Style2"/>
        <w:numPr>
          <w:ilvl w:val="0"/>
          <w:numId w:val="9"/>
        </w:numPr>
      </w:pPr>
      <w:r w:rsidRPr="00A71C09">
        <w:t xml:space="preserve">Following the extraction the </w:t>
      </w:r>
      <w:r w:rsidR="0062072F" w:rsidRPr="00A71C09">
        <w:t>automation</w:t>
      </w:r>
      <w:r w:rsidRPr="00A71C09">
        <w:t xml:space="preserve"> opens a new excel workbook and writes the variable into it and save the file for later use</w:t>
      </w:r>
    </w:p>
    <w:p w14:paraId="2E3F6051" w14:textId="5C014F42" w:rsidR="00407FFE" w:rsidRPr="00A71C09" w:rsidRDefault="00407FFE" w:rsidP="00407FFE">
      <w:pPr>
        <w:pStyle w:val="Style2"/>
        <w:numPr>
          <w:ilvl w:val="0"/>
          <w:numId w:val="9"/>
        </w:numPr>
      </w:pPr>
      <w:r w:rsidRPr="00A71C09">
        <w:t xml:space="preserve">The last step is to close the browser before the next item </w:t>
      </w:r>
    </w:p>
    <w:p w14:paraId="784CAE4B" w14:textId="77777777" w:rsidR="0062072F" w:rsidRPr="00A71C09" w:rsidRDefault="0062072F" w:rsidP="0062072F">
      <w:pPr>
        <w:pStyle w:val="Style2"/>
      </w:pPr>
    </w:p>
    <w:p w14:paraId="757BAD2E" w14:textId="7A9AC9EA" w:rsidR="0062072F" w:rsidRPr="00A71C09" w:rsidRDefault="0062072F" w:rsidP="0062072F">
      <w:pPr>
        <w:pStyle w:val="Style2"/>
      </w:pPr>
      <w:r w:rsidRPr="00A71C09">
        <w:t>With the data extracted by the automation all I had to do is combine the excel files into one merged document.</w:t>
      </w:r>
    </w:p>
    <w:p w14:paraId="7004519F" w14:textId="3F06DECF" w:rsidR="00465473" w:rsidRPr="00A71C09" w:rsidRDefault="00465473" w:rsidP="00465473">
      <w:pPr>
        <w:pStyle w:val="Heading3"/>
      </w:pPr>
      <w:bookmarkStart w:id="42" w:name="_Toc216965402"/>
      <w:r w:rsidRPr="00A71C09">
        <w:t>5.1.2 Processing of PDF files</w:t>
      </w:r>
      <w:bookmarkEnd w:id="42"/>
    </w:p>
    <w:p w14:paraId="25455616" w14:textId="28C1B52A" w:rsidR="00465473" w:rsidRPr="00A71C09" w:rsidRDefault="00465473" w:rsidP="005A0528">
      <w:pPr>
        <w:pStyle w:val="Style2"/>
      </w:pPr>
      <w:r w:rsidRPr="00A71C09">
        <w:t xml:space="preserve">To process the penalties that are stored within PDF files, </w:t>
      </w:r>
      <w:r w:rsidR="00B0456E" w:rsidRPr="00A71C09">
        <w:t>PyMuPDF was</w:t>
      </w:r>
      <w:r w:rsidRPr="00A71C09">
        <w:t xml:space="preserve"> used to extract the text within each document. This library is open-source and free to use</w:t>
      </w:r>
      <w:r w:rsidR="00166E99" w:rsidRPr="00A71C09">
        <w:t xml:space="preserve"> (pymupdf, 2025)</w:t>
      </w:r>
      <w:r w:rsidRPr="00A71C09">
        <w:t>, which is perfect for reproduceable research tasks. The code starts by creating a dictionary to store the filename and its content</w:t>
      </w:r>
      <w:r w:rsidR="00D51446" w:rsidRPr="00A71C09">
        <w:t xml:space="preserve"> by extracting a single file.</w:t>
      </w:r>
      <w:r w:rsidRPr="00A71C09">
        <w:t xml:space="preserve"> Within a simple “for” loop the code extracts the files with .pdf extension from a given directory. For each page the function extracts and appends the strings to a variable named “text” until it reaches the end of the document</w:t>
      </w:r>
      <w:r w:rsidR="00D51446" w:rsidRPr="00A71C09">
        <w:t xml:space="preserve"> using the function created above</w:t>
      </w:r>
      <w:r w:rsidRPr="00A71C09">
        <w:t xml:space="preserve">. The function ends with adding the filename to the dictionary as key. </w:t>
      </w:r>
    </w:p>
    <w:p w14:paraId="43496C4E" w14:textId="2EBB92C9" w:rsidR="007E78E2" w:rsidRPr="00A71C09" w:rsidRDefault="007E78E2" w:rsidP="00465473">
      <w:pPr>
        <w:pStyle w:val="Heading3"/>
      </w:pPr>
      <w:bookmarkStart w:id="43" w:name="_Toc216965403"/>
      <w:r w:rsidRPr="00A71C09">
        <w:lastRenderedPageBreak/>
        <w:t>5.</w:t>
      </w:r>
      <w:r w:rsidR="00E108D9" w:rsidRPr="00A71C09">
        <w:t>1.</w:t>
      </w:r>
      <w:r w:rsidR="00465473" w:rsidRPr="00A71C09">
        <w:t>3</w:t>
      </w:r>
      <w:r w:rsidRPr="00A71C09">
        <w:t xml:space="preserve"> Preparing the metadata</w:t>
      </w:r>
      <w:bookmarkEnd w:id="43"/>
    </w:p>
    <w:p w14:paraId="7EF5B1FD" w14:textId="30CA360D" w:rsidR="007E78E2" w:rsidRPr="00A71C09" w:rsidRDefault="007E78E2" w:rsidP="007E78E2">
      <w:pPr>
        <w:pStyle w:val="Style2"/>
        <w:rPr>
          <w:lang w:val="en-GB"/>
        </w:rPr>
      </w:pPr>
      <w:r w:rsidRPr="00A71C09">
        <w:t xml:space="preserve">After converting the data from the HTML </w:t>
      </w:r>
      <w:r w:rsidR="00293D8B" w:rsidRPr="00A71C09">
        <w:t xml:space="preserve">format to an excel file, the next step was reading it into a pandas dataframe for further analysis. During the exploratory data </w:t>
      </w:r>
      <w:r w:rsidR="00B923F0" w:rsidRPr="00A71C09">
        <w:t>analysis,</w:t>
      </w:r>
      <w:r w:rsidR="00293D8B" w:rsidRPr="00A71C09">
        <w:t xml:space="preserve"> I quickly ran into a problem, which was related to the </w:t>
      </w:r>
      <w:r w:rsidR="00293D8B" w:rsidRPr="00A71C09">
        <w:rPr>
          <w:lang w:val="hu-HU"/>
        </w:rPr>
        <w:t>„Fine [€]” column of t</w:t>
      </w:r>
      <w:r w:rsidR="00B923F0" w:rsidRPr="00A71C09">
        <w:rPr>
          <w:lang w:val="hu-HU"/>
        </w:rPr>
        <w:t>h</w:t>
      </w:r>
      <w:r w:rsidR="00293D8B" w:rsidRPr="00A71C09">
        <w:rPr>
          <w:lang w:val="hu-HU"/>
        </w:rPr>
        <w:t>e data.</w:t>
      </w:r>
      <w:r w:rsidR="00B923F0" w:rsidRPr="00A71C09">
        <w:rPr>
          <w:lang w:val="hu-HU"/>
        </w:rPr>
        <w:t xml:space="preserve"> The dataset contained a single string value, which was 'Only intention to issue fine' that needed to be replaced </w:t>
      </w:r>
      <w:r w:rsidR="007357CF" w:rsidRPr="00A71C09">
        <w:rPr>
          <w:lang w:val="hu-HU"/>
        </w:rPr>
        <w:t>with</w:t>
      </w:r>
      <w:r w:rsidR="00B923F0" w:rsidRPr="00A71C09">
        <w:rPr>
          <w:lang w:val="hu-HU"/>
        </w:rPr>
        <w:t xml:space="preserve"> 0 as the penalty was not yet decided at the time. Another issue was the </w:t>
      </w:r>
      <w:r w:rsidR="00861CB1" w:rsidRPr="00A71C09">
        <w:rPr>
          <w:lang w:val="hu-HU"/>
        </w:rPr>
        <w:t>multiple</w:t>
      </w:r>
      <w:r w:rsidR="00B923F0" w:rsidRPr="00A71C09">
        <w:rPr>
          <w:lang w:val="hu-HU"/>
        </w:rPr>
        <w:t xml:space="preserve"> articles</w:t>
      </w:r>
      <w:r w:rsidR="00861CB1" w:rsidRPr="00A71C09">
        <w:rPr>
          <w:lang w:val="hu-HU"/>
        </w:rPr>
        <w:t xml:space="preserve"> stored within one value</w:t>
      </w:r>
      <w:r w:rsidR="00B923F0" w:rsidRPr="00A71C09">
        <w:rPr>
          <w:lang w:val="hu-HU"/>
        </w:rPr>
        <w:t xml:space="preserve">, which filled up the </w:t>
      </w:r>
      <w:r w:rsidR="00690A02">
        <w:t>“</w:t>
      </w:r>
      <w:r w:rsidR="00B923F0" w:rsidRPr="00A71C09">
        <w:rPr>
          <w:lang w:val="en-GB"/>
        </w:rPr>
        <w:t>Quoted Art.</w:t>
      </w:r>
      <w:r w:rsidR="00690A02">
        <w:rPr>
          <w:lang w:val="en-GB"/>
        </w:rPr>
        <w:t>”</w:t>
      </w:r>
      <w:r w:rsidR="00B923F0" w:rsidRPr="00A71C09">
        <w:rPr>
          <w:lang w:val="en-GB"/>
        </w:rPr>
        <w:t xml:space="preserve"> column. Due to this each document had </w:t>
      </w:r>
      <w:r w:rsidR="00861CB1" w:rsidRPr="00A71C09">
        <w:rPr>
          <w:lang w:val="en-GB"/>
        </w:rPr>
        <w:t>a</w:t>
      </w:r>
      <w:r w:rsidR="00B923F0" w:rsidRPr="00A71C09">
        <w:rPr>
          <w:lang w:val="en-GB"/>
        </w:rPr>
        <w:t xml:space="preserve"> unique value, which made grouping them impossible.</w:t>
      </w:r>
      <w:r w:rsidR="00E40371" w:rsidRPr="00A71C09">
        <w:rPr>
          <w:lang w:val="en-GB"/>
        </w:rPr>
        <w:t xml:space="preserve"> For example: </w:t>
      </w:r>
      <w:r w:rsidR="00E40371" w:rsidRPr="00A71C09">
        <w:rPr>
          <w:lang w:val="en-GB"/>
        </w:rPr>
        <w:br/>
      </w:r>
      <w:r w:rsidR="00E40371" w:rsidRPr="00A71C09">
        <w:rPr>
          <w:lang w:val="en-GB"/>
        </w:rPr>
        <w:br/>
        <w:t>'Art. 5 (1) a), b) GDPR, Art. 6 (1) GDPR, Art. 9 (2) GDPR, Art. 13 (1), (2) GDPR, Art. 24 GDPR, Art. 25 GDPR'</w:t>
      </w:r>
    </w:p>
    <w:p w14:paraId="1F2065D0" w14:textId="39CFC009" w:rsidR="0062072F" w:rsidRPr="00A71C09" w:rsidRDefault="0062072F" w:rsidP="0062072F">
      <w:pPr>
        <w:pStyle w:val="Style2"/>
      </w:pPr>
    </w:p>
    <w:p w14:paraId="0DE8DF06" w14:textId="23E85ECB" w:rsidR="0062072F" w:rsidRPr="00A71C09" w:rsidRDefault="0062072F" w:rsidP="0062072F">
      <w:pPr>
        <w:pStyle w:val="Style2"/>
      </w:pPr>
      <w:r w:rsidRPr="00A71C09">
        <w:t>was converted to:</w:t>
      </w:r>
    </w:p>
    <w:p w14:paraId="43DD8E99" w14:textId="77777777" w:rsidR="0062072F" w:rsidRPr="00A71C09" w:rsidRDefault="0062072F" w:rsidP="0062072F">
      <w:pPr>
        <w:pStyle w:val="Style2"/>
      </w:pPr>
    </w:p>
    <w:p w14:paraId="104EB737" w14:textId="4E3BA1DD" w:rsidR="0062072F" w:rsidRPr="00A71C09" w:rsidRDefault="00CA7205" w:rsidP="0062072F">
      <w:pPr>
        <w:pStyle w:val="Style2"/>
      </w:pPr>
      <w:r>
        <w:t>“</w:t>
      </w:r>
      <w:r w:rsidR="0062072F" w:rsidRPr="00A71C09">
        <w:t>Art. 5</w:t>
      </w:r>
      <w:r>
        <w:t>”</w:t>
      </w:r>
      <w:r w:rsidR="0062072F" w:rsidRPr="00A71C09">
        <w:t xml:space="preserve">, </w:t>
      </w:r>
      <w:r>
        <w:t>“</w:t>
      </w:r>
      <w:r w:rsidR="0062072F" w:rsidRPr="00A71C09">
        <w:t>Art. 6</w:t>
      </w:r>
      <w:r>
        <w:t>”</w:t>
      </w:r>
      <w:r w:rsidR="0062072F" w:rsidRPr="00A71C09">
        <w:t xml:space="preserve">, </w:t>
      </w:r>
      <w:r>
        <w:t>“</w:t>
      </w:r>
      <w:r w:rsidR="0062072F" w:rsidRPr="00A71C09">
        <w:t>Art. 9</w:t>
      </w:r>
      <w:r>
        <w:t>”</w:t>
      </w:r>
      <w:r w:rsidR="0062072F" w:rsidRPr="00A71C09">
        <w:t xml:space="preserve"> etc.</w:t>
      </w:r>
    </w:p>
    <w:p w14:paraId="11E91D1D" w14:textId="0B9BE67C" w:rsidR="00B923F0" w:rsidRPr="00A71C09" w:rsidRDefault="00B923F0" w:rsidP="00B923F0">
      <w:pPr>
        <w:pStyle w:val="Style2"/>
      </w:pPr>
      <w:r w:rsidRPr="00A71C09">
        <w:br/>
      </w:r>
      <w:r w:rsidR="00861CB1" w:rsidRPr="00A71C09">
        <w:t xml:space="preserve">After </w:t>
      </w:r>
      <w:r w:rsidR="000C45BA" w:rsidRPr="00A71C09">
        <w:t>removing</w:t>
      </w:r>
      <w:r w:rsidR="00861CB1" w:rsidRPr="00A71C09">
        <w:t xml:space="preserve"> the unnecessary columns, the next step was replacing and splitting quoted articles, to use the explode function on the</w:t>
      </w:r>
      <w:r w:rsidR="00E40371" w:rsidRPr="00A71C09">
        <w:t xml:space="preserve"> string</w:t>
      </w:r>
      <w:r w:rsidR="00861CB1" w:rsidRPr="00A71C09">
        <w:t xml:space="preserve">. Using the split values the function created multiple rows for each article with the same attributes kept in other columns. With this method </w:t>
      </w:r>
      <w:r w:rsidR="00E40371" w:rsidRPr="00A71C09">
        <w:t xml:space="preserve">values can be grouped together and tested separately. However, as seen on the example above, the split was not perfect as </w:t>
      </w:r>
      <w:r w:rsidR="00657B8F" w:rsidRPr="00A71C09">
        <w:t>“</w:t>
      </w:r>
      <w:r w:rsidR="00E40371" w:rsidRPr="00A71C09">
        <w:t>Art.13</w:t>
      </w:r>
      <w:r w:rsidR="00657B8F" w:rsidRPr="00A71C09">
        <w:t>”</w:t>
      </w:r>
      <w:r w:rsidR="00E40371" w:rsidRPr="00A71C09">
        <w:t xml:space="preserve"> was added twice due to the split using the comma. In this case only the first one was kept, otherwise duplications would occur.</w:t>
      </w:r>
    </w:p>
    <w:p w14:paraId="3BD4839E" w14:textId="64A62024" w:rsidR="00F22CCB" w:rsidRPr="00A71C09" w:rsidRDefault="00F22CCB" w:rsidP="00F22CCB">
      <w:pPr>
        <w:pStyle w:val="Style2"/>
      </w:pPr>
    </w:p>
    <w:p w14:paraId="7DF946D4" w14:textId="502A1093" w:rsidR="00E108D9" w:rsidRPr="00A71C09" w:rsidRDefault="00E108D9" w:rsidP="00E108D9">
      <w:pPr>
        <w:pStyle w:val="Heading2"/>
        <w:rPr>
          <w:lang w:val="en-US"/>
        </w:rPr>
      </w:pPr>
      <w:bookmarkStart w:id="44" w:name="_Toc216965404"/>
      <w:r w:rsidRPr="00A71C09">
        <w:rPr>
          <w:lang w:val="en-US"/>
        </w:rPr>
        <w:t>5.2 Models used for text mining</w:t>
      </w:r>
      <w:bookmarkEnd w:id="44"/>
    </w:p>
    <w:p w14:paraId="4EC9B0B0" w14:textId="6B678C07" w:rsidR="00E108D9" w:rsidRPr="00A71C09" w:rsidRDefault="00E108D9" w:rsidP="00465473">
      <w:pPr>
        <w:pStyle w:val="Heading3"/>
        <w:rPr>
          <w:lang w:val="en-US"/>
        </w:rPr>
      </w:pPr>
      <w:bookmarkStart w:id="45" w:name="_Toc216965405"/>
      <w:r w:rsidRPr="00A71C09">
        <w:rPr>
          <w:lang w:val="en-US"/>
        </w:rPr>
        <w:t xml:space="preserve">5.2.1 </w:t>
      </w:r>
      <w:r w:rsidR="0061222B" w:rsidRPr="00A71C09">
        <w:rPr>
          <w:lang w:val="en-US"/>
        </w:rPr>
        <w:t>Gensim library</w:t>
      </w:r>
      <w:bookmarkEnd w:id="45"/>
    </w:p>
    <w:p w14:paraId="0FC60E26" w14:textId="62351A28" w:rsidR="00794135" w:rsidRPr="00A71C09" w:rsidRDefault="00794135" w:rsidP="00794135">
      <w:pPr>
        <w:pStyle w:val="Style2"/>
        <w:rPr>
          <w:lang w:val="hu-HU"/>
        </w:rPr>
      </w:pPr>
      <w:r w:rsidRPr="00A71C09">
        <w:t xml:space="preserve">Gensim’s functions was extensively used during the transformation of text and evaluation of the model’s performance. From the extracted documents </w:t>
      </w:r>
      <w:r w:rsidR="0059311A" w:rsidRPr="00A71C09">
        <w:t>a</w:t>
      </w:r>
      <w:r w:rsidRPr="00A71C09">
        <w:t xml:space="preserve"> function </w:t>
      </w:r>
      <w:r w:rsidR="0059311A" w:rsidRPr="00A71C09">
        <w:t>included in</w:t>
      </w:r>
      <w:r w:rsidRPr="00A71C09">
        <w:t xml:space="preserve"> </w:t>
      </w:r>
      <w:r w:rsidR="00240082" w:rsidRPr="00A71C09">
        <w:t xml:space="preserve">the </w:t>
      </w:r>
      <w:r w:rsidRPr="00A71C09">
        <w:t xml:space="preserve">library created a dictionary for each document. </w:t>
      </w:r>
      <w:r w:rsidR="00240082" w:rsidRPr="00A71C09">
        <w:t>Using the set of words</w:t>
      </w:r>
      <w:r w:rsidR="0059311A" w:rsidRPr="00A71C09">
        <w:t>,</w:t>
      </w:r>
      <w:r w:rsidR="00240082" w:rsidRPr="00A71C09">
        <w:t xml:space="preserve"> the doc2bow function converted these to a corpus using the bag of words model. This is responsible for assigning a category to or classify a text, based on the frequency of terms appearing in it.</w:t>
      </w:r>
      <w:r w:rsidR="006D2A04" w:rsidRPr="00A71C09">
        <w:t xml:space="preserve"> </w:t>
      </w:r>
      <w:r w:rsidR="006D2A04" w:rsidRPr="00A71C09">
        <w:fldChar w:fldCharType="begin"/>
      </w:r>
      <w:r w:rsidR="006D2A04" w:rsidRPr="00A71C09">
        <w:instrText xml:space="preserve"> ADDIN ZOTERO_ITEM CSL_CITATION {"citationID":"jYvv0CdR","properties":{"formattedCitation":"(Qader, Ameen and Ahmed, 2019)","plainCitation":"(Qader, Ameen and Ahmed, 2019)","noteIndex":0},"citationItems":[{"id":11,"uris":["http://zotero.org/users/local/9rRa32c1/items/5JIBV5NJ"],"itemData":{"id":11,"type":"paper-conference","container-title":"2019 International Engineering Conference (IEC)","DOI":"10.1109/IEC47844.2019.8950616","event-place":"Erbil, Iraq","event-title":"2019 International Engineering Conference (IEC)","ISBN":"978-1-7281-4377-4","license":"https://ieeexplore.ieee.org/Xplorehelp/downloads/license-information/IEEE.html","page":"200-204","publisher":"IEEE","publisher-place":"Erbil, Iraq","source":"DOI.org (Crossref)","title":"An Overview of Bag of Words;Importance, Implementation, Applications, and Challenges","URL":"https://ieeexplore.ieee.org/document/8950616/","author":[{"family":"Qader","given":"Wisam A."},{"family":"Ameen","given":"Musa M."},{"family":"Ahmed","given":"Bilal I."}],"accessed":{"date-parts":[["2025",5,13]]},"issued":{"date-parts":[["2019",6]]}}}],"schema":"https://github.com/citation-style-language/schema/raw/master/csl-citation.json"} </w:instrText>
      </w:r>
      <w:r w:rsidR="006D2A04" w:rsidRPr="00A71C09">
        <w:fldChar w:fldCharType="separate"/>
      </w:r>
      <w:r w:rsidR="006D2A04" w:rsidRPr="00A71C09">
        <w:rPr>
          <w:rFonts w:cs="Times New Roman"/>
        </w:rPr>
        <w:t>(Qader</w:t>
      </w:r>
      <w:r w:rsidR="008D606D">
        <w:rPr>
          <w:rFonts w:cs="Times New Roman"/>
        </w:rPr>
        <w:t xml:space="preserve"> et al.</w:t>
      </w:r>
      <w:r w:rsidR="006D2A04" w:rsidRPr="00A71C09">
        <w:rPr>
          <w:rFonts w:cs="Times New Roman"/>
        </w:rPr>
        <w:t>, 2019)</w:t>
      </w:r>
      <w:r w:rsidR="006D2A04" w:rsidRPr="00A71C09">
        <w:fldChar w:fldCharType="end"/>
      </w:r>
      <w:r w:rsidR="0059311A" w:rsidRPr="00A71C09">
        <w:t xml:space="preserve"> These variables are necessary to run the LDA topic modelling algorithm that also originates from this. The method to evaluate the model’s performance is included in the </w:t>
      </w:r>
      <w:r w:rsidR="00690A02">
        <w:t>“</w:t>
      </w:r>
      <w:r w:rsidR="0059311A" w:rsidRPr="00A71C09">
        <w:rPr>
          <w:lang w:val="hu-HU"/>
        </w:rPr>
        <w:t>CoherenceModel</w:t>
      </w:r>
      <w:r w:rsidR="00690A02">
        <w:rPr>
          <w:lang w:val="hu-HU"/>
        </w:rPr>
        <w:t>”</w:t>
      </w:r>
      <w:r w:rsidR="0059311A" w:rsidRPr="00A71C09">
        <w:rPr>
          <w:lang w:val="hu-HU"/>
        </w:rPr>
        <w:t>, which is used during the optimalization of the process.</w:t>
      </w:r>
      <w:r w:rsidR="00690A02">
        <w:rPr>
          <w:lang w:val="hu-HU"/>
        </w:rPr>
        <w:t xml:space="preserve"> (</w:t>
      </w:r>
      <w:r w:rsidR="00690A02" w:rsidRPr="00A71C09">
        <w:rPr>
          <w:rFonts w:cs="Times New Roman"/>
        </w:rPr>
        <w:t xml:space="preserve">Řehůřek </w:t>
      </w:r>
      <w:r w:rsidR="00690A02" w:rsidRPr="00A71C09">
        <w:t xml:space="preserve">&amp; </w:t>
      </w:r>
      <w:r w:rsidR="00690A02" w:rsidRPr="002E4A57">
        <w:rPr>
          <w:rStyle w:val="Style2Char"/>
        </w:rPr>
        <w:t>Sojka</w:t>
      </w:r>
      <w:r w:rsidR="00690A02">
        <w:rPr>
          <w:rFonts w:cs="Times New Roman"/>
        </w:rPr>
        <w:t>,</w:t>
      </w:r>
      <w:r w:rsidR="00690A02" w:rsidRPr="00A71C09">
        <w:rPr>
          <w:rFonts w:cs="Times New Roman"/>
        </w:rPr>
        <w:t xml:space="preserve"> 2010)</w:t>
      </w:r>
    </w:p>
    <w:p w14:paraId="0E3D8659" w14:textId="2DE36C2D" w:rsidR="00E108D9" w:rsidRPr="00A71C09" w:rsidRDefault="00E108D9" w:rsidP="00465473">
      <w:pPr>
        <w:pStyle w:val="Heading3"/>
        <w:rPr>
          <w:lang w:val="en-US"/>
        </w:rPr>
      </w:pPr>
      <w:bookmarkStart w:id="46" w:name="_Toc216965406"/>
      <w:r w:rsidRPr="00A71C09">
        <w:rPr>
          <w:lang w:val="en-US"/>
        </w:rPr>
        <w:t>5.2.2 Named-entity recognition (NER)</w:t>
      </w:r>
      <w:bookmarkEnd w:id="46"/>
    </w:p>
    <w:p w14:paraId="716BD257" w14:textId="427F17C3" w:rsidR="008D0E9F" w:rsidRPr="00A71C09" w:rsidRDefault="008D0E9F" w:rsidP="008D0E9F">
      <w:pPr>
        <w:pStyle w:val="Style2"/>
      </w:pPr>
      <w:r w:rsidRPr="00A71C09">
        <w:t xml:space="preserve">During applying the topic modelling </w:t>
      </w:r>
      <w:r w:rsidR="002B2F0B" w:rsidRPr="00A71C09">
        <w:t>algorithm,</w:t>
      </w:r>
      <w:r w:rsidRPr="00A71C09">
        <w:t xml:space="preserve"> it became apparent, that the penalty issuer and </w:t>
      </w:r>
      <w:r w:rsidR="002B2F0B" w:rsidRPr="00A71C09">
        <w:t xml:space="preserve">the entity at fault, have a big influence on the topics created. </w:t>
      </w:r>
      <w:r w:rsidR="002B2F0B" w:rsidRPr="00A71C09">
        <w:lastRenderedPageBreak/>
        <w:t xml:space="preserve">This meant, that the set of topics from the output would </w:t>
      </w:r>
      <w:r w:rsidR="00277ECA" w:rsidRPr="00A71C09">
        <w:t>give false results if it were assigned as a dominant topic</w:t>
      </w:r>
      <w:r w:rsidR="008F627D" w:rsidRPr="00A71C09">
        <w:t xml:space="preserve"> to new unrelated documents</w:t>
      </w:r>
      <w:r w:rsidR="00277ECA" w:rsidRPr="00A71C09">
        <w:t xml:space="preserve">. To lessen the impact of these words </w:t>
      </w:r>
      <w:r w:rsidR="008F627D" w:rsidRPr="00A71C09">
        <w:t>these</w:t>
      </w:r>
      <w:r w:rsidR="00277ECA" w:rsidRPr="00A71C09">
        <w:t xml:space="preserve"> must be removed from the </w:t>
      </w:r>
      <w:r w:rsidR="008F627D" w:rsidRPr="00A71C09">
        <w:t>dataset</w:t>
      </w:r>
      <w:r w:rsidR="00277ECA" w:rsidRPr="00A71C09">
        <w:t>. SpaCy’s natural language processing library is perfect for this as it contains named entity recognition (NER). Using statistical models, the model predicts each words type based on the context they were in. In our case we are looking for “ORG” and “GPE” to replace, which will remove organizations and geopolitical entities from the dataset.</w:t>
      </w:r>
      <w:r w:rsidR="0033359D" w:rsidRPr="00A71C09">
        <w:t xml:space="preserve"> Spacy was chosen due to its simple setup and already trained pipeline</w:t>
      </w:r>
      <w:r w:rsidR="00DC7A47" w:rsidRPr="00A71C09">
        <w:t>, which makes it very efficient to use and apply to other projects.</w:t>
      </w:r>
    </w:p>
    <w:p w14:paraId="69E41B23" w14:textId="74E5D589" w:rsidR="00D47F51" w:rsidRPr="00A71C09" w:rsidRDefault="00D47F51" w:rsidP="00465473">
      <w:pPr>
        <w:pStyle w:val="Heading3"/>
      </w:pPr>
      <w:bookmarkStart w:id="47" w:name="_Toc216965407"/>
      <w:r w:rsidRPr="00A71C09">
        <w:t>5.</w:t>
      </w:r>
      <w:r w:rsidR="00E108D9" w:rsidRPr="00A71C09">
        <w:t>2.3</w:t>
      </w:r>
      <w:r w:rsidRPr="00A71C09">
        <w:t xml:space="preserve"> Topic modelling</w:t>
      </w:r>
      <w:bookmarkEnd w:id="47"/>
    </w:p>
    <w:p w14:paraId="44A28450" w14:textId="78FDE03B" w:rsidR="008C466A" w:rsidRPr="00A71C09" w:rsidRDefault="008C466A" w:rsidP="008C466A">
      <w:pPr>
        <w:pStyle w:val="Style2"/>
      </w:pPr>
      <w:r w:rsidRPr="00A71C09">
        <w:t xml:space="preserve">Following the preprocessing, to </w:t>
      </w:r>
      <w:r w:rsidR="008F7420" w:rsidRPr="00A71C09">
        <w:t xml:space="preserve">prove my hypothesis I choose the Latent Dirichlet Allocation method for topic modelling. This requires the Gensim library, which </w:t>
      </w:r>
      <w:r w:rsidR="007357CF" w:rsidRPr="00A71C09">
        <w:t>was</w:t>
      </w:r>
      <w:r w:rsidR="008F7420" w:rsidRPr="00A71C09">
        <w:t xml:space="preserve"> used for natural language processing and unsupervised topic modeling. </w:t>
      </w:r>
      <w:r w:rsidR="00650261" w:rsidRPr="00A71C09">
        <w:t xml:space="preserve">It </w:t>
      </w:r>
      <w:r w:rsidR="007357CF" w:rsidRPr="00A71C09">
        <w:t>includes</w:t>
      </w:r>
      <w:r w:rsidR="00650261" w:rsidRPr="00A71C09">
        <w:t xml:space="preserve"> methods and functions</w:t>
      </w:r>
      <w:r w:rsidR="003A3AC3" w:rsidRPr="00A71C09">
        <w:t xml:space="preserve"> </w:t>
      </w:r>
      <w:r w:rsidR="007357CF" w:rsidRPr="00A71C09">
        <w:t>that</w:t>
      </w:r>
      <w:r w:rsidR="003A3AC3" w:rsidRPr="00A71C09">
        <w:t xml:space="preserve"> convert text into vocabularies for machine learning. </w:t>
      </w:r>
    </w:p>
    <w:p w14:paraId="3FEFE437" w14:textId="588A3E2F" w:rsidR="00BD095E" w:rsidRPr="00A71C09" w:rsidRDefault="00C858BC" w:rsidP="00C858BC">
      <w:pPr>
        <w:pStyle w:val="Style2"/>
      </w:pPr>
      <w:r w:rsidRPr="00A71C09">
        <w:br/>
        <w:t xml:space="preserve">The function “perform_topic_modeling”, which takes </w:t>
      </w:r>
      <w:r w:rsidR="008F627D" w:rsidRPr="00A71C09">
        <w:t>3</w:t>
      </w:r>
      <w:r w:rsidRPr="00A71C09">
        <w:t xml:space="preserve"> arguments for the input text</w:t>
      </w:r>
      <w:r w:rsidR="008F627D" w:rsidRPr="00A71C09">
        <w:t xml:space="preserve">, </w:t>
      </w:r>
      <w:r w:rsidRPr="00A71C09">
        <w:t>the number of topics</w:t>
      </w:r>
      <w:r w:rsidR="008F627D" w:rsidRPr="00A71C09">
        <w:t xml:space="preserve"> and the passes done for machine learning.</w:t>
      </w:r>
      <w:r w:rsidRPr="00A71C09">
        <w:t xml:space="preserve"> </w:t>
      </w:r>
      <w:r w:rsidR="008F627D" w:rsidRPr="00A71C09">
        <w:t>Firstly, it</w:t>
      </w:r>
      <w:r w:rsidRPr="00A71C09">
        <w:t xml:space="preserve"> cleans the text using the steps described in the previous </w:t>
      </w:r>
      <w:r w:rsidR="00BE22BE" w:rsidRPr="00A71C09">
        <w:t xml:space="preserve">paragraphs </w:t>
      </w:r>
      <w:r w:rsidRPr="00A71C09">
        <w:t xml:space="preserve">and stores it in the tokenized_docs variable. </w:t>
      </w:r>
      <w:r w:rsidR="00BD095E" w:rsidRPr="00A71C09">
        <w:t xml:space="preserve">The number of topics affect the number of categories created. </w:t>
      </w:r>
      <w:r w:rsidR="00A9722D" w:rsidRPr="00A71C09">
        <w:t>(Gan</w:t>
      </w:r>
      <w:r w:rsidR="00962E33">
        <w:t xml:space="preserve"> &amp;</w:t>
      </w:r>
      <w:r w:rsidR="00A9722D" w:rsidRPr="00A71C09">
        <w:t xml:space="preserve"> Qi, 2021) </w:t>
      </w:r>
      <w:r w:rsidR="00BD095E" w:rsidRPr="00A71C09">
        <w:t xml:space="preserve">By increasing the number of topics we </w:t>
      </w:r>
      <w:r w:rsidR="00A07533" w:rsidRPr="00A71C09">
        <w:t xml:space="preserve">may </w:t>
      </w:r>
      <w:r w:rsidR="00BD095E" w:rsidRPr="00A71C09">
        <w:t xml:space="preserve">get more accurate results, however too many of them leads to overfitting and for the opposite we would get too general information. </w:t>
      </w:r>
      <w:r w:rsidR="00666F37" w:rsidRPr="00A71C09">
        <w:t xml:space="preserve">In </w:t>
      </w:r>
      <w:r w:rsidR="004F2211" w:rsidRPr="00A71C09">
        <w:t>Clark</w:t>
      </w:r>
      <w:r w:rsidR="005953DA">
        <w:t>’s</w:t>
      </w:r>
      <w:r w:rsidR="004F2211" w:rsidRPr="00A71C09">
        <w:t xml:space="preserve"> </w:t>
      </w:r>
      <w:r w:rsidR="00666F37" w:rsidRPr="00A71C09">
        <w:t>(</w:t>
      </w:r>
      <w:r w:rsidR="004F2211" w:rsidRPr="00A71C09">
        <w:t>2025)</w:t>
      </w:r>
      <w:r w:rsidR="00666F37" w:rsidRPr="00A71C09">
        <w:t xml:space="preserve"> words topic coherence starts to hit a limit and perform worse when the number of topics increase beyond an optimal point (overfitting), while overly simplistic models create incoherent and diffused topics due to low prediction success (underfitting)</w:t>
      </w:r>
      <w:r w:rsidR="00F95DFF">
        <w:t>, which can be observed during our research too</w:t>
      </w:r>
      <w:r w:rsidR="00666F37" w:rsidRPr="00A71C09">
        <w:t xml:space="preserve">. </w:t>
      </w:r>
    </w:p>
    <w:p w14:paraId="282D06A6" w14:textId="67F4E9E4" w:rsidR="00260491" w:rsidRPr="00A71C09" w:rsidRDefault="00C858BC" w:rsidP="00260491">
      <w:pPr>
        <w:pStyle w:val="Style2"/>
      </w:pPr>
      <w:r w:rsidRPr="00A71C09">
        <w:t>The next line of code creates a dictionary by assigning a unique value to each unique word</w:t>
      </w:r>
      <w:r w:rsidR="003C3126" w:rsidRPr="00A71C09">
        <w:t xml:space="preserve"> within the processed documents</w:t>
      </w:r>
      <w:r w:rsidRPr="00A71C09">
        <w:t xml:space="preserve">. </w:t>
      </w:r>
      <w:r w:rsidR="003C3126" w:rsidRPr="00A71C09">
        <w:t xml:space="preserve">Following this step </w:t>
      </w:r>
      <w:r w:rsidR="0034484B" w:rsidRPr="00A71C09">
        <w:t xml:space="preserve">using doc2bow from the same library we convert the words into vectors for machine learning. </w:t>
      </w:r>
      <w:r w:rsidR="008F627D" w:rsidRPr="00A71C09">
        <w:t>By matching the dictionary to the tokenized documents.</w:t>
      </w:r>
      <w:r w:rsidR="0034484B" w:rsidRPr="00A71C09">
        <w:t xml:space="preserve"> </w:t>
      </w:r>
      <w:r w:rsidR="008F627D" w:rsidRPr="00A71C09">
        <w:t xml:space="preserve">The following steps filters words that appear rarely and very frequently to get the best results for topics. </w:t>
      </w:r>
      <w:r w:rsidR="00BD095E" w:rsidRPr="00A71C09">
        <w:t>After all the necessary variables are created, the LDA model is initialized.</w:t>
      </w:r>
      <w:r w:rsidR="00260491" w:rsidRPr="00A71C09">
        <w:br/>
      </w:r>
      <w:r w:rsidR="008F627D" w:rsidRPr="00A71C09">
        <w:t>As discussed before the appearing legal entities</w:t>
      </w:r>
      <w:r w:rsidR="00260491" w:rsidRPr="00A71C09">
        <w:t xml:space="preserve"> </w:t>
      </w:r>
      <w:r w:rsidR="008F627D" w:rsidRPr="00A71C09">
        <w:t>had influence over the topics created. R</w:t>
      </w:r>
      <w:r w:rsidR="00260491" w:rsidRPr="00A71C09">
        <w:t xml:space="preserve">eplacing the entities from the preprocessed data, we are left with </w:t>
      </w:r>
      <w:r w:rsidR="00F95DFF">
        <w:t>a more “</w:t>
      </w:r>
      <w:r w:rsidR="00260491" w:rsidRPr="00A71C09">
        <w:t>a</w:t>
      </w:r>
      <w:r w:rsidR="00E7308B" w:rsidRPr="00A71C09">
        <w:t>nonymized</w:t>
      </w:r>
      <w:r w:rsidR="00F95DFF">
        <w:t>”</w:t>
      </w:r>
      <w:r w:rsidR="00E7308B" w:rsidRPr="00A71C09">
        <w:t xml:space="preserve"> data, where the offender and penalty issuer </w:t>
      </w:r>
      <w:r w:rsidR="00F95DFF">
        <w:t xml:space="preserve">have lesser </w:t>
      </w:r>
      <w:r w:rsidR="00E7308B" w:rsidRPr="00A71C09">
        <w:t>influenc</w:t>
      </w:r>
      <w:r w:rsidR="00F95DFF">
        <w:t>e over</w:t>
      </w:r>
      <w:r w:rsidR="00E7308B" w:rsidRPr="00A71C09">
        <w:t xml:space="preserve"> the topics.</w:t>
      </w:r>
      <w:r w:rsidR="00F53D63" w:rsidRPr="00A71C09">
        <w:t xml:space="preserve"> </w:t>
      </w:r>
      <w:r w:rsidR="00E7308B" w:rsidRPr="00A71C09">
        <w:t xml:space="preserve">Rerunning the LDA model now </w:t>
      </w:r>
      <w:r w:rsidR="00F53D63" w:rsidRPr="00A71C09">
        <w:t xml:space="preserve">on the cleaned data </w:t>
      </w:r>
      <w:r w:rsidR="00E7308B" w:rsidRPr="00A71C09">
        <w:t>returns a different output, where the generated topics</w:t>
      </w:r>
      <w:r w:rsidR="00E20DB8" w:rsidRPr="00A71C09">
        <w:t xml:space="preserve"> contain the possible causes for the data protection incident.</w:t>
      </w:r>
      <w:r w:rsidR="00AE68C8" w:rsidRPr="00A71C09">
        <w:t xml:space="preserve"> Using this </w:t>
      </w:r>
      <w:r w:rsidR="001873FC" w:rsidRPr="00A71C09">
        <w:t>result,</w:t>
      </w:r>
      <w:r w:rsidR="00AE68C8" w:rsidRPr="00A71C09">
        <w:t xml:space="preserve"> we can assign the most dominant topic to each document for further analysis.</w:t>
      </w:r>
      <w:r w:rsidR="001873FC" w:rsidRPr="00A71C09">
        <w:t xml:space="preserve"> With this attribute added and by joining the data to the metadata prepared earlier we can create visualizations and </w:t>
      </w:r>
      <w:r w:rsidR="00003E38" w:rsidRPr="00A71C09">
        <w:t>examine the connection</w:t>
      </w:r>
      <w:r w:rsidR="001873FC" w:rsidRPr="00A71C09">
        <w:t xml:space="preserve"> between the fines and topics.</w:t>
      </w:r>
    </w:p>
    <w:p w14:paraId="5157B0E7" w14:textId="7802D37B" w:rsidR="00D6323E" w:rsidRPr="00A71C09" w:rsidRDefault="00D6323E" w:rsidP="00D6323E">
      <w:pPr>
        <w:pStyle w:val="Heading2"/>
        <w:rPr>
          <w:lang w:val="en-US"/>
        </w:rPr>
      </w:pPr>
      <w:bookmarkStart w:id="48" w:name="_Toc216965408"/>
      <w:r w:rsidRPr="00A71C09">
        <w:rPr>
          <w:lang w:val="en-US"/>
        </w:rPr>
        <w:lastRenderedPageBreak/>
        <w:t>5.3 Model optimization</w:t>
      </w:r>
      <w:bookmarkEnd w:id="48"/>
    </w:p>
    <w:p w14:paraId="0C535ED9" w14:textId="6BBA44B5" w:rsidR="000F1230" w:rsidRPr="00A71C09" w:rsidRDefault="00D6323E" w:rsidP="00D6323E">
      <w:pPr>
        <w:pStyle w:val="Style3"/>
      </w:pPr>
      <w:bookmarkStart w:id="49" w:name="_Toc216965409"/>
      <w:r w:rsidRPr="00A71C09">
        <w:t>5.3.1 Number of topics</w:t>
      </w:r>
      <w:bookmarkEnd w:id="49"/>
    </w:p>
    <w:p w14:paraId="5700C1F9" w14:textId="5C26908B" w:rsidR="008043EB" w:rsidRPr="00A71C09" w:rsidRDefault="005770C7" w:rsidP="005770C7">
      <w:pPr>
        <w:pStyle w:val="Style2"/>
      </w:pPr>
      <w:r w:rsidRPr="00A71C09">
        <w:t xml:space="preserve">Choosing the number of topics to create through topic modelling is a key step to </w:t>
      </w:r>
      <w:r w:rsidR="00755BF9" w:rsidRPr="00A71C09">
        <w:t xml:space="preserve">get the correct results. Having too few outputs lowers the coherence of the topics created from the documents, which means the classes are general and do not </w:t>
      </w:r>
      <w:r w:rsidR="000C45BA" w:rsidRPr="00A71C09">
        <w:t>represent</w:t>
      </w:r>
      <w:r w:rsidR="00755BF9" w:rsidRPr="00A71C09">
        <w:t xml:space="preserve"> the text within </w:t>
      </w:r>
      <w:r w:rsidR="000C45BA" w:rsidRPr="00A71C09">
        <w:t>effectively</w:t>
      </w:r>
      <w:r w:rsidR="00755BF9" w:rsidRPr="00A71C09">
        <w:t>.</w:t>
      </w:r>
      <w:r w:rsidR="003048BA" w:rsidRPr="00A71C09">
        <w:t xml:space="preserve"> (Gan</w:t>
      </w:r>
      <w:r w:rsidR="00962E33">
        <w:t xml:space="preserve"> &amp;</w:t>
      </w:r>
      <w:r w:rsidR="003048BA" w:rsidRPr="00A71C09">
        <w:t xml:space="preserve"> Qi, 2021)</w:t>
      </w:r>
      <w:r w:rsidR="00755BF9" w:rsidRPr="00A71C09">
        <w:t xml:space="preserve"> However, having too many classes </w:t>
      </w:r>
      <w:r w:rsidR="008043EB" w:rsidRPr="00A71C09">
        <w:t xml:space="preserve">may </w:t>
      </w:r>
      <w:r w:rsidR="00755BF9" w:rsidRPr="00A71C09">
        <w:t xml:space="preserve">only describe the </w:t>
      </w:r>
      <w:r w:rsidR="00B90424" w:rsidRPr="00A71C09">
        <w:t>legal document</w:t>
      </w:r>
      <w:r w:rsidR="00755BF9" w:rsidRPr="00A71C09">
        <w:t xml:space="preserve"> it was generated from losing valuable insights. </w:t>
      </w:r>
      <w:r w:rsidR="008043EB" w:rsidRPr="00A71C09">
        <w:t xml:space="preserve">This is referred to as overfitting and it occurs when a machine learning model learns the </w:t>
      </w:r>
      <w:r w:rsidR="00874723" w:rsidRPr="00A71C09">
        <w:t>structure and</w:t>
      </w:r>
      <w:r w:rsidR="008043EB" w:rsidRPr="00A71C09">
        <w:t xml:space="preserve"> noise parts of the dataset leading to worse performance when applied to a new data. </w:t>
      </w:r>
      <w:r w:rsidR="00874723" w:rsidRPr="00A71C09">
        <w:t>(López</w:t>
      </w:r>
      <w:r w:rsidR="008D606D">
        <w:t xml:space="preserve"> et al</w:t>
      </w:r>
      <w:r w:rsidR="00874723" w:rsidRPr="00A71C09">
        <w:t>, 2022)</w:t>
      </w:r>
    </w:p>
    <w:p w14:paraId="6E2C7F46" w14:textId="731DBDA1" w:rsidR="005770C7" w:rsidRDefault="00B90424" w:rsidP="005770C7">
      <w:pPr>
        <w:pStyle w:val="Style2"/>
      </w:pPr>
      <w:r w:rsidRPr="00A71C09">
        <w:t xml:space="preserve">To find the optimal number of topics a function was </w:t>
      </w:r>
      <w:r w:rsidR="00256872" w:rsidRPr="00A71C09">
        <w:t>created</w:t>
      </w:r>
      <w:r w:rsidRPr="00A71C09">
        <w:t xml:space="preserve"> to loop through </w:t>
      </w:r>
      <w:r w:rsidR="00256872" w:rsidRPr="00A71C09">
        <w:t xml:space="preserve">2 and 20 </w:t>
      </w:r>
      <w:r w:rsidRPr="00A71C09">
        <w:t xml:space="preserve">to execute the LDA modelling and calculate the best scoring parameter. </w:t>
      </w:r>
    </w:p>
    <w:p w14:paraId="41FC736A" w14:textId="77777777" w:rsidR="00FD7FD1" w:rsidRPr="00FD7FD1" w:rsidRDefault="00FD7FD1" w:rsidP="00FD7FD1">
      <w:pPr>
        <w:pStyle w:val="Style2"/>
      </w:pPr>
    </w:p>
    <w:p w14:paraId="55B0AD81" w14:textId="4BC4A354" w:rsidR="00EF487D" w:rsidRPr="00A71C09" w:rsidRDefault="00E4164D" w:rsidP="004723A3">
      <w:pPr>
        <w:pStyle w:val="Caption"/>
        <w:jc w:val="both"/>
      </w:pPr>
      <w:bookmarkStart w:id="50" w:name="_Toc216963223"/>
      <w:r w:rsidRPr="00A71C09">
        <w:rPr>
          <w:noProof/>
        </w:rPr>
        <w:drawing>
          <wp:inline distT="0" distB="0" distL="0" distR="0" wp14:anchorId="086376B3" wp14:editId="619CB57E">
            <wp:extent cx="5760720" cy="3885565"/>
            <wp:effectExtent l="0" t="0" r="0" b="635"/>
            <wp:docPr id="1999821462" name="Picture 23"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821462" name="Picture 23" descr="A graph with a line&#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885565"/>
                    </a:xfrm>
                    <a:prstGeom prst="rect">
                      <a:avLst/>
                    </a:prstGeom>
                    <a:noFill/>
                    <a:ln>
                      <a:noFill/>
                    </a:ln>
                  </pic:spPr>
                </pic:pic>
              </a:graphicData>
            </a:graphic>
          </wp:inline>
        </w:drawing>
      </w:r>
      <w:r w:rsidRPr="00A71C09">
        <w:rPr>
          <w:noProof/>
        </w:rPr>
        <w:t xml:space="preserve"> </w:t>
      </w:r>
      <w:r w:rsidR="008B3A1E" w:rsidRPr="00A71C09">
        <w:fldChar w:fldCharType="begin"/>
      </w:r>
      <w:r w:rsidR="008B3A1E" w:rsidRPr="00A71C09">
        <w:instrText xml:space="preserve"> SEQ Figure \* ARABIC </w:instrText>
      </w:r>
      <w:r w:rsidR="008B3A1E" w:rsidRPr="00A71C09">
        <w:fldChar w:fldCharType="separate"/>
      </w:r>
      <w:r w:rsidR="007603A8">
        <w:rPr>
          <w:noProof/>
        </w:rPr>
        <w:t>13</w:t>
      </w:r>
      <w:r w:rsidR="008B3A1E" w:rsidRPr="00A71C09">
        <w:fldChar w:fldCharType="end"/>
      </w:r>
      <w:r w:rsidR="008B3A1E" w:rsidRPr="00A71C09">
        <w:t>. Figure: The optimal number of topics using coherence score</w:t>
      </w:r>
      <w:bookmarkEnd w:id="50"/>
    </w:p>
    <w:p w14:paraId="6388055C" w14:textId="73CB8343" w:rsidR="00B90424" w:rsidRPr="00A71C09" w:rsidRDefault="00B90424" w:rsidP="00B90424">
      <w:pPr>
        <w:pStyle w:val="Style2"/>
      </w:pPr>
      <w:r w:rsidRPr="00A71C09">
        <w:t xml:space="preserve">The </w:t>
      </w:r>
      <w:r w:rsidR="00256872" w:rsidRPr="00A71C09">
        <w:t xml:space="preserve">LDA </w:t>
      </w:r>
      <w:r w:rsidRPr="00A71C09">
        <w:t xml:space="preserve">model used for the project increased the coherence score each iteration, until it reached </w:t>
      </w:r>
      <w:r w:rsidR="00EC5178" w:rsidRPr="00A71C09">
        <w:t>8</w:t>
      </w:r>
      <w:r w:rsidR="008B3A1E" w:rsidRPr="00A71C09">
        <w:t xml:space="preserve"> </w:t>
      </w:r>
      <w:r w:rsidRPr="00A71C09">
        <w:t>topics, from which it started to overfit and started to perform worse</w:t>
      </w:r>
      <w:r w:rsidR="00256872" w:rsidRPr="00A71C09">
        <w:t xml:space="preserve"> improving slightly at 16 topics</w:t>
      </w:r>
      <w:r w:rsidRPr="00A71C09">
        <w:t>. As illustrated</w:t>
      </w:r>
      <w:r w:rsidR="00444490" w:rsidRPr="00A71C09">
        <w:t>,</w:t>
      </w:r>
      <w:r w:rsidRPr="00A71C09">
        <w:t xml:space="preserve"> for the </w:t>
      </w:r>
      <w:r w:rsidR="000B592B" w:rsidRPr="00A71C09">
        <w:t xml:space="preserve">raw </w:t>
      </w:r>
      <w:r w:rsidRPr="00A71C09">
        <w:t>dataset</w:t>
      </w:r>
      <w:r w:rsidR="00256872" w:rsidRPr="00A71C09">
        <w:t xml:space="preserve">, </w:t>
      </w:r>
      <w:r w:rsidRPr="00A71C09">
        <w:t xml:space="preserve">the number of topics created should be </w:t>
      </w:r>
      <w:r w:rsidR="00EC5178" w:rsidRPr="00A71C09">
        <w:t>8</w:t>
      </w:r>
      <w:r w:rsidR="008B3A1E" w:rsidRPr="00A71C09">
        <w:t xml:space="preserve"> </w:t>
      </w:r>
      <w:r w:rsidRPr="00A71C09">
        <w:t>to achieve the best results</w:t>
      </w:r>
      <w:r w:rsidR="00B453E6" w:rsidRPr="00A71C09">
        <w:t xml:space="preserve"> for topic understanding</w:t>
      </w:r>
      <w:r w:rsidR="000C45BA" w:rsidRPr="00A71C09">
        <w:t xml:space="preserve"> with the topic coherence score of </w:t>
      </w:r>
      <w:r w:rsidR="000C45BA" w:rsidRPr="00A71C09">
        <w:rPr>
          <w:lang w:val="en-GB"/>
        </w:rPr>
        <w:t xml:space="preserve">0.5232. </w:t>
      </w:r>
    </w:p>
    <w:p w14:paraId="4056EC68" w14:textId="0814746D" w:rsidR="00D6323E" w:rsidRPr="00A71C09" w:rsidRDefault="00D6323E" w:rsidP="00D6323E">
      <w:pPr>
        <w:pStyle w:val="Style3"/>
      </w:pPr>
      <w:bookmarkStart w:id="51" w:name="_Toc216965410"/>
      <w:r w:rsidRPr="00A71C09">
        <w:t>5.3.2 Removing organizations and entities</w:t>
      </w:r>
      <w:bookmarkEnd w:id="51"/>
    </w:p>
    <w:p w14:paraId="43374703" w14:textId="2C841342" w:rsidR="00D57C75" w:rsidRPr="00A71C09" w:rsidRDefault="00D57C75" w:rsidP="00D57C75">
      <w:pPr>
        <w:pStyle w:val="Style2"/>
      </w:pPr>
      <w:r w:rsidRPr="00A71C09">
        <w:t xml:space="preserve">The output of the first model was not </w:t>
      </w:r>
      <w:r w:rsidR="000B592B" w:rsidRPr="00A71C09">
        <w:t xml:space="preserve">optimal </w:t>
      </w:r>
      <w:r w:rsidRPr="00A71C09">
        <w:t xml:space="preserve">due to it containing frequently appearing words such as </w:t>
      </w:r>
      <w:r w:rsidR="008B3A1E" w:rsidRPr="00A71C09">
        <w:t>“</w:t>
      </w:r>
      <w:r w:rsidRPr="00A71C09">
        <w:t>commissioner</w:t>
      </w:r>
      <w:r w:rsidR="008B3A1E" w:rsidRPr="00A71C09">
        <w:t>”</w:t>
      </w:r>
      <w:r w:rsidRPr="00A71C09">
        <w:t xml:space="preserve">, </w:t>
      </w:r>
      <w:r w:rsidR="008B3A1E" w:rsidRPr="00A71C09">
        <w:t>“</w:t>
      </w:r>
      <w:r w:rsidRPr="00A71C09">
        <w:t>meta</w:t>
      </w:r>
      <w:r w:rsidR="008B3A1E" w:rsidRPr="00A71C09">
        <w:t>”</w:t>
      </w:r>
      <w:r w:rsidRPr="00A71C09">
        <w:t xml:space="preserve">, </w:t>
      </w:r>
      <w:r w:rsidR="008B3A1E" w:rsidRPr="00A71C09">
        <w:t>“</w:t>
      </w:r>
      <w:r w:rsidRPr="00A71C09">
        <w:t>whatsapp</w:t>
      </w:r>
      <w:r w:rsidR="008B3A1E" w:rsidRPr="00A71C09">
        <w:t>”</w:t>
      </w:r>
      <w:r w:rsidRPr="00A71C09">
        <w:t xml:space="preserve">, </w:t>
      </w:r>
      <w:r w:rsidR="008B3A1E" w:rsidRPr="00A71C09">
        <w:t>“</w:t>
      </w:r>
      <w:r w:rsidRPr="00A71C09">
        <w:t>facebook</w:t>
      </w:r>
      <w:r w:rsidR="008B3A1E" w:rsidRPr="00A71C09">
        <w:t>”</w:t>
      </w:r>
      <w:r w:rsidRPr="00A71C09">
        <w:t xml:space="preserve"> </w:t>
      </w:r>
      <w:r w:rsidR="009B10EC" w:rsidRPr="00A71C09">
        <w:t xml:space="preserve">etc. </w:t>
      </w:r>
      <w:r w:rsidR="009B10EC" w:rsidRPr="00A71C09">
        <w:lastRenderedPageBreak/>
        <w:t>due</w:t>
      </w:r>
      <w:r w:rsidR="008B3A1E" w:rsidRPr="00A71C09">
        <w:t xml:space="preserve"> to</w:t>
      </w:r>
      <w:r w:rsidRPr="00A71C09">
        <w:t xml:space="preserve"> the </w:t>
      </w:r>
      <w:r w:rsidR="008B3A1E" w:rsidRPr="00A71C09">
        <w:t>dataset used</w:t>
      </w:r>
      <w:r w:rsidRPr="00A71C09">
        <w:t xml:space="preserve"> and the source </w:t>
      </w:r>
      <w:r w:rsidR="009B10EC" w:rsidRPr="00A71C09">
        <w:t>of fine notices</w:t>
      </w:r>
      <w:r w:rsidRPr="00A71C09">
        <w:t xml:space="preserve">. </w:t>
      </w:r>
      <w:r w:rsidR="000B592B" w:rsidRPr="00A71C09">
        <w:t>A possible</w:t>
      </w:r>
      <w:r w:rsidR="009B10EC" w:rsidRPr="00A71C09">
        <w:t xml:space="preserve"> </w:t>
      </w:r>
      <w:r w:rsidRPr="00A71C09">
        <w:t xml:space="preserve">issue </w:t>
      </w:r>
      <w:r w:rsidR="000B592B" w:rsidRPr="00A71C09">
        <w:t xml:space="preserve">is </w:t>
      </w:r>
      <w:r w:rsidRPr="00A71C09">
        <w:t xml:space="preserve">organizations and entities appearing multiple times </w:t>
      </w:r>
      <w:r w:rsidR="0080250B" w:rsidRPr="00A71C09">
        <w:t>in text affect</w:t>
      </w:r>
      <w:r w:rsidR="00F95DFF">
        <w:t>s</w:t>
      </w:r>
      <w:r w:rsidR="009B10EC" w:rsidRPr="00A71C09">
        <w:t xml:space="preserve"> the model</w:t>
      </w:r>
      <w:r w:rsidR="00F95DFF">
        <w:t xml:space="preserve">. It </w:t>
      </w:r>
      <w:r w:rsidR="009B10EC" w:rsidRPr="00A71C09">
        <w:t xml:space="preserve">might notice </w:t>
      </w:r>
      <w:r w:rsidR="00F95DFF">
        <w:t xml:space="preserve">the </w:t>
      </w:r>
      <w:r w:rsidR="009B10EC" w:rsidRPr="00A71C09">
        <w:t>pattern and separate them into a topic specific to these companies.</w:t>
      </w:r>
    </w:p>
    <w:p w14:paraId="40B1F97D" w14:textId="35433DF3" w:rsidR="009B10EC" w:rsidRPr="00A71C09" w:rsidRDefault="00D57C75" w:rsidP="00D57C75">
      <w:pPr>
        <w:pStyle w:val="Style2"/>
      </w:pPr>
      <w:r w:rsidRPr="00A71C09">
        <w:t xml:space="preserve">The solution is to remove these entities from the dataset and reduce the bias within the </w:t>
      </w:r>
      <w:r w:rsidR="00F95DFF">
        <w:t>documents</w:t>
      </w:r>
      <w:r w:rsidRPr="00A71C09">
        <w:t xml:space="preserve">. </w:t>
      </w:r>
    </w:p>
    <w:p w14:paraId="20339D6E" w14:textId="6FAC767B" w:rsidR="00D57C75" w:rsidRPr="00A71C09" w:rsidRDefault="00D57C75" w:rsidP="00D57C75">
      <w:pPr>
        <w:pStyle w:val="Style2"/>
        <w:rPr>
          <w:lang w:val="hu-HU"/>
        </w:rPr>
      </w:pPr>
      <w:r w:rsidRPr="00A71C09">
        <w:t>To achieve this first we need to find and extract the problematic data</w:t>
      </w:r>
      <w:r w:rsidR="009B10EC" w:rsidRPr="00A71C09">
        <w:t xml:space="preserve"> with</w:t>
      </w:r>
      <w:r w:rsidRPr="00A71C09">
        <w:t xml:space="preserve"> </w:t>
      </w:r>
      <w:r w:rsidR="00E557CE" w:rsidRPr="00A71C09">
        <w:t>two simple functions used: “</w:t>
      </w:r>
      <w:r w:rsidR="00E557CE" w:rsidRPr="00A71C09">
        <w:rPr>
          <w:lang w:val="hu-HU"/>
        </w:rPr>
        <w:t>get_entities_to_remove” and „remove_entities”. The first code return</w:t>
      </w:r>
      <w:r w:rsidR="009B10EC" w:rsidRPr="00A71C09">
        <w:rPr>
          <w:lang w:val="hu-HU"/>
        </w:rPr>
        <w:t>s</w:t>
      </w:r>
      <w:r w:rsidR="00E557CE" w:rsidRPr="00A71C09">
        <w:rPr>
          <w:lang w:val="hu-HU"/>
        </w:rPr>
        <w:t xml:space="preserve"> the words that fit the entity labels from the text extracted, then the second script replace</w:t>
      </w:r>
      <w:r w:rsidR="009B10EC" w:rsidRPr="00A71C09">
        <w:rPr>
          <w:lang w:val="hu-HU"/>
        </w:rPr>
        <w:t>s</w:t>
      </w:r>
      <w:r w:rsidR="00E557CE" w:rsidRPr="00A71C09">
        <w:rPr>
          <w:lang w:val="hu-HU"/>
        </w:rPr>
        <w:t xml:space="preserve"> the marked words to an empty string within the documents. </w:t>
      </w:r>
      <w:r w:rsidR="00AA4644" w:rsidRPr="00A71C09">
        <w:rPr>
          <w:lang w:val="hu-HU"/>
        </w:rPr>
        <w:t>However</w:t>
      </w:r>
      <w:r w:rsidR="00F95DFF">
        <w:rPr>
          <w:lang w:val="hu-HU"/>
        </w:rPr>
        <w:t>,</w:t>
      </w:r>
      <w:r w:rsidR="00AA4644" w:rsidRPr="00A71C09">
        <w:rPr>
          <w:lang w:val="hu-HU"/>
        </w:rPr>
        <w:t xml:space="preserve"> these functions created some </w:t>
      </w:r>
      <w:r w:rsidR="008841FE" w:rsidRPr="00A71C09">
        <w:rPr>
          <w:lang w:val="hu-HU"/>
        </w:rPr>
        <w:t xml:space="preserve">data quality issues that needed to be addressed. By replacing words from the text with an empty string, whitespaces appered in the text, which creates issues during the splitting of the text for tokenizations. To fix this simple function replaces the multiple space characters to a single on further removes it with a strip function. </w:t>
      </w:r>
    </w:p>
    <w:p w14:paraId="42B8F729" w14:textId="1DC21788" w:rsidR="00D6323E" w:rsidRPr="00A71C09" w:rsidRDefault="00D6323E" w:rsidP="00D6323E">
      <w:pPr>
        <w:pStyle w:val="Style3"/>
        <w:rPr>
          <w:lang w:val="en-US"/>
        </w:rPr>
      </w:pPr>
      <w:bookmarkStart w:id="52" w:name="_Toc216965411"/>
      <w:r w:rsidRPr="00A71C09">
        <w:t xml:space="preserve">5.3.3 Parameter </w:t>
      </w:r>
      <w:r w:rsidRPr="00A71C09">
        <w:rPr>
          <w:lang w:val="en-US"/>
        </w:rPr>
        <w:t>optimization</w:t>
      </w:r>
      <w:bookmarkEnd w:id="52"/>
    </w:p>
    <w:p w14:paraId="164B0259" w14:textId="488BA664" w:rsidR="00444490" w:rsidRPr="00A71C09" w:rsidRDefault="00444490" w:rsidP="00444490">
      <w:pPr>
        <w:pStyle w:val="Style2"/>
      </w:pPr>
      <w:r w:rsidRPr="00A71C09">
        <w:t xml:space="preserve">The model used can be configured with multiple parameters to adjust how the model creates the topics. One of these is the number of topics given as we have discussed in the first subchapter. Another option to influence the output of the model is the number of </w:t>
      </w:r>
      <w:r w:rsidR="00407FFE" w:rsidRPr="00A71C09">
        <w:t>iterations</w:t>
      </w:r>
      <w:r w:rsidRPr="00A71C09">
        <w:t xml:space="preserve"> the model </w:t>
      </w:r>
      <w:r w:rsidR="008D0E9F" w:rsidRPr="00A71C09">
        <w:t xml:space="preserve">does in the </w:t>
      </w:r>
      <w:r w:rsidR="00E05A6F" w:rsidRPr="00A71C09">
        <w:t>“</w:t>
      </w:r>
      <w:r w:rsidR="008D0E9F" w:rsidRPr="00A71C09">
        <w:t>passes</w:t>
      </w:r>
      <w:r w:rsidR="00E05A6F" w:rsidRPr="00A71C09">
        <w:t>”</w:t>
      </w:r>
      <w:r w:rsidR="008D0E9F" w:rsidRPr="00A71C09">
        <w:t xml:space="preserve"> parameter. </w:t>
      </w:r>
      <w:r w:rsidR="00BD65AB" w:rsidRPr="00A71C09">
        <w:t>Usually,</w:t>
      </w:r>
      <w:r w:rsidR="00407FFE" w:rsidRPr="00A71C09">
        <w:t xml:space="preserve"> the </w:t>
      </w:r>
      <w:r w:rsidR="00E05A6F" w:rsidRPr="00A71C09">
        <w:t>higher</w:t>
      </w:r>
      <w:r w:rsidR="00407FFE" w:rsidRPr="00A71C09">
        <w:t xml:space="preserve"> </w:t>
      </w:r>
      <w:r w:rsidR="00E05A6F" w:rsidRPr="00A71C09">
        <w:t xml:space="preserve">the number of </w:t>
      </w:r>
      <w:r w:rsidR="00407FFE" w:rsidRPr="00A71C09">
        <w:t xml:space="preserve">passes </w:t>
      </w:r>
      <w:r w:rsidR="00BD65AB" w:rsidRPr="00A71C09">
        <w:t xml:space="preserve">the model does, the </w:t>
      </w:r>
      <w:r w:rsidR="00E05A6F" w:rsidRPr="00A71C09">
        <w:t>more</w:t>
      </w:r>
      <w:r w:rsidR="00BD65AB" w:rsidRPr="00A71C09">
        <w:t xml:space="preserve"> </w:t>
      </w:r>
      <w:r w:rsidR="00E05A6F" w:rsidRPr="00A71C09">
        <w:t>times it loops over each document</w:t>
      </w:r>
      <w:r w:rsidR="00BD65AB" w:rsidRPr="00A71C09">
        <w:t xml:space="preserve"> perform</w:t>
      </w:r>
      <w:r w:rsidR="00E05A6F" w:rsidRPr="00A71C09">
        <w:t>ing better</w:t>
      </w:r>
      <w:r w:rsidR="00BD65AB" w:rsidRPr="00A71C09">
        <w:t xml:space="preserve"> in scoring</w:t>
      </w:r>
      <w:r w:rsidR="00E05A6F" w:rsidRPr="00A71C09">
        <w:t xml:space="preserve"> (Řehůřek,</w:t>
      </w:r>
      <w:r w:rsidR="00571ACF" w:rsidRPr="00A71C09">
        <w:t xml:space="preserve"> </w:t>
      </w:r>
      <w:r w:rsidR="00E05A6F" w:rsidRPr="00A71C09">
        <w:t>2024)</w:t>
      </w:r>
      <w:r w:rsidR="00BD65AB" w:rsidRPr="00A71C09">
        <w:t xml:space="preserve">, however it requires more processing time. </w:t>
      </w:r>
    </w:p>
    <w:p w14:paraId="6E2A92DA" w14:textId="00D221C9" w:rsidR="00BD65AB" w:rsidRPr="00A71C09" w:rsidRDefault="0033359D" w:rsidP="00BD65AB">
      <w:pPr>
        <w:pStyle w:val="Style2"/>
      </w:pPr>
      <w:r w:rsidRPr="00A71C09">
        <w:t xml:space="preserve">For the alpha </w:t>
      </w:r>
      <w:r w:rsidR="00452971" w:rsidRPr="00A71C09">
        <w:t xml:space="preserve">parameter symmetric was chosen, which favors </w:t>
      </w:r>
      <w:r w:rsidR="00F95DFF">
        <w:t>higher</w:t>
      </w:r>
      <w:r w:rsidR="00452971" w:rsidRPr="00A71C09">
        <w:t xml:space="preserve"> number of topics compared to the </w:t>
      </w:r>
      <w:r w:rsidR="00F95DFF">
        <w:t>a</w:t>
      </w:r>
      <w:r w:rsidR="00452971" w:rsidRPr="00A71C09">
        <w:t xml:space="preserve">symmetric parameter. The eta was set to auto, which lets Gensim decide if the topics should contain a few specific </w:t>
      </w:r>
      <w:r w:rsidR="0061222B" w:rsidRPr="00A71C09">
        <w:t>words</w:t>
      </w:r>
      <w:r w:rsidR="0062156C">
        <w:t xml:space="preserve"> per topic</w:t>
      </w:r>
      <w:r w:rsidR="0061222B" w:rsidRPr="00A71C09">
        <w:t>,</w:t>
      </w:r>
      <w:r w:rsidR="00452971" w:rsidRPr="00A71C09">
        <w:t xml:space="preserve"> or a broader range of terms</w:t>
      </w:r>
      <w:r w:rsidR="002220E3" w:rsidRPr="00A71C09">
        <w:t xml:space="preserve"> as described by Blog Vector (2015).</w:t>
      </w:r>
    </w:p>
    <w:p w14:paraId="29B63EA5" w14:textId="6554BCE4" w:rsidR="00AB673A" w:rsidRPr="00A71C09" w:rsidRDefault="00AB673A" w:rsidP="00AB673A">
      <w:pPr>
        <w:pStyle w:val="Style3"/>
        <w:rPr>
          <w:lang w:val="en-US"/>
        </w:rPr>
      </w:pPr>
      <w:bookmarkStart w:id="53" w:name="_Toc216965412"/>
      <w:r w:rsidRPr="00A71C09">
        <w:rPr>
          <w:lang w:val="en-US"/>
        </w:rPr>
        <w:t xml:space="preserve">5.3.4 Automating </w:t>
      </w:r>
      <w:r w:rsidR="00B453E6" w:rsidRPr="00A71C09">
        <w:rPr>
          <w:lang w:val="en-US"/>
        </w:rPr>
        <w:t>returning the best</w:t>
      </w:r>
      <w:r w:rsidRPr="00A71C09">
        <w:rPr>
          <w:lang w:val="en-US"/>
        </w:rPr>
        <w:t xml:space="preserve"> coherence</w:t>
      </w:r>
      <w:r w:rsidR="00B453E6" w:rsidRPr="00A71C09">
        <w:rPr>
          <w:lang w:val="en-US"/>
        </w:rPr>
        <w:t xml:space="preserve"> score</w:t>
      </w:r>
      <w:bookmarkEnd w:id="53"/>
    </w:p>
    <w:p w14:paraId="1DD4434B" w14:textId="064A17F2" w:rsidR="00AB673A" w:rsidRPr="00A71C09" w:rsidRDefault="00AB673A" w:rsidP="00AB673A">
      <w:pPr>
        <w:pStyle w:val="Style2"/>
      </w:pPr>
      <w:r w:rsidRPr="00A71C09">
        <w:t>After running the code to illustrate the coherence score for each number of topics in for LDA</w:t>
      </w:r>
      <w:r w:rsidR="00874723" w:rsidRPr="00A71C09">
        <w:t xml:space="preserve">. </w:t>
      </w:r>
      <w:r w:rsidR="006E0FA1" w:rsidRPr="00A71C09">
        <w:t xml:space="preserve">The first </w:t>
      </w:r>
      <w:r w:rsidR="00874723" w:rsidRPr="00A71C09">
        <w:t>attempt</w:t>
      </w:r>
      <w:r w:rsidR="006E0FA1" w:rsidRPr="00A71C09">
        <w:t xml:space="preserve"> contained many company names and organizations, which made it </w:t>
      </w:r>
      <w:r w:rsidR="00121FFB" w:rsidRPr="00A71C09">
        <w:t>unoptimized</w:t>
      </w:r>
      <w:r w:rsidR="006E0FA1" w:rsidRPr="00A71C09">
        <w:t xml:space="preserve"> </w:t>
      </w:r>
      <w:r w:rsidR="00121FFB" w:rsidRPr="00A71C09">
        <w:t>for</w:t>
      </w:r>
      <w:r w:rsidR="006E0FA1" w:rsidRPr="00A71C09">
        <w:t xml:space="preserve"> general </w:t>
      </w:r>
      <w:r w:rsidR="00121FFB" w:rsidRPr="00A71C09">
        <w:t>incident cases</w:t>
      </w:r>
      <w:r w:rsidR="006E0FA1" w:rsidRPr="00A71C09">
        <w:t xml:space="preserve">. After removing these with the NER </w:t>
      </w:r>
      <w:r w:rsidR="00121FFB" w:rsidRPr="00A71C09">
        <w:t>library</w:t>
      </w:r>
      <w:r w:rsidR="006E0FA1" w:rsidRPr="00A71C09">
        <w:t xml:space="preserve">, the topic number optimizer was </w:t>
      </w:r>
      <w:r w:rsidR="00355BDC" w:rsidRPr="00A71C09">
        <w:t>run</w:t>
      </w:r>
      <w:r w:rsidR="006E0FA1" w:rsidRPr="00A71C09">
        <w:t xml:space="preserve"> once again</w:t>
      </w:r>
      <w:r w:rsidR="00355BDC" w:rsidRPr="00A71C09">
        <w:t xml:space="preserve">, </w:t>
      </w:r>
      <w:r w:rsidR="0062156C">
        <w:t xml:space="preserve">slightly </w:t>
      </w:r>
      <w:r w:rsidR="00874723" w:rsidRPr="00A71C09">
        <w:t>improv</w:t>
      </w:r>
      <w:r w:rsidR="0062156C">
        <w:t>ing</w:t>
      </w:r>
      <w:r w:rsidR="00874723" w:rsidRPr="00A71C09">
        <w:t xml:space="preserve"> the </w:t>
      </w:r>
      <w:r w:rsidR="000C45BA" w:rsidRPr="00A71C09">
        <w:t xml:space="preserve">coherence </w:t>
      </w:r>
      <w:r w:rsidR="00874723" w:rsidRPr="00A71C09">
        <w:t xml:space="preserve">score </w:t>
      </w:r>
      <w:r w:rsidR="000C45BA" w:rsidRPr="00A71C09">
        <w:t xml:space="preserve">to </w:t>
      </w:r>
      <w:r w:rsidR="000C45BA" w:rsidRPr="00A71C09">
        <w:rPr>
          <w:lang w:val="en-GB"/>
        </w:rPr>
        <w:t xml:space="preserve">0.5257 while keeping the same number of topics </w:t>
      </w:r>
      <w:r w:rsidR="00874723" w:rsidRPr="00A71C09">
        <w:t>as illustrated below.</w:t>
      </w:r>
    </w:p>
    <w:p w14:paraId="242F065D" w14:textId="77777777" w:rsidR="008B3A1E" w:rsidRPr="00A71C09" w:rsidRDefault="008B3A1E" w:rsidP="004723A3">
      <w:pPr>
        <w:pStyle w:val="Style2"/>
        <w:keepNext/>
      </w:pPr>
      <w:r w:rsidRPr="00A71C09">
        <w:rPr>
          <w:noProof/>
        </w:rPr>
        <w:lastRenderedPageBreak/>
        <w:drawing>
          <wp:inline distT="0" distB="0" distL="0" distR="0" wp14:anchorId="0B97C1F7" wp14:editId="244D476C">
            <wp:extent cx="5760720" cy="3885565"/>
            <wp:effectExtent l="0" t="0" r="0" b="635"/>
            <wp:docPr id="1296362540" name="Picture 13" descr="A graph with a line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62540" name="Picture 13" descr="A graph with a line and numbers&#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885565"/>
                    </a:xfrm>
                    <a:prstGeom prst="rect">
                      <a:avLst/>
                    </a:prstGeom>
                    <a:noFill/>
                    <a:ln>
                      <a:noFill/>
                    </a:ln>
                  </pic:spPr>
                </pic:pic>
              </a:graphicData>
            </a:graphic>
          </wp:inline>
        </w:drawing>
      </w:r>
    </w:p>
    <w:p w14:paraId="379CCF49" w14:textId="148BEF8A" w:rsidR="00FD7FD1" w:rsidRDefault="008B3A1E" w:rsidP="008B3A1E">
      <w:pPr>
        <w:pStyle w:val="Caption"/>
        <w:jc w:val="both"/>
      </w:pPr>
      <w:r w:rsidRPr="00A71C09">
        <w:fldChar w:fldCharType="begin"/>
      </w:r>
      <w:r w:rsidRPr="00A71C09">
        <w:instrText xml:space="preserve"> SEQ Figure \* ARABIC </w:instrText>
      </w:r>
      <w:r w:rsidRPr="00A71C09">
        <w:fldChar w:fldCharType="separate"/>
      </w:r>
      <w:bookmarkStart w:id="54" w:name="_Toc216963224"/>
      <w:r w:rsidR="007603A8">
        <w:rPr>
          <w:noProof/>
        </w:rPr>
        <w:t>14</w:t>
      </w:r>
      <w:r w:rsidRPr="00A71C09">
        <w:fldChar w:fldCharType="end"/>
      </w:r>
      <w:r w:rsidRPr="00A71C09">
        <w:t>. Figure:  Coherence score across finding the optimal number of topics on the cleaned data</w:t>
      </w:r>
      <w:bookmarkEnd w:id="54"/>
    </w:p>
    <w:p w14:paraId="64535298" w14:textId="691F0682" w:rsidR="00355BDC" w:rsidRPr="00FD7FD1" w:rsidRDefault="00FD7FD1" w:rsidP="00FD7FD1">
      <w:pPr>
        <w:rPr>
          <w:i/>
          <w:iCs/>
          <w:color w:val="0E2841" w:themeColor="text2"/>
          <w:sz w:val="18"/>
          <w:szCs w:val="18"/>
        </w:rPr>
      </w:pPr>
      <w:r>
        <w:br w:type="page"/>
      </w:r>
    </w:p>
    <w:p w14:paraId="3871FDD6" w14:textId="7334C44B" w:rsidR="001F37E8" w:rsidRPr="00A71C09" w:rsidRDefault="000F3EA8" w:rsidP="00D026DA">
      <w:pPr>
        <w:pStyle w:val="Style1"/>
      </w:pPr>
      <w:bookmarkStart w:id="55" w:name="_Toc216965413"/>
      <w:r w:rsidRPr="00A71C09">
        <w:lastRenderedPageBreak/>
        <w:t xml:space="preserve">6. </w:t>
      </w:r>
      <w:r w:rsidR="001F37E8" w:rsidRPr="00A71C09">
        <w:t>Result analysis</w:t>
      </w:r>
      <w:bookmarkEnd w:id="55"/>
    </w:p>
    <w:p w14:paraId="6843DD83" w14:textId="263BC9EA" w:rsidR="00A52F57" w:rsidRPr="00A71C09" w:rsidRDefault="00A52F57" w:rsidP="00A52F57">
      <w:pPr>
        <w:pStyle w:val="Style3"/>
      </w:pPr>
      <w:bookmarkStart w:id="56" w:name="_Toc216965414"/>
      <w:r w:rsidRPr="00A71C09">
        <w:t>6.</w:t>
      </w:r>
      <w:r w:rsidR="006C61D1" w:rsidRPr="00A71C09">
        <w:t>1</w:t>
      </w:r>
      <w:r w:rsidRPr="00A71C09">
        <w:t xml:space="preserve"> Topic coherence </w:t>
      </w:r>
      <w:r w:rsidR="006C61D1" w:rsidRPr="00A71C09">
        <w:t>results</w:t>
      </w:r>
      <w:bookmarkEnd w:id="56"/>
    </w:p>
    <w:p w14:paraId="173BD417" w14:textId="27B62A00" w:rsidR="001F37E8" w:rsidRPr="00A71C09" w:rsidRDefault="009E31E4" w:rsidP="002067A0">
      <w:pPr>
        <w:pStyle w:val="Style2"/>
      </w:pPr>
      <w:r w:rsidRPr="00A71C09">
        <w:t xml:space="preserve">After </w:t>
      </w:r>
      <w:r w:rsidR="00995FED" w:rsidRPr="00A71C09">
        <w:t>generating</w:t>
      </w:r>
      <w:r w:rsidRPr="00A71C09">
        <w:t xml:space="preserve"> and assigning the </w:t>
      </w:r>
      <w:r w:rsidR="00256872" w:rsidRPr="00A71C09">
        <w:t>8</w:t>
      </w:r>
      <w:r w:rsidR="008716A4" w:rsidRPr="00A71C09">
        <w:t xml:space="preserve"> topics</w:t>
      </w:r>
      <w:r w:rsidRPr="00A71C09">
        <w:t xml:space="preserve"> to each document</w:t>
      </w:r>
      <w:r w:rsidR="00995FED" w:rsidRPr="00A71C09">
        <w:t>,</w:t>
      </w:r>
      <w:r w:rsidRPr="00A71C09">
        <w:t xml:space="preserve"> a randomly assigned topic model was created to compare the results. The random model</w:t>
      </w:r>
      <w:r w:rsidR="00995FED" w:rsidRPr="00A71C09">
        <w:t xml:space="preserve"> using the same number of topics simply</w:t>
      </w:r>
      <w:r w:rsidRPr="00A71C09">
        <w:t xml:space="preserve"> appoints a random topic number to each document and then calculates a coherence score based on the result. Due to the similar wording and theme of the dataset, even with the random labels the model should </w:t>
      </w:r>
      <w:r w:rsidR="00995FED" w:rsidRPr="00A71C09">
        <w:t xml:space="preserve">perform </w:t>
      </w:r>
      <w:r w:rsidR="00256872" w:rsidRPr="00A71C09">
        <w:t xml:space="preserve">well </w:t>
      </w:r>
      <w:r w:rsidR="00995FED" w:rsidRPr="00A71C09">
        <w:t>enough for</w:t>
      </w:r>
      <w:r w:rsidR="00256872" w:rsidRPr="00A71C09">
        <w:t xml:space="preserve"> comparison</w:t>
      </w:r>
      <w:r w:rsidRPr="00A71C09">
        <w:t xml:space="preserve">. </w:t>
      </w:r>
    </w:p>
    <w:p w14:paraId="0EEB150F" w14:textId="4003F9C8" w:rsidR="00EF487D" w:rsidRPr="00A71C09" w:rsidRDefault="000C45BA" w:rsidP="0062156C">
      <w:pPr>
        <w:pStyle w:val="Style2"/>
        <w:keepNext/>
        <w:jc w:val="center"/>
      </w:pPr>
      <w:r w:rsidRPr="00A71C09">
        <w:rPr>
          <w:noProof/>
        </w:rPr>
        <w:drawing>
          <wp:inline distT="0" distB="0" distL="0" distR="0" wp14:anchorId="79644307" wp14:editId="2573D4C6">
            <wp:extent cx="3154680" cy="2402247"/>
            <wp:effectExtent l="0" t="0" r="7620" b="0"/>
            <wp:docPr id="981266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71172" cy="2414805"/>
                    </a:xfrm>
                    <a:prstGeom prst="rect">
                      <a:avLst/>
                    </a:prstGeom>
                    <a:noFill/>
                    <a:ln>
                      <a:noFill/>
                    </a:ln>
                  </pic:spPr>
                </pic:pic>
              </a:graphicData>
            </a:graphic>
          </wp:inline>
        </w:drawing>
      </w:r>
    </w:p>
    <w:p w14:paraId="6B93998B" w14:textId="743E7906" w:rsidR="00EF487D" w:rsidRPr="00A71C09" w:rsidRDefault="00EF487D" w:rsidP="00EF487D">
      <w:pPr>
        <w:pStyle w:val="Caption"/>
        <w:jc w:val="both"/>
      </w:pPr>
      <w:r w:rsidRPr="00A71C09">
        <w:fldChar w:fldCharType="begin"/>
      </w:r>
      <w:r w:rsidRPr="00A71C09">
        <w:instrText xml:space="preserve"> SEQ Figure \* ARABIC </w:instrText>
      </w:r>
      <w:r w:rsidRPr="00A71C09">
        <w:fldChar w:fldCharType="separate"/>
      </w:r>
      <w:bookmarkStart w:id="57" w:name="_Toc216963225"/>
      <w:r w:rsidR="007603A8">
        <w:rPr>
          <w:noProof/>
        </w:rPr>
        <w:t>15</w:t>
      </w:r>
      <w:r w:rsidRPr="00A71C09">
        <w:fldChar w:fldCharType="end"/>
      </w:r>
      <w:r w:rsidRPr="00A71C09">
        <w:t>. Figure: Comparison between the coherence of LDA and random model</w:t>
      </w:r>
      <w:bookmarkEnd w:id="57"/>
    </w:p>
    <w:p w14:paraId="3E5AB97C" w14:textId="7728655D" w:rsidR="00D427BD" w:rsidRPr="00A71C09" w:rsidRDefault="00592B97" w:rsidP="0072093B">
      <w:pPr>
        <w:pStyle w:val="Style2"/>
      </w:pPr>
      <w:r w:rsidRPr="00A71C09">
        <w:br/>
      </w:r>
      <w:r w:rsidR="009E31E4" w:rsidRPr="00A71C09">
        <w:t xml:space="preserve">Comparing the two model </w:t>
      </w:r>
      <w:r w:rsidR="000C45BA" w:rsidRPr="00A71C09">
        <w:t xml:space="preserve">the “randomly assigned” </w:t>
      </w:r>
      <w:r w:rsidR="009E31E4" w:rsidRPr="00A71C09">
        <w:t>achieved a higher coherence score</w:t>
      </w:r>
      <w:r w:rsidR="00D427BD" w:rsidRPr="00A71C09">
        <w:t xml:space="preserve"> on the </w:t>
      </w:r>
      <w:r w:rsidR="000C45BA" w:rsidRPr="00A71C09">
        <w:t xml:space="preserve">uncleaned </w:t>
      </w:r>
      <w:r w:rsidR="00BB6DBF" w:rsidRPr="00A71C09">
        <w:t>dataset,</w:t>
      </w:r>
      <w:r w:rsidR="008A1288" w:rsidRPr="00A71C09">
        <w:t xml:space="preserve"> which means the LDA model’s topics </w:t>
      </w:r>
      <w:r w:rsidR="000C45BA" w:rsidRPr="00A71C09">
        <w:t>groups</w:t>
      </w:r>
      <w:r w:rsidR="008A1288" w:rsidRPr="00A71C09">
        <w:t xml:space="preserve"> the documents better for human understanding.</w:t>
      </w:r>
      <w:r w:rsidR="009E31E4" w:rsidRPr="00A71C09">
        <w:t xml:space="preserve"> </w:t>
      </w:r>
      <w:r w:rsidR="004C47D6" w:rsidRPr="00A71C09">
        <w:t>The coherence score for the LDA model was 0.5</w:t>
      </w:r>
      <w:r w:rsidR="00F81570" w:rsidRPr="00A71C09">
        <w:t>256</w:t>
      </w:r>
      <w:r w:rsidR="004C47D6" w:rsidRPr="00A71C09">
        <w:t xml:space="preserve"> compared to 0.</w:t>
      </w:r>
      <w:r w:rsidR="00F81570" w:rsidRPr="00A71C09">
        <w:t>6840</w:t>
      </w:r>
      <w:r w:rsidR="004C47D6" w:rsidRPr="00A71C09">
        <w:t xml:space="preserve"> for the random</w:t>
      </w:r>
      <w:r w:rsidR="00F81570" w:rsidRPr="00A71C09">
        <w:t xml:space="preserve"> model, which could be attributed to the dataset used and similar wordings for fine penalties citing GDPR</w:t>
      </w:r>
      <w:r w:rsidR="004C47D6" w:rsidRPr="00A71C09">
        <w:t xml:space="preserve">. </w:t>
      </w:r>
      <w:r w:rsidR="003B3D6F" w:rsidRPr="00A71C09">
        <w:t>The</w:t>
      </w:r>
      <w:r w:rsidR="004C47D6" w:rsidRPr="00A71C09">
        <w:t xml:space="preserve"> higher score means </w:t>
      </w:r>
      <w:r w:rsidR="003B3D6F" w:rsidRPr="00A71C09">
        <w:t xml:space="preserve">more </w:t>
      </w:r>
      <w:r w:rsidR="004C47D6" w:rsidRPr="00A71C09">
        <w:t>readable topics</w:t>
      </w:r>
      <w:r w:rsidR="00F81570" w:rsidRPr="00A71C09">
        <w:t xml:space="preserve"> for human understanding, </w:t>
      </w:r>
      <w:r w:rsidR="004C47D6" w:rsidRPr="00A71C09">
        <w:t>however this depends on the project’s goal how comprehensible it should be.</w:t>
      </w:r>
      <w:r w:rsidR="009310F5" w:rsidRPr="00A71C09">
        <w:t xml:space="preserve"> </w:t>
      </w:r>
      <w:r w:rsidR="004C479B">
        <w:t>(</w:t>
      </w:r>
      <w:r w:rsidR="0062156C" w:rsidRPr="004C479B">
        <w:t>Enes</w:t>
      </w:r>
      <w:r w:rsidR="0062156C">
        <w:t>, 2025</w:t>
      </w:r>
      <w:r w:rsidR="004C479B">
        <w:t xml:space="preserve">) </w:t>
      </w:r>
      <w:r w:rsidR="009310F5" w:rsidRPr="00A71C09">
        <w:t xml:space="preserve">In our case the hypothesis does not aim for perfect classification of </w:t>
      </w:r>
      <w:r w:rsidR="0062156C">
        <w:t>incident cases</w:t>
      </w:r>
      <w:r w:rsidR="009310F5" w:rsidRPr="00A71C09">
        <w:t>, rather finding the relation between the underlying causes and the penalties.</w:t>
      </w:r>
    </w:p>
    <w:p w14:paraId="035C27C3" w14:textId="06BB5529" w:rsidR="00EB6179" w:rsidRPr="00A71C09" w:rsidRDefault="006C61D1" w:rsidP="00A52F57">
      <w:pPr>
        <w:pStyle w:val="Style3"/>
      </w:pPr>
      <w:bookmarkStart w:id="58" w:name="_Toc216965415"/>
      <w:r w:rsidRPr="00A71C09">
        <w:lastRenderedPageBreak/>
        <w:t>6</w:t>
      </w:r>
      <w:r w:rsidR="00A52F57" w:rsidRPr="00A71C09">
        <w:t>.2</w:t>
      </w:r>
      <w:r w:rsidR="001A12FD" w:rsidRPr="00A71C09">
        <w:t xml:space="preserve"> </w:t>
      </w:r>
      <w:r w:rsidRPr="00A71C09">
        <w:t xml:space="preserve">Topic </w:t>
      </w:r>
      <w:r w:rsidR="009310F5" w:rsidRPr="00A71C09">
        <w:t>mapping</w:t>
      </w:r>
      <w:bookmarkEnd w:id="58"/>
    </w:p>
    <w:p w14:paraId="2C100ACC" w14:textId="77777777" w:rsidR="00201CEF" w:rsidRPr="00A71C09" w:rsidRDefault="009310F5" w:rsidP="00201CEF">
      <w:pPr>
        <w:pStyle w:val="Style2"/>
        <w:keepNext/>
      </w:pPr>
      <w:r w:rsidRPr="00A71C09">
        <w:rPr>
          <w:noProof/>
        </w:rPr>
        <w:drawing>
          <wp:inline distT="0" distB="0" distL="0" distR="0" wp14:anchorId="3D8552CA" wp14:editId="5559308B">
            <wp:extent cx="5760720" cy="3410585"/>
            <wp:effectExtent l="0" t="0" r="0" b="0"/>
            <wp:docPr id="180819251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92517" name="Picture 1" descr="A screenshot of a graph&#10;&#10;AI-generated content may be incorrect."/>
                    <pic:cNvPicPr/>
                  </pic:nvPicPr>
                  <pic:blipFill>
                    <a:blip r:embed="rId33"/>
                    <a:stretch>
                      <a:fillRect/>
                    </a:stretch>
                  </pic:blipFill>
                  <pic:spPr>
                    <a:xfrm>
                      <a:off x="0" y="0"/>
                      <a:ext cx="5760720" cy="3410585"/>
                    </a:xfrm>
                    <a:prstGeom prst="rect">
                      <a:avLst/>
                    </a:prstGeom>
                  </pic:spPr>
                </pic:pic>
              </a:graphicData>
            </a:graphic>
          </wp:inline>
        </w:drawing>
      </w:r>
    </w:p>
    <w:p w14:paraId="21AC1A66" w14:textId="06A4B6DE" w:rsidR="009310F5" w:rsidRPr="00A71C09" w:rsidRDefault="00201CEF" w:rsidP="00201CEF">
      <w:pPr>
        <w:pStyle w:val="Caption"/>
        <w:jc w:val="both"/>
      </w:pPr>
      <w:r w:rsidRPr="00A71C09">
        <w:fldChar w:fldCharType="begin"/>
      </w:r>
      <w:r w:rsidRPr="00A71C09">
        <w:instrText xml:space="preserve"> SEQ Figure \* ARABIC </w:instrText>
      </w:r>
      <w:r w:rsidRPr="00A71C09">
        <w:fldChar w:fldCharType="separate"/>
      </w:r>
      <w:bookmarkStart w:id="59" w:name="_Toc216963226"/>
      <w:r w:rsidR="007603A8">
        <w:rPr>
          <w:noProof/>
        </w:rPr>
        <w:t>16</w:t>
      </w:r>
      <w:r w:rsidRPr="00A71C09">
        <w:fldChar w:fldCharType="end"/>
      </w:r>
      <w:r w:rsidRPr="00A71C09">
        <w:t>. Figure: Topic mapping by content</w:t>
      </w:r>
      <w:r w:rsidR="0062156C">
        <w:rPr>
          <w:rStyle w:val="FootnoteReference"/>
        </w:rPr>
        <w:footnoteReference w:id="1"/>
      </w:r>
      <w:bookmarkEnd w:id="59"/>
    </w:p>
    <w:p w14:paraId="040786E7" w14:textId="001DAA53" w:rsidR="00BA01A3" w:rsidRPr="00A71C09" w:rsidRDefault="009310F5" w:rsidP="00437132">
      <w:pPr>
        <w:pStyle w:val="Style2"/>
        <w:jc w:val="left"/>
      </w:pPr>
      <w:r w:rsidRPr="00A71C09">
        <w:t>Mapping the created topics on a distance map we gain valuable insights into their content. Topic 1 is the farthest away from the rest of the data, meaning this category is describing a very specific case of incident separating it from the others.</w:t>
      </w:r>
      <w:r w:rsidRPr="00A71C09">
        <w:br/>
        <w:t xml:space="preserve">Topics 2,3 and 4 are very close to each other with topics 5,6,7 creating </w:t>
      </w:r>
      <w:r w:rsidR="002B1DE3" w:rsidRPr="00A71C09">
        <w:t xml:space="preserve">their own neighboring topics with topic 8 between these two groups. </w:t>
      </w:r>
    </w:p>
    <w:p w14:paraId="4E0C05A6" w14:textId="59EB5A8D" w:rsidR="00FD7FD1" w:rsidRDefault="00BA01A3" w:rsidP="00BA01A3">
      <w:pPr>
        <w:pStyle w:val="Style2"/>
      </w:pPr>
      <w:r w:rsidRPr="00A71C09">
        <w:t>From the top 30 most important words “child” stands out from all the other data incident related words and this will be investigated in the next section.</w:t>
      </w:r>
    </w:p>
    <w:p w14:paraId="34FDAB57" w14:textId="77777777" w:rsidR="00FD7FD1" w:rsidRDefault="00FD7FD1">
      <w:pPr>
        <w:rPr>
          <w:rFonts w:ascii="Times New Roman" w:eastAsia="Calibri" w:hAnsi="Times New Roman" w:cs="Calibri"/>
          <w:kern w:val="0"/>
          <w:sz w:val="28"/>
          <w:szCs w:val="22"/>
          <w:lang w:val="en-US"/>
          <w14:ligatures w14:val="none"/>
        </w:rPr>
      </w:pPr>
      <w:r>
        <w:br w:type="page"/>
      </w:r>
    </w:p>
    <w:p w14:paraId="4E4727F8" w14:textId="203D8118" w:rsidR="00A654B0" w:rsidRPr="00A71C09" w:rsidRDefault="006C61D1" w:rsidP="00FD7FD1">
      <w:pPr>
        <w:pStyle w:val="Style3"/>
      </w:pPr>
      <w:bookmarkStart w:id="60" w:name="_Toc216965416"/>
      <w:r w:rsidRPr="00A71C09">
        <w:lastRenderedPageBreak/>
        <w:t>6.3 Topic keywords</w:t>
      </w:r>
      <w:r w:rsidR="0039322F" w:rsidRPr="00A71C09">
        <w:rPr>
          <w:noProof/>
        </w:rPr>
        <w:t xml:space="preserve">  </w:t>
      </w:r>
      <w:r w:rsidR="00B31A7B">
        <w:rPr>
          <w:noProof/>
        </w:rPr>
        <w:br/>
      </w:r>
      <w:r w:rsidR="0019012C" w:rsidRPr="00A71C09">
        <w:rPr>
          <w:noProof/>
        </w:rPr>
        <w:drawing>
          <wp:inline distT="0" distB="0" distL="0" distR="0" wp14:anchorId="76C00F53" wp14:editId="7D01BC38">
            <wp:extent cx="5760720" cy="4391660"/>
            <wp:effectExtent l="0" t="0" r="0" b="8890"/>
            <wp:docPr id="1113838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4391660"/>
                    </a:xfrm>
                    <a:prstGeom prst="rect">
                      <a:avLst/>
                    </a:prstGeom>
                    <a:noFill/>
                    <a:ln>
                      <a:noFill/>
                    </a:ln>
                  </pic:spPr>
                </pic:pic>
              </a:graphicData>
            </a:graphic>
          </wp:inline>
        </w:drawing>
      </w:r>
      <w:bookmarkEnd w:id="60"/>
    </w:p>
    <w:p w14:paraId="5DA7C0FC" w14:textId="7CC0090D" w:rsidR="000511EC" w:rsidRPr="00A71C09" w:rsidRDefault="00A654B0" w:rsidP="00A654B0">
      <w:pPr>
        <w:pStyle w:val="Caption"/>
        <w:jc w:val="both"/>
      </w:pPr>
      <w:r w:rsidRPr="00A71C09">
        <w:fldChar w:fldCharType="begin"/>
      </w:r>
      <w:r w:rsidRPr="00A71C09">
        <w:instrText xml:space="preserve"> SEQ Figure \* ARABIC </w:instrText>
      </w:r>
      <w:r w:rsidRPr="00A71C09">
        <w:fldChar w:fldCharType="separate"/>
      </w:r>
      <w:bookmarkStart w:id="61" w:name="_Toc216963227"/>
      <w:r w:rsidR="007603A8">
        <w:rPr>
          <w:noProof/>
        </w:rPr>
        <w:t>17</w:t>
      </w:r>
      <w:r w:rsidRPr="00A71C09">
        <w:fldChar w:fldCharType="end"/>
      </w:r>
      <w:r w:rsidRPr="00A71C09">
        <w:t xml:space="preserve">. Figure: Most relevant terms for the topic associated with </w:t>
      </w:r>
      <w:r w:rsidR="00584516" w:rsidRPr="00A71C09">
        <w:t>each topic top to bottom</w:t>
      </w:r>
      <w:bookmarkEnd w:id="61"/>
    </w:p>
    <w:p w14:paraId="70FC91D9" w14:textId="39930816" w:rsidR="00453755" w:rsidRPr="00A71C09" w:rsidRDefault="006A2EDC" w:rsidP="0039322F">
      <w:pPr>
        <w:pStyle w:val="Style2"/>
      </w:pPr>
      <w:r w:rsidRPr="00A71C09">
        <w:t>The first topic shown in the figure is</w:t>
      </w:r>
      <w:r w:rsidR="00584516" w:rsidRPr="00A71C09">
        <w:t xml:space="preserve"> in relation with surveillance, camera and transparency</w:t>
      </w:r>
      <w:r w:rsidR="00EE44F9" w:rsidRPr="00A71C09">
        <w:t xml:space="preserve">. </w:t>
      </w:r>
      <w:r w:rsidR="00584516" w:rsidRPr="00A71C09">
        <w:t>It seems like the penalties the topic created from where containing words related to data collection through traffic monitoring devices</w:t>
      </w:r>
      <w:r w:rsidR="00453755" w:rsidRPr="00A71C09">
        <w:t>, which could have been unlawful and not transparent due to the fine given.</w:t>
      </w:r>
    </w:p>
    <w:p w14:paraId="7AC744D8" w14:textId="7CBEE57E" w:rsidR="0039322F" w:rsidRPr="00A71C09" w:rsidRDefault="0039322F" w:rsidP="000F7E88">
      <w:pPr>
        <w:pStyle w:val="Style2"/>
      </w:pPr>
    </w:p>
    <w:p w14:paraId="769C66F3" w14:textId="24FA904F" w:rsidR="00453755" w:rsidRPr="00A71C09" w:rsidRDefault="00453755" w:rsidP="00AC373C">
      <w:pPr>
        <w:pStyle w:val="Style2"/>
      </w:pPr>
      <w:r w:rsidRPr="00A71C09">
        <w:t xml:space="preserve">Topics </w:t>
      </w:r>
      <w:r w:rsidR="0019012C" w:rsidRPr="00A71C09">
        <w:t>1</w:t>
      </w:r>
      <w:r w:rsidRPr="00A71C09">
        <w:t>,</w:t>
      </w:r>
      <w:r w:rsidR="0019012C" w:rsidRPr="00A71C09">
        <w:t>2</w:t>
      </w:r>
      <w:r w:rsidRPr="00A71C09">
        <w:t xml:space="preserve"> and </w:t>
      </w:r>
      <w:r w:rsidR="0019012C" w:rsidRPr="00A71C09">
        <w:t>3</w:t>
      </w:r>
      <w:r w:rsidRPr="00A71C09">
        <w:t>, which are in close relation, contain</w:t>
      </w:r>
      <w:r w:rsidR="00AC373C" w:rsidRPr="00A71C09">
        <w:t xml:space="preserve"> common </w:t>
      </w:r>
      <w:r w:rsidRPr="00A71C09">
        <w:t xml:space="preserve">terms </w:t>
      </w:r>
      <w:r w:rsidR="00AC373C" w:rsidRPr="00A71C09">
        <w:t>associated with data breaches</w:t>
      </w:r>
      <w:r w:rsidRPr="00A71C09">
        <w:t>, such as “attack”, “malicious”, “penetration”, “threat”, “compromise”, “destroy”, “alert”, etc.</w:t>
      </w:r>
      <w:r w:rsidR="00697289" w:rsidRPr="00A71C09">
        <w:t xml:space="preserve"> </w:t>
      </w:r>
    </w:p>
    <w:p w14:paraId="2C048A72" w14:textId="77777777" w:rsidR="00C03463" w:rsidRPr="00A71C09" w:rsidRDefault="006F3ED8" w:rsidP="00453755">
      <w:pPr>
        <w:pStyle w:val="Style2"/>
      </w:pPr>
      <w:r w:rsidRPr="00A71C09">
        <w:t xml:space="preserve">Data breaches are one of the most common data protection incidents, where an unauthorized entity gains access to personal information. </w:t>
      </w:r>
      <w:r w:rsidR="004027C4" w:rsidRPr="00A71C09">
        <w:t>From the terms monetary</w:t>
      </w:r>
      <w:r w:rsidR="00453755" w:rsidRPr="00A71C09">
        <w:t xml:space="preserve"> (“payment”)</w:t>
      </w:r>
      <w:r w:rsidR="004027C4" w:rsidRPr="00A71C09">
        <w:t xml:space="preserve"> and health</w:t>
      </w:r>
      <w:r w:rsidR="00453755" w:rsidRPr="00A71C09">
        <w:t xml:space="preserve"> (“genetic”, “client”)</w:t>
      </w:r>
      <w:r w:rsidR="004027C4" w:rsidRPr="00A71C09">
        <w:t>, we can assume that the breaches occur most commonly in the financial and healthcare sector</w:t>
      </w:r>
      <w:r w:rsidR="00D0079D" w:rsidRPr="00A71C09">
        <w:t>s</w:t>
      </w:r>
      <w:r w:rsidR="004027C4" w:rsidRPr="00A71C09">
        <w:t>.</w:t>
      </w:r>
    </w:p>
    <w:p w14:paraId="208A4C9D" w14:textId="342F5EE6" w:rsidR="00C03463" w:rsidRPr="00A71C09" w:rsidRDefault="008838FA" w:rsidP="00C03463">
      <w:pPr>
        <w:pStyle w:val="Style2"/>
      </w:pPr>
      <w:r w:rsidRPr="00A71C09">
        <w:t>This is confirmed in the data breach report released by IBM</w:t>
      </w:r>
      <w:r w:rsidR="0039322F" w:rsidRPr="00A71C09">
        <w:t xml:space="preserve"> </w:t>
      </w:r>
      <w:r w:rsidRPr="00A71C09">
        <w:t xml:space="preserve">which listed these two as the </w:t>
      </w:r>
      <w:r w:rsidR="0039322F" w:rsidRPr="00A71C09">
        <w:t>costliest</w:t>
      </w:r>
      <w:r w:rsidRPr="00A71C09">
        <w:t xml:space="preserve"> industries where breaches occur, followed by the industrial, technology</w:t>
      </w:r>
      <w:r w:rsidR="00C03463" w:rsidRPr="00A71C09">
        <w:t xml:space="preserve"> </w:t>
      </w:r>
      <w:r w:rsidRPr="00A71C09">
        <w:t>and energy sector.</w:t>
      </w:r>
      <w:r w:rsidR="000F7E88" w:rsidRPr="00A71C09">
        <w:t xml:space="preserve"> (IBM, 2024)</w:t>
      </w:r>
    </w:p>
    <w:p w14:paraId="136240F4" w14:textId="77777777" w:rsidR="00C03463" w:rsidRPr="00A71C09" w:rsidRDefault="00C03463" w:rsidP="00C03463">
      <w:pPr>
        <w:pStyle w:val="Style2"/>
      </w:pPr>
    </w:p>
    <w:p w14:paraId="5200EC2B" w14:textId="22B0E648" w:rsidR="00453755" w:rsidRPr="00A71C09" w:rsidRDefault="00453755" w:rsidP="00C03463">
      <w:pPr>
        <w:pStyle w:val="Style2"/>
      </w:pPr>
      <w:r w:rsidRPr="00A71C09">
        <w:t>From the topics we can recognize the cause of the incidents</w:t>
      </w:r>
      <w:r w:rsidR="00C03463" w:rsidRPr="00A71C09">
        <w:t xml:space="preserve"> and why these were separated into 3 topics</w:t>
      </w:r>
      <w:r w:rsidRPr="00A71C09">
        <w:t>:</w:t>
      </w:r>
    </w:p>
    <w:p w14:paraId="1A63F147" w14:textId="0DC3D3AB" w:rsidR="00453755" w:rsidRPr="00A71C09" w:rsidRDefault="00453755" w:rsidP="00453755">
      <w:pPr>
        <w:pStyle w:val="Style2"/>
        <w:numPr>
          <w:ilvl w:val="0"/>
          <w:numId w:val="27"/>
        </w:numPr>
      </w:pPr>
      <w:r w:rsidRPr="00A71C09">
        <w:t xml:space="preserve">Topic </w:t>
      </w:r>
      <w:r w:rsidR="0019012C" w:rsidRPr="00A71C09">
        <w:t>1</w:t>
      </w:r>
      <w:r w:rsidRPr="00A71C09">
        <w:t xml:space="preserve">: error, attack, encryption, call, employee, malicious are associated </w:t>
      </w:r>
      <w:r w:rsidRPr="00A71C09">
        <w:lastRenderedPageBreak/>
        <w:t xml:space="preserve">with phishing and social engineering </w:t>
      </w:r>
    </w:p>
    <w:p w14:paraId="1681E2EE" w14:textId="77486CFC" w:rsidR="00453755" w:rsidRPr="00A71C09" w:rsidRDefault="00453755" w:rsidP="00453755">
      <w:pPr>
        <w:pStyle w:val="Style2"/>
        <w:numPr>
          <w:ilvl w:val="0"/>
          <w:numId w:val="27"/>
        </w:numPr>
      </w:pPr>
      <w:r w:rsidRPr="00A71C09">
        <w:t xml:space="preserve">Topic </w:t>
      </w:r>
      <w:r w:rsidR="0019012C" w:rsidRPr="00A71C09">
        <w:t>2</w:t>
      </w:r>
      <w:r w:rsidRPr="00A71C09">
        <w:t xml:space="preserve">: </w:t>
      </w:r>
      <w:r w:rsidR="00C03463" w:rsidRPr="00A71C09">
        <w:t>penetration, exfiltrate, threat, attack, testing, environment and cyber are connected to hackers and data breach incidents</w:t>
      </w:r>
    </w:p>
    <w:p w14:paraId="6AE50F71" w14:textId="35F1FF6E" w:rsidR="00C03463" w:rsidRPr="00A71C09" w:rsidRDefault="00C03463" w:rsidP="00C03463">
      <w:pPr>
        <w:pStyle w:val="Style2"/>
        <w:numPr>
          <w:ilvl w:val="0"/>
          <w:numId w:val="27"/>
        </w:numPr>
      </w:pPr>
      <w:r w:rsidRPr="00A71C09">
        <w:t xml:space="preserve">Topic </w:t>
      </w:r>
      <w:r w:rsidR="0019012C" w:rsidRPr="00A71C09">
        <w:t>3</w:t>
      </w:r>
      <w:r w:rsidRPr="00A71C09">
        <w:t xml:space="preserve">: credential, download, actor, destroy, login, database could refer to incorrect configuration and access management </w:t>
      </w:r>
    </w:p>
    <w:p w14:paraId="1C872AFB" w14:textId="77777777" w:rsidR="00453755" w:rsidRPr="00A71C09" w:rsidRDefault="00453755" w:rsidP="00453755">
      <w:pPr>
        <w:pStyle w:val="Style2"/>
      </w:pPr>
    </w:p>
    <w:p w14:paraId="5B37426D" w14:textId="77AFBB1D" w:rsidR="00513419" w:rsidRPr="00A71C09" w:rsidRDefault="00C03463" w:rsidP="00453755">
      <w:pPr>
        <w:pStyle w:val="Style2"/>
      </w:pPr>
      <w:r w:rsidRPr="00A71C09">
        <w:t xml:space="preserve">The second group containing topics </w:t>
      </w:r>
      <w:r w:rsidR="0019012C" w:rsidRPr="00A71C09">
        <w:t>4</w:t>
      </w:r>
      <w:r w:rsidRPr="00A71C09">
        <w:t>,</w:t>
      </w:r>
      <w:r w:rsidR="0019012C" w:rsidRPr="00A71C09">
        <w:t>5</w:t>
      </w:r>
      <w:r w:rsidRPr="00A71C09">
        <w:t xml:space="preserve"> and </w:t>
      </w:r>
      <w:r w:rsidR="0019012C" w:rsidRPr="00A71C09">
        <w:t>6</w:t>
      </w:r>
      <w:r w:rsidRPr="00A71C09">
        <w:t xml:space="preserve"> </w:t>
      </w:r>
      <w:r w:rsidR="00453755" w:rsidRPr="00A71C09">
        <w:t xml:space="preserve">contains terms such as </w:t>
      </w:r>
      <w:r w:rsidRPr="00A71C09">
        <w:t>“</w:t>
      </w:r>
      <w:r w:rsidR="00453755" w:rsidRPr="00A71C09">
        <w:t>phone</w:t>
      </w:r>
      <w:r w:rsidRPr="00A71C09">
        <w:t>”</w:t>
      </w:r>
      <w:r w:rsidR="00453755" w:rsidRPr="00A71C09">
        <w:t xml:space="preserve">, </w:t>
      </w:r>
      <w:r w:rsidRPr="00A71C09">
        <w:t>“</w:t>
      </w:r>
      <w:r w:rsidR="00453755" w:rsidRPr="00A71C09">
        <w:t>profile</w:t>
      </w:r>
      <w:r w:rsidRPr="00A71C09">
        <w:t>”</w:t>
      </w:r>
      <w:r w:rsidR="00453755" w:rsidRPr="00A71C09">
        <w:t xml:space="preserve">, </w:t>
      </w:r>
      <w:r w:rsidRPr="00A71C09">
        <w:t>“</w:t>
      </w:r>
      <w:r w:rsidR="00453755" w:rsidRPr="00A71C09">
        <w:t>platform</w:t>
      </w:r>
      <w:r w:rsidRPr="00A71C09">
        <w:t>”</w:t>
      </w:r>
      <w:r w:rsidR="00453755" w:rsidRPr="00A71C09">
        <w:t xml:space="preserve">, </w:t>
      </w:r>
      <w:r w:rsidRPr="00A71C09">
        <w:t>“</w:t>
      </w:r>
      <w:r w:rsidR="00453755" w:rsidRPr="00A71C09">
        <w:t>transparent</w:t>
      </w:r>
      <w:r w:rsidRPr="00A71C09">
        <w:t>”</w:t>
      </w:r>
      <w:r w:rsidR="00453755" w:rsidRPr="00A71C09">
        <w:t xml:space="preserve">, </w:t>
      </w:r>
      <w:r w:rsidRPr="00A71C09">
        <w:t>“</w:t>
      </w:r>
      <w:r w:rsidR="00453755" w:rsidRPr="00A71C09">
        <w:t>communication</w:t>
      </w:r>
      <w:r w:rsidRPr="00A71C09">
        <w:t>”</w:t>
      </w:r>
      <w:r w:rsidR="00453755" w:rsidRPr="00A71C09">
        <w:t xml:space="preserve">, </w:t>
      </w:r>
      <w:r w:rsidRPr="00A71C09">
        <w:t>“</w:t>
      </w:r>
      <w:r w:rsidR="00453755" w:rsidRPr="00A71C09">
        <w:t>legitimate</w:t>
      </w:r>
      <w:r w:rsidRPr="00A71C09">
        <w:t>”</w:t>
      </w:r>
      <w:r w:rsidR="00453755" w:rsidRPr="00A71C09">
        <w:t xml:space="preserve"> and </w:t>
      </w:r>
      <w:r w:rsidRPr="00A71C09">
        <w:t>“</w:t>
      </w:r>
      <w:r w:rsidR="00453755" w:rsidRPr="00A71C09">
        <w:t>safety</w:t>
      </w:r>
      <w:r w:rsidRPr="00A71C09">
        <w:t>” and social platform names such as “facebook” and “twitter”</w:t>
      </w:r>
      <w:r w:rsidR="00453755" w:rsidRPr="00A71C09">
        <w:t xml:space="preserve">. </w:t>
      </w:r>
      <w:r w:rsidR="0062156C">
        <w:t xml:space="preserve">These </w:t>
      </w:r>
      <w:r w:rsidR="0062156C" w:rsidRPr="00A71C09">
        <w:t>topics</w:t>
      </w:r>
      <w:r w:rsidR="00453755" w:rsidRPr="00A71C09">
        <w:t xml:space="preserve"> </w:t>
      </w:r>
      <w:r w:rsidR="0062156C">
        <w:t>suggest that the cases are</w:t>
      </w:r>
      <w:r w:rsidR="00453755" w:rsidRPr="00A71C09">
        <w:t xml:space="preserve"> related to social media services where the data processor collects personal data without legitimate </w:t>
      </w:r>
      <w:r w:rsidR="0062156C">
        <w:t xml:space="preserve">consent, </w:t>
      </w:r>
      <w:r w:rsidR="00453755" w:rsidRPr="00A71C09">
        <w:t>interest and transparent communication</w:t>
      </w:r>
      <w:r w:rsidRPr="00A71C09">
        <w:t xml:space="preserve"> to its users</w:t>
      </w:r>
      <w:r w:rsidR="00453755" w:rsidRPr="00A71C09">
        <w:t xml:space="preserve">. In recent years there were many cases where a foreign entity entered the internet and started to store the user’s data including minors. </w:t>
      </w:r>
      <w:r w:rsidRPr="00A71C09">
        <w:t>(Dow,</w:t>
      </w:r>
      <w:r w:rsidR="005953DA">
        <w:t xml:space="preserve"> </w:t>
      </w:r>
      <w:r w:rsidRPr="00A71C09">
        <w:t xml:space="preserve">2023) </w:t>
      </w:r>
      <w:r w:rsidR="00453755" w:rsidRPr="00A71C09">
        <w:t xml:space="preserve">These activities are often not monitored and go beyond the scope of the data collection principles. However, scaling down the </w:t>
      </w:r>
      <w:r w:rsidR="0062156C">
        <w:t xml:space="preserve">number of </w:t>
      </w:r>
      <w:r w:rsidR="00D30FE6" w:rsidRPr="00A71C09">
        <w:t>data collect</w:t>
      </w:r>
      <w:r w:rsidR="0062156C">
        <w:t>ed</w:t>
      </w:r>
      <w:r w:rsidR="00D30FE6" w:rsidRPr="00A71C09">
        <w:t xml:space="preserve"> </w:t>
      </w:r>
      <w:r w:rsidR="00453755" w:rsidRPr="00A71C09">
        <w:t xml:space="preserve">this topic also covers public entities such as school, government offices and hospitals that might make the same mistake. </w:t>
      </w:r>
      <w:r w:rsidR="00D30FE6" w:rsidRPr="00A71C09">
        <w:t>As children are vulnerable to</w:t>
      </w:r>
      <w:r w:rsidR="00F81570" w:rsidRPr="00A71C09">
        <w:t xml:space="preserve"> unlawful data collection without knowing</w:t>
      </w:r>
      <w:r w:rsidR="00513419" w:rsidRPr="00A71C09">
        <w:t xml:space="preserve"> the paper aims to provide solutions to this growing issue in the next </w:t>
      </w:r>
      <w:r w:rsidR="0062156C">
        <w:t>chapter</w:t>
      </w:r>
      <w:r w:rsidR="00513419" w:rsidRPr="00A71C09">
        <w:t>.</w:t>
      </w:r>
    </w:p>
    <w:p w14:paraId="74834030" w14:textId="77777777" w:rsidR="00513419" w:rsidRPr="00A71C09" w:rsidRDefault="00513419" w:rsidP="00453755">
      <w:pPr>
        <w:pStyle w:val="Style2"/>
      </w:pPr>
    </w:p>
    <w:p w14:paraId="593880F1" w14:textId="23A43D7A" w:rsidR="00453755" w:rsidRPr="00A71C09" w:rsidRDefault="00513419" w:rsidP="00453755">
      <w:pPr>
        <w:pStyle w:val="Style2"/>
      </w:pPr>
      <w:r w:rsidRPr="00A71C09">
        <w:t xml:space="preserve">Lastly topic </w:t>
      </w:r>
      <w:r w:rsidR="0019012C" w:rsidRPr="00A71C09">
        <w:t>7</w:t>
      </w:r>
      <w:r w:rsidRPr="00A71C09">
        <w:t xml:space="preserve"> contains terms related to both children and data protection incidents which is why it is positioned between the two large groups. Words such as “health” and “file” can refer to healthcare databases and “error”, “password”, “employee” to the cause.</w:t>
      </w:r>
    </w:p>
    <w:p w14:paraId="21C1BBF1" w14:textId="30D9C1B9" w:rsidR="009366A8" w:rsidRPr="00A71C09" w:rsidRDefault="009366A8" w:rsidP="009366A8">
      <w:pPr>
        <w:pStyle w:val="Style3"/>
        <w:rPr>
          <w:lang w:val="en-US"/>
        </w:rPr>
      </w:pPr>
      <w:bookmarkStart w:id="62" w:name="_Toc216965417"/>
      <w:r w:rsidRPr="00A71C09">
        <w:rPr>
          <w:lang w:val="en-US"/>
        </w:rPr>
        <w:t>6.4 Data in relation with fines</w:t>
      </w:r>
      <w:bookmarkEnd w:id="62"/>
    </w:p>
    <w:p w14:paraId="41FB1A95" w14:textId="32E403FE" w:rsidR="009366A8" w:rsidRPr="00A71C09" w:rsidRDefault="009366A8" w:rsidP="009366A8">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A71C09">
        <w:rPr>
          <w:rFonts w:ascii="Times New Roman" w:eastAsia="Calibri" w:hAnsi="Times New Roman" w:cs="Calibri"/>
          <w:kern w:val="0"/>
          <w:sz w:val="28"/>
          <w:szCs w:val="22"/>
          <w:lang w:val="en-US"/>
          <w14:ligatures w14:val="none"/>
        </w:rPr>
        <w:t>Documents with higher fines were assigned with higher topic confidence compared to lower penalty notices.</w:t>
      </w:r>
      <w:r w:rsidR="00C846B1">
        <w:rPr>
          <w:rFonts w:ascii="Times New Roman" w:eastAsia="Calibri" w:hAnsi="Times New Roman" w:cs="Calibri"/>
          <w:kern w:val="0"/>
          <w:sz w:val="28"/>
          <w:szCs w:val="22"/>
          <w:lang w:val="en-US"/>
          <w14:ligatures w14:val="none"/>
        </w:rPr>
        <w:t xml:space="preserve"> (figure 18) </w:t>
      </w:r>
      <w:r w:rsidR="00C846B1" w:rsidRPr="00A71C09">
        <w:rPr>
          <w:rFonts w:ascii="Times New Roman" w:eastAsia="Calibri" w:hAnsi="Times New Roman" w:cs="Calibri"/>
          <w:kern w:val="0"/>
          <w:sz w:val="28"/>
          <w:szCs w:val="22"/>
          <w:lang w:val="en-US"/>
          <w14:ligatures w14:val="none"/>
        </w:rPr>
        <w:t>The</w:t>
      </w:r>
      <w:r w:rsidR="00C846B1">
        <w:rPr>
          <w:rFonts w:ascii="Times New Roman" w:eastAsia="Calibri" w:hAnsi="Times New Roman" w:cs="Calibri"/>
          <w:kern w:val="0"/>
          <w:sz w:val="28"/>
          <w:szCs w:val="22"/>
          <w:lang w:val="en-US"/>
          <w14:ligatures w14:val="none"/>
        </w:rPr>
        <w:t xml:space="preserve"> observed data suggest</w:t>
      </w:r>
      <w:r w:rsidRPr="00A71C09">
        <w:rPr>
          <w:rFonts w:ascii="Times New Roman" w:eastAsia="Calibri" w:hAnsi="Times New Roman" w:cs="Calibri"/>
          <w:kern w:val="0"/>
          <w:sz w:val="28"/>
          <w:szCs w:val="22"/>
          <w:lang w:val="en-US"/>
          <w14:ligatures w14:val="none"/>
        </w:rPr>
        <w:t xml:space="preserve"> the model managed to create of keywords which recognizes and describes these more severe cases adequately. However, as illustrated on the figure</w:t>
      </w:r>
      <w:r w:rsidR="00C846B1">
        <w:rPr>
          <w:rFonts w:ascii="Times New Roman" w:eastAsia="Calibri" w:hAnsi="Times New Roman" w:cs="Calibri"/>
          <w:kern w:val="0"/>
          <w:sz w:val="28"/>
          <w:szCs w:val="22"/>
          <w:lang w:val="en-US"/>
          <w14:ligatures w14:val="none"/>
        </w:rPr>
        <w:t xml:space="preserve"> 18,</w:t>
      </w:r>
      <w:r w:rsidRPr="00A71C09">
        <w:rPr>
          <w:rFonts w:ascii="Times New Roman" w:eastAsia="Calibri" w:hAnsi="Times New Roman" w:cs="Calibri"/>
          <w:kern w:val="0"/>
          <w:sz w:val="28"/>
          <w:szCs w:val="22"/>
          <w:lang w:val="en-US"/>
          <w14:ligatures w14:val="none"/>
        </w:rPr>
        <w:t xml:space="preserve"> documents with lover penalties had mixed results. </w:t>
      </w:r>
      <w:r w:rsidR="00C846B1">
        <w:rPr>
          <w:rFonts w:ascii="Times New Roman" w:eastAsia="Calibri" w:hAnsi="Times New Roman" w:cs="Calibri"/>
          <w:kern w:val="0"/>
          <w:sz w:val="28"/>
          <w:szCs w:val="22"/>
          <w:lang w:val="en-US"/>
          <w14:ligatures w14:val="none"/>
        </w:rPr>
        <w:t>This could indicate</w:t>
      </w:r>
      <w:r w:rsidRPr="00A71C09">
        <w:rPr>
          <w:rFonts w:ascii="Times New Roman" w:eastAsia="Calibri" w:hAnsi="Times New Roman" w:cs="Calibri"/>
          <w:kern w:val="0"/>
          <w:sz w:val="28"/>
          <w:szCs w:val="22"/>
          <w:lang w:val="en-US"/>
          <w14:ligatures w14:val="none"/>
        </w:rPr>
        <w:t xml:space="preserve"> these cases contained words from many topics due to breaching many articles and had many different causes for the incident. </w:t>
      </w:r>
    </w:p>
    <w:p w14:paraId="5937A476" w14:textId="77777777" w:rsidR="009366A8" w:rsidRPr="00A71C09" w:rsidRDefault="009366A8" w:rsidP="00201CEF">
      <w:pPr>
        <w:rPr>
          <w:lang w:val="en-US"/>
        </w:rPr>
      </w:pPr>
      <w:r w:rsidRPr="00A71C09">
        <w:rPr>
          <w:noProof/>
        </w:rPr>
        <w:lastRenderedPageBreak/>
        <mc:AlternateContent>
          <mc:Choice Requires="wps">
            <w:drawing>
              <wp:anchor distT="0" distB="0" distL="114300" distR="114300" simplePos="0" relativeHeight="251672576" behindDoc="0" locked="0" layoutInCell="1" allowOverlap="1" wp14:anchorId="6DE099C7" wp14:editId="5C784C38">
                <wp:simplePos x="0" y="0"/>
                <wp:positionH relativeFrom="margin">
                  <wp:align>left</wp:align>
                </wp:positionH>
                <wp:positionV relativeFrom="paragraph">
                  <wp:posOffset>4269189</wp:posOffset>
                </wp:positionV>
                <wp:extent cx="5273040" cy="635"/>
                <wp:effectExtent l="0" t="0" r="3810" b="0"/>
                <wp:wrapTopAndBottom/>
                <wp:docPr id="195136587" name="Text Box 1"/>
                <wp:cNvGraphicFramePr/>
                <a:graphic xmlns:a="http://schemas.openxmlformats.org/drawingml/2006/main">
                  <a:graphicData uri="http://schemas.microsoft.com/office/word/2010/wordprocessingShape">
                    <wps:wsp>
                      <wps:cNvSpPr txBox="1"/>
                      <wps:spPr>
                        <a:xfrm>
                          <a:off x="0" y="0"/>
                          <a:ext cx="5273040" cy="635"/>
                        </a:xfrm>
                        <a:prstGeom prst="rect">
                          <a:avLst/>
                        </a:prstGeom>
                        <a:solidFill>
                          <a:prstClr val="white"/>
                        </a:solidFill>
                        <a:ln>
                          <a:noFill/>
                        </a:ln>
                      </wps:spPr>
                      <wps:txbx>
                        <w:txbxContent>
                          <w:p w14:paraId="2796099A" w14:textId="7174133B" w:rsidR="009366A8" w:rsidRPr="00AB1E8F" w:rsidRDefault="009366A8" w:rsidP="009366A8">
                            <w:pPr>
                              <w:pStyle w:val="Caption"/>
                              <w:rPr>
                                <w:rFonts w:ascii="Times New Roman" w:eastAsia="Calibri" w:hAnsi="Times New Roman" w:cs="Calibri"/>
                                <w:kern w:val="0"/>
                                <w:sz w:val="28"/>
                                <w:szCs w:val="22"/>
                                <w:lang w:val="en-US"/>
                                <w14:ligatures w14:val="none"/>
                              </w:rPr>
                            </w:pPr>
                            <w:r>
                              <w:fldChar w:fldCharType="begin"/>
                            </w:r>
                            <w:r>
                              <w:instrText xml:space="preserve"> SEQ Figure \* ARABIC </w:instrText>
                            </w:r>
                            <w:r>
                              <w:fldChar w:fldCharType="separate"/>
                            </w:r>
                            <w:bookmarkStart w:id="63" w:name="_Toc216963228"/>
                            <w:r w:rsidR="007603A8">
                              <w:rPr>
                                <w:noProof/>
                              </w:rPr>
                              <w:t>18</w:t>
                            </w:r>
                            <w:r>
                              <w:fldChar w:fldCharType="end"/>
                            </w:r>
                            <w:r>
                              <w:t>. Figure: Topic confidence of each dominant topic</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E099C7" id="_x0000_s1028" type="#_x0000_t202" style="position:absolute;margin-left:0;margin-top:336.15pt;width:415.2pt;height:.05pt;z-index:25167257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1L0GgIAAD8EAAAOAAAAZHJzL2Uyb0RvYy54bWysU8Fu2zAMvQ/YPwi6L07StS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1/NPV9COFJMVurq5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" stroked="f">
                <v:textbox style="mso-fit-shape-to-text:t" inset="0,0,0,0">
                  <w:txbxContent>
                    <w:p w14:paraId="2796099A" w14:textId="7174133B" w:rsidR="009366A8" w:rsidRPr="00AB1E8F" w:rsidRDefault="009366A8" w:rsidP="009366A8">
                      <w:pPr>
                        <w:pStyle w:val="Caption"/>
                        <w:rPr>
                          <w:rFonts w:ascii="Times New Roman" w:eastAsia="Calibri" w:hAnsi="Times New Roman" w:cs="Calibri"/>
                          <w:kern w:val="0"/>
                          <w:sz w:val="28"/>
                          <w:szCs w:val="22"/>
                          <w:lang w:val="en-US"/>
                          <w14:ligatures w14:val="none"/>
                        </w:rPr>
                      </w:pPr>
                      <w:r>
                        <w:fldChar w:fldCharType="begin"/>
                      </w:r>
                      <w:r>
                        <w:instrText xml:space="preserve"> SEQ Figure \* ARABIC </w:instrText>
                      </w:r>
                      <w:r>
                        <w:fldChar w:fldCharType="separate"/>
                      </w:r>
                      <w:bookmarkStart w:id="64" w:name="_Toc216963228"/>
                      <w:r w:rsidR="007603A8">
                        <w:rPr>
                          <w:noProof/>
                        </w:rPr>
                        <w:t>18</w:t>
                      </w:r>
                      <w:r>
                        <w:fldChar w:fldCharType="end"/>
                      </w:r>
                      <w:r>
                        <w:t>. Figure: Topic confidence of each dominant topic</w:t>
                      </w:r>
                      <w:bookmarkEnd w:id="64"/>
                    </w:p>
                  </w:txbxContent>
                </v:textbox>
                <w10:wrap type="topAndBottom" anchorx="margin"/>
              </v:shape>
            </w:pict>
          </mc:Fallback>
        </mc:AlternateContent>
      </w:r>
      <w:r w:rsidRPr="00A71C09">
        <w:rPr>
          <w:noProof/>
        </w:rPr>
        <w:drawing>
          <wp:inline distT="0" distB="0" distL="0" distR="0" wp14:anchorId="0E10F3F6" wp14:editId="3B6BE242">
            <wp:extent cx="5279390" cy="4235450"/>
            <wp:effectExtent l="0" t="0" r="0" b="0"/>
            <wp:docPr id="20960570" name="Picture 4" descr="A graph with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70" name="Picture 4" descr="A graph with purple dots&#10;&#10;AI-generated content may be incorrec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279390" cy="4235450"/>
                    </a:xfrm>
                    <a:prstGeom prst="rect">
                      <a:avLst/>
                    </a:prstGeom>
                    <a:noFill/>
                    <a:ln>
                      <a:noFill/>
                    </a:ln>
                  </pic:spPr>
                </pic:pic>
              </a:graphicData>
            </a:graphic>
          </wp:inline>
        </w:drawing>
      </w:r>
    </w:p>
    <w:p w14:paraId="46AD3702" w14:textId="77777777" w:rsidR="009366A8" w:rsidRPr="00A71C09" w:rsidRDefault="009366A8" w:rsidP="009366A8">
      <w:pPr>
        <w:keepNext/>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A71C09">
        <w:rPr>
          <w:rFonts w:ascii="Times New Roman" w:eastAsia="Calibri" w:hAnsi="Times New Roman" w:cs="Calibri"/>
          <w:noProof/>
          <w:kern w:val="0"/>
          <w:sz w:val="28"/>
          <w:szCs w:val="22"/>
          <w14:ligatures w14:val="none"/>
        </w:rPr>
        <w:drawing>
          <wp:inline distT="0" distB="0" distL="0" distR="0" wp14:anchorId="34D3D92A" wp14:editId="3E3EFC45">
            <wp:extent cx="5760720" cy="3168015"/>
            <wp:effectExtent l="0" t="0" r="0" b="0"/>
            <wp:docPr id="900086742" name="Picture 6"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86742" name="Picture 6" descr="A comparison of a graph&#10;&#10;AI-generated content may be incorrec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3168015"/>
                    </a:xfrm>
                    <a:prstGeom prst="rect">
                      <a:avLst/>
                    </a:prstGeom>
                    <a:noFill/>
                    <a:ln>
                      <a:noFill/>
                    </a:ln>
                  </pic:spPr>
                </pic:pic>
              </a:graphicData>
            </a:graphic>
          </wp:inline>
        </w:drawing>
      </w:r>
      <w:r w:rsidRPr="00A71C09">
        <w:rPr>
          <w:rFonts w:ascii="Times New Roman" w:eastAsia="Calibri" w:hAnsi="Times New Roman" w:cs="Calibri"/>
          <w:noProof/>
          <w:kern w:val="0"/>
          <w:sz w:val="28"/>
          <w:szCs w:val="22"/>
          <w14:ligatures w14:val="none"/>
        </w:rPr>
        <w:t xml:space="preserve"> </w:t>
      </w:r>
    </w:p>
    <w:p w14:paraId="7E241007" w14:textId="6704C9FC" w:rsidR="009366A8" w:rsidRPr="00A71C09" w:rsidRDefault="009366A8" w:rsidP="009366A8">
      <w:pPr>
        <w:spacing w:after="200" w:line="240" w:lineRule="auto"/>
        <w:jc w:val="both"/>
        <w:rPr>
          <w:i/>
          <w:iCs/>
          <w:color w:val="0E2841" w:themeColor="text2"/>
          <w:sz w:val="18"/>
          <w:szCs w:val="18"/>
        </w:rPr>
      </w:pPr>
      <w:r w:rsidRPr="00A71C09">
        <w:rPr>
          <w:i/>
          <w:iCs/>
          <w:color w:val="0E2841" w:themeColor="text2"/>
          <w:sz w:val="18"/>
          <w:szCs w:val="18"/>
        </w:rPr>
        <w:fldChar w:fldCharType="begin"/>
      </w:r>
      <w:r w:rsidRPr="00A71C09">
        <w:rPr>
          <w:i/>
          <w:iCs/>
          <w:color w:val="0E2841" w:themeColor="text2"/>
          <w:sz w:val="18"/>
          <w:szCs w:val="18"/>
        </w:rPr>
        <w:instrText xml:space="preserve"> SEQ Figure \* ARABIC </w:instrText>
      </w:r>
      <w:r w:rsidRPr="00A71C09">
        <w:rPr>
          <w:i/>
          <w:iCs/>
          <w:color w:val="0E2841" w:themeColor="text2"/>
          <w:sz w:val="18"/>
          <w:szCs w:val="18"/>
        </w:rPr>
        <w:fldChar w:fldCharType="separate"/>
      </w:r>
      <w:bookmarkStart w:id="65" w:name="_Toc216963229"/>
      <w:r w:rsidR="007603A8">
        <w:rPr>
          <w:i/>
          <w:iCs/>
          <w:noProof/>
          <w:color w:val="0E2841" w:themeColor="text2"/>
          <w:sz w:val="18"/>
          <w:szCs w:val="18"/>
        </w:rPr>
        <w:t>19</w:t>
      </w:r>
      <w:r w:rsidRPr="00A71C09">
        <w:rPr>
          <w:i/>
          <w:iCs/>
          <w:color w:val="0E2841" w:themeColor="text2"/>
          <w:sz w:val="18"/>
          <w:szCs w:val="18"/>
        </w:rPr>
        <w:fldChar w:fldCharType="end"/>
      </w:r>
      <w:r w:rsidRPr="00A71C09">
        <w:rPr>
          <w:i/>
          <w:iCs/>
          <w:color w:val="0E2841" w:themeColor="text2"/>
          <w:sz w:val="18"/>
          <w:szCs w:val="18"/>
        </w:rPr>
        <w:t>. Figure: Fine distribution and number of documents for each topic</w:t>
      </w:r>
      <w:bookmarkEnd w:id="65"/>
    </w:p>
    <w:p w14:paraId="4887E79C" w14:textId="77777777" w:rsidR="009366A8" w:rsidRPr="00A71C09" w:rsidRDefault="009366A8" w:rsidP="00437132">
      <w:pPr>
        <w:pStyle w:val="Style2"/>
      </w:pPr>
    </w:p>
    <w:p w14:paraId="20CD2A4F" w14:textId="318D8626" w:rsidR="009366A8" w:rsidRPr="00A71C09" w:rsidRDefault="009366A8" w:rsidP="00437132">
      <w:pPr>
        <w:pStyle w:val="Style2"/>
      </w:pPr>
      <w:r w:rsidRPr="00A71C09">
        <w:t xml:space="preserve">Grouped by most dominant topics </w:t>
      </w:r>
      <w:r w:rsidR="00437132" w:rsidRPr="00A71C09">
        <w:t xml:space="preserve">on the </w:t>
      </w:r>
      <w:r w:rsidR="0019012C" w:rsidRPr="00A71C09">
        <w:t>right</w:t>
      </w:r>
      <w:r w:rsidR="00BE4F49" w:rsidRPr="00A71C09">
        <w:t xml:space="preserve"> of figure </w:t>
      </w:r>
      <w:r w:rsidR="00B2624D" w:rsidRPr="00A71C09">
        <w:t>1</w:t>
      </w:r>
      <w:r w:rsidR="00C846B1">
        <w:t>9</w:t>
      </w:r>
      <w:r w:rsidR="0019012C" w:rsidRPr="00A71C09">
        <w:t>,</w:t>
      </w:r>
      <w:r w:rsidR="00437132" w:rsidRPr="00A71C09">
        <w:t xml:space="preserve"> </w:t>
      </w:r>
      <w:r w:rsidRPr="00A71C09">
        <w:t xml:space="preserve">most penalties were related to topics </w:t>
      </w:r>
      <w:r w:rsidR="00437132" w:rsidRPr="00A71C09">
        <w:t>1</w:t>
      </w:r>
      <w:r w:rsidRPr="00A71C09">
        <w:t xml:space="preserve"> and </w:t>
      </w:r>
      <w:r w:rsidR="00437132" w:rsidRPr="00A71C09">
        <w:t>7</w:t>
      </w:r>
      <w:r w:rsidRPr="00A71C09">
        <w:t xml:space="preserve">. Both topics contain insufficient technical and organizational measure and various data beach causes such as “malicious attack”, </w:t>
      </w:r>
      <w:r w:rsidRPr="00A71C09">
        <w:lastRenderedPageBreak/>
        <w:t>“protection”, “alert”, “</w:t>
      </w:r>
      <w:r w:rsidR="00201CEF" w:rsidRPr="00A71C09">
        <w:t>employee</w:t>
      </w:r>
      <w:r w:rsidRPr="00A71C09">
        <w:t>”</w:t>
      </w:r>
      <w:r w:rsidR="00201CEF" w:rsidRPr="00A71C09">
        <w:t>, etc</w:t>
      </w:r>
      <w:r w:rsidRPr="00A71C09">
        <w:t>. This topic seems to be the most recurring theme of penalties within the cases examined</w:t>
      </w:r>
      <w:r w:rsidR="00201CEF" w:rsidRPr="00A71C09">
        <w:t xml:space="preserve"> as these cover the fiscal and monetary sectors as discussed before.</w:t>
      </w:r>
      <w:r w:rsidR="00B2624D" w:rsidRPr="00A71C09">
        <w:t xml:space="preserve"> On the left of the figure</w:t>
      </w:r>
      <w:r w:rsidR="00C846B1">
        <w:t xml:space="preserve"> 19</w:t>
      </w:r>
      <w:r w:rsidR="00B2624D" w:rsidRPr="00A71C09">
        <w:t>, due to the wide range of fines</w:t>
      </w:r>
      <w:r w:rsidR="00C846B1">
        <w:t>,</w:t>
      </w:r>
      <w:r w:rsidR="00B2624D" w:rsidRPr="00A71C09">
        <w:t xml:space="preserve"> the data is </w:t>
      </w:r>
      <w:r w:rsidR="00C846B1">
        <w:t>very difficult to read</w:t>
      </w:r>
      <w:r w:rsidR="00B2624D" w:rsidRPr="00A71C09">
        <w:t xml:space="preserve">. </w:t>
      </w:r>
      <w:r w:rsidR="00187C45" w:rsidRPr="00A71C09">
        <w:t>To examine it first we need to convert the penalties to logarithmic scale.</w:t>
      </w:r>
    </w:p>
    <w:p w14:paraId="79DCDBFB" w14:textId="77777777" w:rsidR="009366A8" w:rsidRPr="00A71C09" w:rsidRDefault="009366A8" w:rsidP="009366A8">
      <w:pPr>
        <w:keepNext/>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A71C09">
        <w:rPr>
          <w:rFonts w:ascii="Times New Roman" w:eastAsia="Calibri" w:hAnsi="Times New Roman" w:cs="Calibri"/>
          <w:noProof/>
          <w:kern w:val="0"/>
          <w:sz w:val="28"/>
          <w:szCs w:val="22"/>
          <w:lang w:val="en-US"/>
          <w14:ligatures w14:val="none"/>
        </w:rPr>
        <w:drawing>
          <wp:inline distT="0" distB="0" distL="0" distR="0" wp14:anchorId="1160BF02" wp14:editId="478C5E55">
            <wp:extent cx="5760720" cy="2430780"/>
            <wp:effectExtent l="0" t="0" r="0" b="7620"/>
            <wp:docPr id="1557464771"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64771" name="Picture 7" descr="A screenshot of a graph&#10;&#10;AI-generated content may be incorrec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2430780"/>
                    </a:xfrm>
                    <a:prstGeom prst="rect">
                      <a:avLst/>
                    </a:prstGeom>
                    <a:noFill/>
                    <a:ln>
                      <a:noFill/>
                    </a:ln>
                  </pic:spPr>
                </pic:pic>
              </a:graphicData>
            </a:graphic>
          </wp:inline>
        </w:drawing>
      </w:r>
    </w:p>
    <w:p w14:paraId="28F030BC" w14:textId="692D18A4" w:rsidR="009366A8" w:rsidRPr="00A71C09" w:rsidRDefault="009366A8" w:rsidP="009366A8">
      <w:pPr>
        <w:spacing w:after="200" w:line="240" w:lineRule="auto"/>
        <w:jc w:val="both"/>
        <w:rPr>
          <w:i/>
          <w:iCs/>
          <w:color w:val="0E2841" w:themeColor="text2"/>
          <w:sz w:val="18"/>
          <w:szCs w:val="18"/>
        </w:rPr>
      </w:pPr>
      <w:r w:rsidRPr="00A71C09">
        <w:rPr>
          <w:i/>
          <w:iCs/>
          <w:color w:val="0E2841" w:themeColor="text2"/>
          <w:sz w:val="18"/>
          <w:szCs w:val="18"/>
        </w:rPr>
        <w:fldChar w:fldCharType="begin"/>
      </w:r>
      <w:r w:rsidRPr="00A71C09">
        <w:rPr>
          <w:i/>
          <w:iCs/>
          <w:color w:val="0E2841" w:themeColor="text2"/>
          <w:sz w:val="18"/>
          <w:szCs w:val="18"/>
        </w:rPr>
        <w:instrText xml:space="preserve"> SEQ Figure \* ARABIC </w:instrText>
      </w:r>
      <w:r w:rsidRPr="00A71C09">
        <w:rPr>
          <w:i/>
          <w:iCs/>
          <w:color w:val="0E2841" w:themeColor="text2"/>
          <w:sz w:val="18"/>
          <w:szCs w:val="18"/>
        </w:rPr>
        <w:fldChar w:fldCharType="separate"/>
      </w:r>
      <w:bookmarkStart w:id="66" w:name="_Toc216963230"/>
      <w:r w:rsidR="007603A8">
        <w:rPr>
          <w:i/>
          <w:iCs/>
          <w:noProof/>
          <w:color w:val="0E2841" w:themeColor="text2"/>
          <w:sz w:val="18"/>
          <w:szCs w:val="18"/>
        </w:rPr>
        <w:t>20</w:t>
      </w:r>
      <w:r w:rsidRPr="00A71C09">
        <w:rPr>
          <w:i/>
          <w:iCs/>
          <w:color w:val="0E2841" w:themeColor="text2"/>
          <w:sz w:val="18"/>
          <w:szCs w:val="18"/>
        </w:rPr>
        <w:fldChar w:fldCharType="end"/>
      </w:r>
      <w:r w:rsidRPr="00A71C09">
        <w:rPr>
          <w:i/>
          <w:iCs/>
          <w:color w:val="0E2841" w:themeColor="text2"/>
          <w:sz w:val="18"/>
          <w:szCs w:val="18"/>
        </w:rPr>
        <w:t>. Figure: Logarithmic scale distribution and average of fines</w:t>
      </w:r>
      <w:bookmarkEnd w:id="66"/>
    </w:p>
    <w:p w14:paraId="54005B22" w14:textId="0D09983E" w:rsidR="009366A8" w:rsidRPr="00A71C09" w:rsidRDefault="009366A8" w:rsidP="009366A8">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A71C09">
        <w:rPr>
          <w:rFonts w:ascii="Times New Roman" w:eastAsia="Calibri" w:hAnsi="Times New Roman" w:cs="Calibri"/>
          <w:kern w:val="0"/>
          <w:sz w:val="28"/>
          <w:szCs w:val="22"/>
          <w:lang w:val="en-US"/>
          <w14:ligatures w14:val="none"/>
        </w:rPr>
        <w:t xml:space="preserve">However, inspecting the average fines for each topic </w:t>
      </w:r>
      <w:r w:rsidR="00437132" w:rsidRPr="00A71C09">
        <w:rPr>
          <w:rFonts w:ascii="Times New Roman" w:eastAsia="Calibri" w:hAnsi="Times New Roman" w:cs="Calibri"/>
          <w:kern w:val="0"/>
          <w:sz w:val="28"/>
          <w:szCs w:val="22"/>
          <w:lang w:val="en-US"/>
          <w14:ligatures w14:val="none"/>
        </w:rPr>
        <w:t xml:space="preserve">on the </w:t>
      </w:r>
      <w:r w:rsidR="00587B98" w:rsidRPr="00A71C09">
        <w:rPr>
          <w:rFonts w:ascii="Times New Roman" w:eastAsia="Calibri" w:hAnsi="Times New Roman" w:cs="Calibri"/>
          <w:kern w:val="0"/>
          <w:sz w:val="28"/>
          <w:szCs w:val="22"/>
          <w:lang w:val="en-US"/>
          <w14:ligatures w14:val="none"/>
        </w:rPr>
        <w:t xml:space="preserve">right of the </w:t>
      </w:r>
      <w:r w:rsidR="00437132" w:rsidRPr="00A71C09">
        <w:rPr>
          <w:rFonts w:ascii="Times New Roman" w:eastAsia="Calibri" w:hAnsi="Times New Roman" w:cs="Calibri"/>
          <w:kern w:val="0"/>
          <w:sz w:val="28"/>
          <w:szCs w:val="22"/>
          <w:lang w:val="en-US"/>
          <w14:ligatures w14:val="none"/>
        </w:rPr>
        <w:t xml:space="preserve">figure </w:t>
      </w:r>
      <w:r w:rsidR="00487C90">
        <w:rPr>
          <w:rFonts w:ascii="Times New Roman" w:eastAsia="Calibri" w:hAnsi="Times New Roman" w:cs="Calibri"/>
          <w:kern w:val="0"/>
          <w:sz w:val="28"/>
          <w:szCs w:val="22"/>
          <w:lang w:val="en-US"/>
          <w14:ligatures w14:val="none"/>
        </w:rPr>
        <w:t xml:space="preserve">20 </w:t>
      </w:r>
      <w:r w:rsidRPr="00A71C09">
        <w:rPr>
          <w:rFonts w:ascii="Times New Roman" w:eastAsia="Calibri" w:hAnsi="Times New Roman" w:cs="Calibri"/>
          <w:kern w:val="0"/>
          <w:sz w:val="28"/>
          <w:szCs w:val="22"/>
          <w:lang w:val="en-US"/>
          <w14:ligatures w14:val="none"/>
        </w:rPr>
        <w:t xml:space="preserve">shows a surprising result. The highest </w:t>
      </w:r>
      <w:r w:rsidR="00487C90">
        <w:rPr>
          <w:rFonts w:ascii="Times New Roman" w:eastAsia="Calibri" w:hAnsi="Times New Roman" w:cs="Calibri"/>
          <w:kern w:val="0"/>
          <w:sz w:val="28"/>
          <w:szCs w:val="22"/>
          <w:lang w:val="en-US"/>
          <w14:ligatures w14:val="none"/>
        </w:rPr>
        <w:t xml:space="preserve">average </w:t>
      </w:r>
      <w:r w:rsidRPr="00A71C09">
        <w:rPr>
          <w:rFonts w:ascii="Times New Roman" w:eastAsia="Calibri" w:hAnsi="Times New Roman" w:cs="Calibri"/>
          <w:kern w:val="0"/>
          <w:sz w:val="28"/>
          <w:szCs w:val="22"/>
          <w:lang w:val="en-US"/>
          <w14:ligatures w14:val="none"/>
        </w:rPr>
        <w:t xml:space="preserve">fine was given to the topic marked as </w:t>
      </w:r>
      <w:r w:rsidR="00437132" w:rsidRPr="00A71C09">
        <w:rPr>
          <w:rFonts w:ascii="Times New Roman" w:eastAsia="Calibri" w:hAnsi="Times New Roman" w:cs="Calibri"/>
          <w:kern w:val="0"/>
          <w:sz w:val="28"/>
          <w:szCs w:val="22"/>
          <w:lang w:val="en-US"/>
          <w14:ligatures w14:val="none"/>
        </w:rPr>
        <w:t>6</w:t>
      </w:r>
      <w:r w:rsidRPr="00A71C09">
        <w:rPr>
          <w:rFonts w:ascii="Times New Roman" w:eastAsia="Calibri" w:hAnsi="Times New Roman" w:cs="Calibri"/>
          <w:kern w:val="0"/>
          <w:sz w:val="28"/>
          <w:szCs w:val="22"/>
          <w:lang w:val="en-US"/>
          <w14:ligatures w14:val="none"/>
        </w:rPr>
        <w:t xml:space="preserve">. This topic includes the collection of personal data without </w:t>
      </w:r>
      <w:r w:rsidR="00201CEF" w:rsidRPr="00A71C09">
        <w:rPr>
          <w:rFonts w:ascii="Times New Roman" w:eastAsia="Calibri" w:hAnsi="Times New Roman" w:cs="Calibri"/>
          <w:kern w:val="0"/>
          <w:sz w:val="28"/>
          <w:szCs w:val="22"/>
          <w:lang w:val="en-US"/>
          <w14:ligatures w14:val="none"/>
        </w:rPr>
        <w:t xml:space="preserve">consent, transparency and legitimate reason breaking the principles of data collection. </w:t>
      </w:r>
      <w:r w:rsidRPr="00A71C09">
        <w:rPr>
          <w:rFonts w:ascii="Times New Roman" w:eastAsia="Calibri" w:hAnsi="Times New Roman" w:cs="Calibri"/>
          <w:kern w:val="0"/>
          <w:sz w:val="28"/>
          <w:szCs w:val="22"/>
          <w:lang w:val="en-US"/>
          <w14:ligatures w14:val="none"/>
        </w:rPr>
        <w:t xml:space="preserve">The second highest penalties were associated with child, </w:t>
      </w:r>
      <w:r w:rsidR="00201CEF" w:rsidRPr="00A71C09">
        <w:rPr>
          <w:rFonts w:ascii="Times New Roman" w:eastAsia="Calibri" w:hAnsi="Times New Roman" w:cs="Calibri"/>
          <w:kern w:val="0"/>
          <w:sz w:val="28"/>
          <w:szCs w:val="22"/>
          <w14:ligatures w14:val="none"/>
        </w:rPr>
        <w:t>phone</w:t>
      </w:r>
      <w:r w:rsidRPr="00A71C09">
        <w:rPr>
          <w:rFonts w:ascii="Times New Roman" w:eastAsia="Calibri" w:hAnsi="Times New Roman" w:cs="Calibri"/>
          <w:kern w:val="0"/>
          <w:sz w:val="28"/>
          <w:szCs w:val="22"/>
          <w:lang w:val="en-US"/>
          <w14:ligatures w14:val="none"/>
        </w:rPr>
        <w:t xml:space="preserve">, </w:t>
      </w:r>
      <w:r w:rsidR="00201CEF" w:rsidRPr="00A71C09">
        <w:rPr>
          <w:rFonts w:ascii="Times New Roman" w:eastAsia="Calibri" w:hAnsi="Times New Roman" w:cs="Calibri"/>
          <w:kern w:val="0"/>
          <w:sz w:val="28"/>
          <w:szCs w:val="22"/>
          <w14:ligatures w14:val="none"/>
        </w:rPr>
        <w:t>platform, profile, parent, transparency</w:t>
      </w:r>
      <w:r w:rsidRPr="00A71C09">
        <w:rPr>
          <w:rFonts w:ascii="Times New Roman" w:eastAsia="Calibri" w:hAnsi="Times New Roman" w:cs="Calibri"/>
          <w:kern w:val="0"/>
          <w:sz w:val="28"/>
          <w:szCs w:val="22"/>
          <w14:ligatures w14:val="none"/>
        </w:rPr>
        <w:t xml:space="preserve"> </w:t>
      </w:r>
      <w:r w:rsidRPr="00A71C09">
        <w:rPr>
          <w:rFonts w:ascii="Times New Roman" w:eastAsia="Calibri" w:hAnsi="Times New Roman" w:cs="Calibri"/>
          <w:kern w:val="0"/>
          <w:sz w:val="28"/>
          <w:szCs w:val="22"/>
          <w:lang w:val="en-US"/>
          <w14:ligatures w14:val="none"/>
        </w:rPr>
        <w:t xml:space="preserve">and </w:t>
      </w:r>
      <w:r w:rsidR="00201CEF" w:rsidRPr="00A71C09">
        <w:rPr>
          <w:rFonts w:ascii="Times New Roman" w:eastAsia="Calibri" w:hAnsi="Times New Roman" w:cs="Calibri"/>
          <w:kern w:val="0"/>
          <w:sz w:val="28"/>
          <w:szCs w:val="22"/>
          <w14:ligatures w14:val="none"/>
        </w:rPr>
        <w:t>legitimate</w:t>
      </w:r>
      <w:r w:rsidRPr="00A71C09">
        <w:rPr>
          <w:rFonts w:ascii="Times New Roman" w:eastAsia="Calibri" w:hAnsi="Times New Roman" w:cs="Calibri"/>
          <w:kern w:val="0"/>
          <w:sz w:val="28"/>
          <w:szCs w:val="22"/>
          <w:lang w:val="en-US"/>
          <w14:ligatures w14:val="none"/>
        </w:rPr>
        <w:t xml:space="preserve">, which could </w:t>
      </w:r>
      <w:r w:rsidR="00487C90">
        <w:rPr>
          <w:rFonts w:ascii="Times New Roman" w:eastAsia="Calibri" w:hAnsi="Times New Roman" w:cs="Calibri"/>
          <w:kern w:val="0"/>
          <w:sz w:val="28"/>
          <w:szCs w:val="22"/>
          <w:lang w:val="en-US"/>
          <w14:ligatures w14:val="none"/>
        </w:rPr>
        <w:t>suggest</w:t>
      </w:r>
      <w:r w:rsidRPr="00A71C09">
        <w:rPr>
          <w:rFonts w:ascii="Times New Roman" w:eastAsia="Calibri" w:hAnsi="Times New Roman" w:cs="Calibri"/>
          <w:kern w:val="0"/>
          <w:sz w:val="28"/>
          <w:szCs w:val="22"/>
          <w:lang w:val="en-US"/>
          <w14:ligatures w14:val="none"/>
        </w:rPr>
        <w:t xml:space="preserve"> the unsupervised </w:t>
      </w:r>
      <w:r w:rsidR="00487C90">
        <w:rPr>
          <w:rFonts w:ascii="Times New Roman" w:eastAsia="Calibri" w:hAnsi="Times New Roman" w:cs="Calibri"/>
          <w:kern w:val="0"/>
          <w:sz w:val="28"/>
          <w:szCs w:val="22"/>
          <w:lang w:val="en-US"/>
          <w14:ligatures w14:val="none"/>
        </w:rPr>
        <w:t>use</w:t>
      </w:r>
      <w:r w:rsidRPr="00A71C09">
        <w:rPr>
          <w:rFonts w:ascii="Times New Roman" w:eastAsia="Calibri" w:hAnsi="Times New Roman" w:cs="Calibri"/>
          <w:kern w:val="0"/>
          <w:sz w:val="28"/>
          <w:szCs w:val="22"/>
          <w:lang w:val="en-US"/>
          <w14:ligatures w14:val="none"/>
        </w:rPr>
        <w:t xml:space="preserve"> and data collection of underage users. </w:t>
      </w:r>
    </w:p>
    <w:p w14:paraId="5B17E9F8" w14:textId="690A7398" w:rsidR="009366A8" w:rsidRPr="00A71C09" w:rsidRDefault="009366A8" w:rsidP="00E216BD">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A71C09">
        <w:rPr>
          <w:rFonts w:ascii="Times New Roman" w:eastAsia="Calibri" w:hAnsi="Times New Roman" w:cs="Calibri"/>
          <w:kern w:val="0"/>
          <w:sz w:val="28"/>
          <w:szCs w:val="22"/>
          <w:lang w:val="en-US"/>
          <w14:ligatures w14:val="none"/>
        </w:rPr>
        <w:t xml:space="preserve">The boxplot visualizes the distribution of fines in each topic in logarithmic scale to avoid the issue of the chart being </w:t>
      </w:r>
      <w:r w:rsidR="00487C90" w:rsidRPr="00A71C09">
        <w:rPr>
          <w:rFonts w:ascii="Times New Roman" w:eastAsia="Calibri" w:hAnsi="Times New Roman" w:cs="Calibri"/>
          <w:kern w:val="0"/>
          <w:sz w:val="28"/>
          <w:szCs w:val="22"/>
          <w:lang w:val="en-US"/>
          <w14:ligatures w14:val="none"/>
        </w:rPr>
        <w:t>unreadable</w:t>
      </w:r>
      <w:r w:rsidR="00487C90">
        <w:rPr>
          <w:rFonts w:ascii="Times New Roman" w:eastAsia="Calibri" w:hAnsi="Times New Roman" w:cs="Calibri"/>
          <w:kern w:val="0"/>
          <w:sz w:val="28"/>
          <w:szCs w:val="22"/>
          <w:lang w:val="en-US"/>
          <w14:ligatures w14:val="none"/>
        </w:rPr>
        <w:t>.</w:t>
      </w:r>
      <w:r w:rsidR="00487C90" w:rsidRPr="00A71C09">
        <w:rPr>
          <w:rFonts w:ascii="Times New Roman" w:eastAsia="Calibri" w:hAnsi="Times New Roman" w:cs="Calibri"/>
          <w:kern w:val="0"/>
          <w:sz w:val="28"/>
          <w:szCs w:val="22"/>
          <w:lang w:val="en-US"/>
          <w14:ligatures w14:val="none"/>
        </w:rPr>
        <w:t xml:space="preserve"> In</w:t>
      </w:r>
      <w:r w:rsidRPr="00A71C09">
        <w:rPr>
          <w:rFonts w:ascii="Times New Roman" w:eastAsia="Calibri" w:hAnsi="Times New Roman" w:cs="Calibri"/>
          <w:kern w:val="0"/>
          <w:sz w:val="28"/>
          <w:szCs w:val="22"/>
          <w:lang w:val="en-US"/>
          <w14:ligatures w14:val="none"/>
        </w:rPr>
        <w:t xml:space="preserve"> cases where only </w:t>
      </w:r>
      <w:r w:rsidR="00201CEF" w:rsidRPr="00A71C09">
        <w:rPr>
          <w:rFonts w:ascii="Times New Roman" w:eastAsia="Calibri" w:hAnsi="Times New Roman" w:cs="Calibri"/>
          <w:kern w:val="0"/>
          <w:sz w:val="28"/>
          <w:szCs w:val="22"/>
          <w:lang w:val="en-US"/>
          <w14:ligatures w14:val="none"/>
        </w:rPr>
        <w:t>few</w:t>
      </w:r>
      <w:r w:rsidRPr="00A71C09">
        <w:rPr>
          <w:rFonts w:ascii="Times New Roman" w:eastAsia="Calibri" w:hAnsi="Times New Roman" w:cs="Calibri"/>
          <w:kern w:val="0"/>
          <w:sz w:val="28"/>
          <w:szCs w:val="22"/>
          <w:lang w:val="en-US"/>
          <w14:ligatures w14:val="none"/>
        </w:rPr>
        <w:t xml:space="preserve"> document</w:t>
      </w:r>
      <w:r w:rsidR="00201CEF" w:rsidRPr="00A71C09">
        <w:rPr>
          <w:rFonts w:ascii="Times New Roman" w:eastAsia="Calibri" w:hAnsi="Times New Roman" w:cs="Calibri"/>
          <w:kern w:val="0"/>
          <w:sz w:val="28"/>
          <w:szCs w:val="22"/>
          <w:lang w:val="en-US"/>
          <w14:ligatures w14:val="none"/>
        </w:rPr>
        <w:t>s</w:t>
      </w:r>
      <w:r w:rsidRPr="00A71C09">
        <w:rPr>
          <w:rFonts w:ascii="Times New Roman" w:eastAsia="Calibri" w:hAnsi="Times New Roman" w:cs="Calibri"/>
          <w:kern w:val="0"/>
          <w:sz w:val="28"/>
          <w:szCs w:val="22"/>
          <w:lang w:val="en-US"/>
          <w14:ligatures w14:val="none"/>
        </w:rPr>
        <w:t xml:space="preserve"> </w:t>
      </w:r>
      <w:r w:rsidR="00801ADF" w:rsidRPr="00A71C09">
        <w:rPr>
          <w:rFonts w:ascii="Times New Roman" w:eastAsia="Calibri" w:hAnsi="Times New Roman" w:cs="Calibri"/>
          <w:kern w:val="0"/>
          <w:sz w:val="28"/>
          <w:szCs w:val="22"/>
          <w:lang w:val="en-US"/>
          <w14:ligatures w14:val="none"/>
        </w:rPr>
        <w:t>were assigned</w:t>
      </w:r>
      <w:r w:rsidRPr="00A71C09">
        <w:rPr>
          <w:rFonts w:ascii="Times New Roman" w:eastAsia="Calibri" w:hAnsi="Times New Roman" w:cs="Calibri"/>
          <w:kern w:val="0"/>
          <w:sz w:val="28"/>
          <w:szCs w:val="22"/>
          <w:lang w:val="en-US"/>
          <w14:ligatures w14:val="none"/>
        </w:rPr>
        <w:t xml:space="preserve"> as the dominant topic</w:t>
      </w:r>
      <w:r w:rsidR="00801ADF" w:rsidRPr="00A71C09">
        <w:rPr>
          <w:rFonts w:ascii="Times New Roman" w:eastAsia="Calibri" w:hAnsi="Times New Roman" w:cs="Calibri"/>
          <w:kern w:val="0"/>
          <w:sz w:val="28"/>
          <w:szCs w:val="22"/>
          <w:lang w:val="en-US"/>
          <w14:ligatures w14:val="none"/>
        </w:rPr>
        <w:t xml:space="preserve"> illustrate</w:t>
      </w:r>
      <w:r w:rsidR="00587B98" w:rsidRPr="00A71C09">
        <w:rPr>
          <w:rFonts w:ascii="Times New Roman" w:eastAsia="Calibri" w:hAnsi="Times New Roman" w:cs="Calibri"/>
          <w:kern w:val="0"/>
          <w:sz w:val="28"/>
          <w:szCs w:val="22"/>
          <w:lang w:val="en-US"/>
          <w14:ligatures w14:val="none"/>
        </w:rPr>
        <w:t xml:space="preserve">d on the left of figure </w:t>
      </w:r>
      <w:r w:rsidR="00487C90">
        <w:rPr>
          <w:rFonts w:ascii="Times New Roman" w:eastAsia="Calibri" w:hAnsi="Times New Roman" w:cs="Calibri"/>
          <w:kern w:val="0"/>
          <w:sz w:val="28"/>
          <w:szCs w:val="22"/>
          <w:lang w:val="en-US"/>
          <w14:ligatures w14:val="none"/>
        </w:rPr>
        <w:t>20</w:t>
      </w:r>
      <w:r w:rsidR="00587B98" w:rsidRPr="00A71C09">
        <w:rPr>
          <w:rFonts w:ascii="Times New Roman" w:eastAsia="Calibri" w:hAnsi="Times New Roman" w:cs="Calibri"/>
          <w:kern w:val="0"/>
          <w:sz w:val="28"/>
          <w:szCs w:val="22"/>
          <w:lang w:val="en-US"/>
          <w14:ligatures w14:val="none"/>
        </w:rPr>
        <w:t>,</w:t>
      </w:r>
      <w:r w:rsidR="00801ADF" w:rsidRPr="00A71C09">
        <w:rPr>
          <w:rFonts w:ascii="Times New Roman" w:eastAsia="Calibri" w:hAnsi="Times New Roman" w:cs="Calibri"/>
          <w:kern w:val="0"/>
          <w:sz w:val="28"/>
          <w:szCs w:val="22"/>
          <w:lang w:val="en-US"/>
          <w14:ligatures w14:val="none"/>
        </w:rPr>
        <w:t xml:space="preserve"> a balanced box </w:t>
      </w:r>
      <w:r w:rsidR="00587B98" w:rsidRPr="00A71C09">
        <w:rPr>
          <w:rFonts w:ascii="Times New Roman" w:eastAsia="Calibri" w:hAnsi="Times New Roman" w:cs="Calibri"/>
          <w:kern w:val="0"/>
          <w:sz w:val="28"/>
          <w:szCs w:val="22"/>
          <w:lang w:val="en-US"/>
          <w14:ligatures w14:val="none"/>
        </w:rPr>
        <w:t xml:space="preserve">can be observed </w:t>
      </w:r>
      <w:r w:rsidR="00801ADF" w:rsidRPr="00A71C09">
        <w:rPr>
          <w:rFonts w:ascii="Times New Roman" w:eastAsia="Calibri" w:hAnsi="Times New Roman" w:cs="Calibri"/>
          <w:kern w:val="0"/>
          <w:sz w:val="28"/>
          <w:szCs w:val="22"/>
          <w:lang w:val="en-US"/>
          <w14:ligatures w14:val="none"/>
        </w:rPr>
        <w:t>with a line in the middle</w:t>
      </w:r>
      <w:r w:rsidRPr="00A71C09">
        <w:rPr>
          <w:rFonts w:ascii="Times New Roman" w:eastAsia="Calibri" w:hAnsi="Times New Roman" w:cs="Calibri"/>
          <w:kern w:val="0"/>
          <w:sz w:val="28"/>
          <w:szCs w:val="22"/>
          <w:lang w:val="en-US"/>
          <w14:ligatures w14:val="none"/>
        </w:rPr>
        <w:t xml:space="preserve">, which applies to topics </w:t>
      </w:r>
      <w:r w:rsidR="00BF627F" w:rsidRPr="00A71C09">
        <w:rPr>
          <w:rFonts w:ascii="Times New Roman" w:eastAsia="Calibri" w:hAnsi="Times New Roman" w:cs="Calibri"/>
          <w:kern w:val="0"/>
          <w:sz w:val="28"/>
          <w:szCs w:val="22"/>
          <w:lang w:val="en-US"/>
          <w14:ligatures w14:val="none"/>
        </w:rPr>
        <w:t>0</w:t>
      </w:r>
      <w:r w:rsidRPr="00A71C09">
        <w:rPr>
          <w:rFonts w:ascii="Times New Roman" w:eastAsia="Calibri" w:hAnsi="Times New Roman" w:cs="Calibri"/>
          <w:kern w:val="0"/>
          <w:sz w:val="28"/>
          <w:szCs w:val="22"/>
          <w:lang w:val="en-US"/>
          <w14:ligatures w14:val="none"/>
        </w:rPr>
        <w:t>,</w:t>
      </w:r>
      <w:r w:rsidR="00201CEF" w:rsidRPr="00A71C09">
        <w:rPr>
          <w:rFonts w:ascii="Times New Roman" w:eastAsia="Calibri" w:hAnsi="Times New Roman" w:cs="Calibri"/>
          <w:kern w:val="0"/>
          <w:sz w:val="28"/>
          <w:szCs w:val="22"/>
          <w:lang w:val="en-US"/>
          <w14:ligatures w14:val="none"/>
        </w:rPr>
        <w:t xml:space="preserve"> </w:t>
      </w:r>
      <w:r w:rsidR="00BF627F" w:rsidRPr="00A71C09">
        <w:rPr>
          <w:rFonts w:ascii="Times New Roman" w:eastAsia="Calibri" w:hAnsi="Times New Roman" w:cs="Calibri"/>
          <w:kern w:val="0"/>
          <w:sz w:val="28"/>
          <w:szCs w:val="22"/>
          <w:lang w:val="en-US"/>
          <w14:ligatures w14:val="none"/>
        </w:rPr>
        <w:t>2</w:t>
      </w:r>
      <w:r w:rsidR="00E216BD" w:rsidRPr="00A71C09">
        <w:rPr>
          <w:rFonts w:ascii="Times New Roman" w:eastAsia="Calibri" w:hAnsi="Times New Roman" w:cs="Calibri"/>
          <w:kern w:val="0"/>
          <w:sz w:val="28"/>
          <w:szCs w:val="22"/>
          <w:lang w:val="en-US"/>
          <w14:ligatures w14:val="none"/>
        </w:rPr>
        <w:t xml:space="preserve">, </w:t>
      </w:r>
      <w:r w:rsidR="00BF627F" w:rsidRPr="00A71C09">
        <w:rPr>
          <w:rFonts w:ascii="Times New Roman" w:eastAsia="Calibri" w:hAnsi="Times New Roman" w:cs="Calibri"/>
          <w:kern w:val="0"/>
          <w:sz w:val="28"/>
          <w:szCs w:val="22"/>
          <w:lang w:val="en-US"/>
          <w14:ligatures w14:val="none"/>
        </w:rPr>
        <w:t>4</w:t>
      </w:r>
      <w:r w:rsidRPr="00A71C09">
        <w:rPr>
          <w:rFonts w:ascii="Times New Roman" w:eastAsia="Calibri" w:hAnsi="Times New Roman" w:cs="Calibri"/>
          <w:kern w:val="0"/>
          <w:sz w:val="28"/>
          <w:szCs w:val="22"/>
          <w:lang w:val="en-US"/>
          <w14:ligatures w14:val="none"/>
        </w:rPr>
        <w:t xml:space="preserve"> and </w:t>
      </w:r>
      <w:r w:rsidR="00BF627F" w:rsidRPr="00A71C09">
        <w:rPr>
          <w:rFonts w:ascii="Times New Roman" w:eastAsia="Calibri" w:hAnsi="Times New Roman" w:cs="Calibri"/>
          <w:kern w:val="0"/>
          <w:sz w:val="28"/>
          <w:szCs w:val="22"/>
          <w:lang w:val="en-US"/>
          <w14:ligatures w14:val="none"/>
        </w:rPr>
        <w:t>5</w:t>
      </w:r>
      <w:r w:rsidR="00801ADF" w:rsidRPr="00A71C09">
        <w:rPr>
          <w:rFonts w:ascii="Times New Roman" w:eastAsia="Calibri" w:hAnsi="Times New Roman" w:cs="Calibri"/>
          <w:kern w:val="0"/>
          <w:sz w:val="28"/>
          <w:szCs w:val="22"/>
          <w:lang w:val="en-US"/>
          <w14:ligatures w14:val="none"/>
        </w:rPr>
        <w:t>. The latter two topics where part of the data breach and social media related group, while the first topic was completely separated due to its unique context of traffic monitoring.</w:t>
      </w:r>
      <w:r w:rsidR="00BF627F" w:rsidRPr="00A71C09">
        <w:rPr>
          <w:rFonts w:ascii="Times New Roman" w:eastAsia="Calibri" w:hAnsi="Times New Roman" w:cs="Calibri"/>
          <w:kern w:val="0"/>
          <w:sz w:val="28"/>
          <w:szCs w:val="22"/>
          <w:lang w:val="en-US"/>
          <w14:ligatures w14:val="none"/>
        </w:rPr>
        <w:t xml:space="preserve"> </w:t>
      </w:r>
      <w:r w:rsidRPr="00A71C09">
        <w:rPr>
          <w:rFonts w:ascii="Times New Roman" w:eastAsia="Calibri" w:hAnsi="Times New Roman" w:cs="Calibri"/>
          <w:kern w:val="0"/>
          <w:sz w:val="28"/>
          <w:szCs w:val="22"/>
          <w:lang w:val="en-US"/>
          <w14:ligatures w14:val="none"/>
        </w:rPr>
        <w:t>Topic</w:t>
      </w:r>
      <w:r w:rsidR="00BF627F" w:rsidRPr="00A71C09">
        <w:rPr>
          <w:rFonts w:ascii="Times New Roman" w:eastAsia="Calibri" w:hAnsi="Times New Roman" w:cs="Calibri"/>
          <w:kern w:val="0"/>
          <w:sz w:val="28"/>
          <w:szCs w:val="22"/>
          <w:lang w:val="en-US"/>
          <w14:ligatures w14:val="none"/>
        </w:rPr>
        <w:t>s</w:t>
      </w:r>
      <w:r w:rsidR="00801ADF" w:rsidRPr="00A71C09">
        <w:rPr>
          <w:rFonts w:ascii="Times New Roman" w:eastAsia="Calibri" w:hAnsi="Times New Roman" w:cs="Calibri"/>
          <w:kern w:val="0"/>
          <w:sz w:val="28"/>
          <w:szCs w:val="22"/>
          <w:lang w:val="en-US"/>
          <w14:ligatures w14:val="none"/>
        </w:rPr>
        <w:t xml:space="preserve"> </w:t>
      </w:r>
      <w:r w:rsidR="00BF627F" w:rsidRPr="00A71C09">
        <w:rPr>
          <w:rFonts w:ascii="Times New Roman" w:eastAsia="Calibri" w:hAnsi="Times New Roman" w:cs="Calibri"/>
          <w:kern w:val="0"/>
          <w:sz w:val="28"/>
          <w:szCs w:val="22"/>
          <w:lang w:val="en-US"/>
          <w14:ligatures w14:val="none"/>
        </w:rPr>
        <w:t>1</w:t>
      </w:r>
      <w:r w:rsidR="00801ADF" w:rsidRPr="00A71C09">
        <w:rPr>
          <w:rFonts w:ascii="Times New Roman" w:eastAsia="Calibri" w:hAnsi="Times New Roman" w:cs="Calibri"/>
          <w:kern w:val="0"/>
          <w:sz w:val="28"/>
          <w:szCs w:val="22"/>
          <w:lang w:val="en-US"/>
          <w14:ligatures w14:val="none"/>
        </w:rPr>
        <w:t xml:space="preserve">, </w:t>
      </w:r>
      <w:r w:rsidR="00BF627F" w:rsidRPr="00A71C09">
        <w:rPr>
          <w:rFonts w:ascii="Times New Roman" w:eastAsia="Calibri" w:hAnsi="Times New Roman" w:cs="Calibri"/>
          <w:kern w:val="0"/>
          <w:sz w:val="28"/>
          <w:szCs w:val="22"/>
          <w:lang w:val="en-US"/>
          <w14:ligatures w14:val="none"/>
        </w:rPr>
        <w:t>3</w:t>
      </w:r>
      <w:r w:rsidR="00E216BD" w:rsidRPr="00A71C09">
        <w:rPr>
          <w:rFonts w:ascii="Times New Roman" w:eastAsia="Calibri" w:hAnsi="Times New Roman" w:cs="Calibri"/>
          <w:kern w:val="0"/>
          <w:sz w:val="28"/>
          <w:szCs w:val="22"/>
          <w:lang w:val="en-US"/>
          <w14:ligatures w14:val="none"/>
        </w:rPr>
        <w:t xml:space="preserve">, </w:t>
      </w:r>
      <w:r w:rsidR="00BF627F" w:rsidRPr="00A71C09">
        <w:rPr>
          <w:rFonts w:ascii="Times New Roman" w:eastAsia="Calibri" w:hAnsi="Times New Roman" w:cs="Calibri"/>
          <w:kern w:val="0"/>
          <w:sz w:val="28"/>
          <w:szCs w:val="22"/>
          <w:lang w:val="en-US"/>
          <w14:ligatures w14:val="none"/>
        </w:rPr>
        <w:t>6</w:t>
      </w:r>
      <w:r w:rsidR="00801ADF" w:rsidRPr="00A71C09">
        <w:rPr>
          <w:rFonts w:ascii="Times New Roman" w:eastAsia="Calibri" w:hAnsi="Times New Roman" w:cs="Calibri"/>
          <w:kern w:val="0"/>
          <w:sz w:val="28"/>
          <w:szCs w:val="22"/>
          <w:lang w:val="en-US"/>
          <w14:ligatures w14:val="none"/>
        </w:rPr>
        <w:t xml:space="preserve"> and </w:t>
      </w:r>
      <w:r w:rsidR="00BF627F" w:rsidRPr="00A71C09">
        <w:rPr>
          <w:rFonts w:ascii="Times New Roman" w:eastAsia="Calibri" w:hAnsi="Times New Roman" w:cs="Calibri"/>
          <w:kern w:val="0"/>
          <w:sz w:val="28"/>
          <w:szCs w:val="22"/>
          <w:lang w:val="en-US"/>
          <w14:ligatures w14:val="none"/>
        </w:rPr>
        <w:t>7</w:t>
      </w:r>
      <w:r w:rsidRPr="00A71C09">
        <w:rPr>
          <w:rFonts w:ascii="Times New Roman" w:eastAsia="Calibri" w:hAnsi="Times New Roman" w:cs="Calibri"/>
          <w:kern w:val="0"/>
          <w:sz w:val="28"/>
          <w:szCs w:val="22"/>
          <w:lang w:val="en-US"/>
          <w14:ligatures w14:val="none"/>
        </w:rPr>
        <w:t xml:space="preserve"> illustrates a wide box, which suggest outliers within them</w:t>
      </w:r>
      <w:r w:rsidR="00801ADF" w:rsidRPr="00A71C09">
        <w:rPr>
          <w:rFonts w:ascii="Times New Roman" w:eastAsia="Calibri" w:hAnsi="Times New Roman" w:cs="Calibri"/>
          <w:kern w:val="0"/>
          <w:sz w:val="28"/>
          <w:szCs w:val="22"/>
          <w:lang w:val="en-US"/>
          <w14:ligatures w14:val="none"/>
        </w:rPr>
        <w:t>, meaning the penalty was not uniform.</w:t>
      </w:r>
      <w:r w:rsidR="00BF627F" w:rsidRPr="00A71C09">
        <w:rPr>
          <w:rFonts w:ascii="Times New Roman" w:eastAsia="Calibri" w:hAnsi="Times New Roman" w:cs="Calibri"/>
          <w:kern w:val="0"/>
          <w:sz w:val="28"/>
          <w:szCs w:val="22"/>
          <w:lang w:val="en-US"/>
          <w14:ligatures w14:val="none"/>
        </w:rPr>
        <w:t xml:space="preserve"> Except topic 1 all of them have the median line on the upper part meaning these contain mostly penalties.</w:t>
      </w:r>
      <w:r w:rsidR="00E216BD" w:rsidRPr="00A71C09">
        <w:rPr>
          <w:rFonts w:ascii="Times New Roman" w:eastAsia="Calibri" w:hAnsi="Times New Roman" w:cs="Calibri"/>
          <w:kern w:val="0"/>
          <w:sz w:val="28"/>
          <w:szCs w:val="22"/>
          <w:lang w:val="en-US"/>
          <w14:ligatures w14:val="none"/>
        </w:rPr>
        <w:t xml:space="preserve"> These topics included insufficient technical and organizational measures and not complying in data protection principles. The outliners could be related to the heavier penalties given based on the income of previous fiscal year discussed in the literature review.</w:t>
      </w:r>
    </w:p>
    <w:p w14:paraId="748C7051" w14:textId="77777777" w:rsidR="0002739C" w:rsidRPr="00A71C09" w:rsidRDefault="0002739C" w:rsidP="00E216BD">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p>
    <w:p w14:paraId="6EA92207" w14:textId="61DC8E0A" w:rsidR="0002739C" w:rsidRPr="00A71C09" w:rsidRDefault="0002739C" w:rsidP="0002739C">
      <w:pPr>
        <w:pStyle w:val="Style3"/>
      </w:pPr>
      <w:bookmarkStart w:id="67" w:name="_Toc216965418"/>
      <w:r w:rsidRPr="00A71C09">
        <w:t xml:space="preserve">6.5 Chi-square </w:t>
      </w:r>
      <w:r w:rsidR="009054D5" w:rsidRPr="00A71C09">
        <w:t>and Fisher’s e</w:t>
      </w:r>
      <w:r w:rsidR="00EA38A8" w:rsidRPr="00A71C09">
        <w:t>x</w:t>
      </w:r>
      <w:r w:rsidR="009054D5" w:rsidRPr="00A71C09">
        <w:t xml:space="preserve">act </w:t>
      </w:r>
      <w:r w:rsidRPr="00A71C09">
        <w:t>test results</w:t>
      </w:r>
      <w:bookmarkEnd w:id="67"/>
    </w:p>
    <w:p w14:paraId="6469EB2D" w14:textId="09E76535" w:rsidR="00C905F7" w:rsidRPr="00A71C09" w:rsidRDefault="002F2F17" w:rsidP="0002739C">
      <w:pPr>
        <w:pStyle w:val="Style2"/>
      </w:pPr>
      <w:r w:rsidRPr="00A71C09">
        <w:t>To</w:t>
      </w:r>
      <w:r w:rsidR="00816028" w:rsidRPr="00A71C09">
        <w:t xml:space="preserve"> test the relationships </w:t>
      </w:r>
      <w:r w:rsidRPr="00A71C09">
        <w:t>between the two categorical variables</w:t>
      </w:r>
      <w:r w:rsidR="00816028" w:rsidRPr="00A71C09">
        <w:t xml:space="preserve"> of the topics created and the severity of the </w:t>
      </w:r>
      <w:r w:rsidRPr="00A71C09">
        <w:t>fines, the</w:t>
      </w:r>
      <w:r w:rsidR="00816028" w:rsidRPr="00A71C09">
        <w:t xml:space="preserve"> chosen method was Chi-square test</w:t>
      </w:r>
      <w:r w:rsidR="00984722" w:rsidRPr="00A71C09">
        <w:t xml:space="preserve">, </w:t>
      </w:r>
      <w:r w:rsidR="00984722" w:rsidRPr="00A71C09">
        <w:lastRenderedPageBreak/>
        <w:t xml:space="preserve">which is mainly used to test independence between two or more variables and alternatively to test </w:t>
      </w:r>
      <w:r w:rsidR="00716F76" w:rsidRPr="00A71C09">
        <w:t>the whether the observed distribution fits with the expected distribution for the data. (</w:t>
      </w:r>
      <w:r w:rsidR="00716F76" w:rsidRPr="00A71C09">
        <w:rPr>
          <w:lang w:val="en-GB"/>
        </w:rPr>
        <w:t>Rana</w:t>
      </w:r>
      <w:r w:rsidR="008D606D">
        <w:rPr>
          <w:lang w:val="en-GB"/>
        </w:rPr>
        <w:t xml:space="preserve"> &amp;</w:t>
      </w:r>
      <w:r w:rsidR="00716F76" w:rsidRPr="00A71C09">
        <w:rPr>
          <w:lang w:val="en-GB"/>
        </w:rPr>
        <w:t xml:space="preserve"> Singhal, 2015)</w:t>
      </w:r>
      <w:r w:rsidR="00716F76" w:rsidRPr="00A71C09">
        <w:t xml:space="preserve"> </w:t>
      </w:r>
      <w:r w:rsidRPr="00A71C09">
        <w:t xml:space="preserve">The data frame was updated with a column marking </w:t>
      </w:r>
      <w:r w:rsidR="004303A3" w:rsidRPr="00A71C09">
        <w:t>penalties above 10.000.000 euros as severe</w:t>
      </w:r>
      <w:r w:rsidR="00034901" w:rsidRPr="00A71C09">
        <w:t xml:space="preserve">, which was discussed before in the literature review. </w:t>
      </w:r>
    </w:p>
    <w:p w14:paraId="3F352066" w14:textId="77777777" w:rsidR="00C905F7" w:rsidRPr="00A71C09" w:rsidRDefault="00C905F7" w:rsidP="00C905F7">
      <w:pPr>
        <w:pStyle w:val="Style2"/>
      </w:pPr>
    </w:p>
    <w:tbl>
      <w:tblPr>
        <w:tblW w:w="5660" w:type="dxa"/>
        <w:jc w:val="center"/>
        <w:tblCellMar>
          <w:left w:w="70" w:type="dxa"/>
          <w:right w:w="70" w:type="dxa"/>
        </w:tblCellMar>
        <w:tblLook w:val="04A0" w:firstRow="1" w:lastRow="0" w:firstColumn="1" w:lastColumn="0" w:noHBand="0" w:noVBand="1"/>
      </w:tblPr>
      <w:tblGrid>
        <w:gridCol w:w="2040"/>
        <w:gridCol w:w="1700"/>
        <w:gridCol w:w="1920"/>
      </w:tblGrid>
      <w:tr w:rsidR="00C905F7" w:rsidRPr="00A71C09" w14:paraId="7527416F" w14:textId="77777777" w:rsidTr="00C905F7">
        <w:trPr>
          <w:trHeight w:val="300"/>
          <w:jc w:val="center"/>
        </w:trPr>
        <w:tc>
          <w:tcPr>
            <w:tcW w:w="2040" w:type="dxa"/>
            <w:tcBorders>
              <w:top w:val="single" w:sz="4" w:space="0" w:color="000000"/>
              <w:left w:val="nil"/>
              <w:bottom w:val="single" w:sz="4" w:space="0" w:color="000000"/>
              <w:right w:val="nil"/>
            </w:tcBorders>
            <w:shd w:val="clear" w:color="auto" w:fill="auto"/>
            <w:noWrap/>
            <w:vAlign w:val="center"/>
            <w:hideMark/>
          </w:tcPr>
          <w:p w14:paraId="2F5537BC" w14:textId="77777777" w:rsidR="00C905F7" w:rsidRPr="00A71C09" w:rsidRDefault="00C905F7" w:rsidP="00C905F7">
            <w:pPr>
              <w:spacing w:after="0" w:line="240" w:lineRule="auto"/>
              <w:rPr>
                <w:rFonts w:ascii="Arial Unicode MS" w:eastAsia="Times New Roman" w:hAnsi="Arial Unicode MS" w:cs="Times New Roman"/>
                <w:b/>
                <w:bCs/>
                <w:color w:val="000000"/>
                <w:kern w:val="0"/>
                <w:sz w:val="20"/>
                <w:szCs w:val="20"/>
                <w:lang w:val="hu-HU" w:eastAsia="hu-HU"/>
                <w14:ligatures w14:val="none"/>
              </w:rPr>
            </w:pPr>
            <w:r w:rsidRPr="00A71C09">
              <w:rPr>
                <w:rFonts w:ascii="Arial Unicode MS" w:eastAsia="Times New Roman" w:hAnsi="Arial Unicode MS" w:cs="Times New Roman"/>
                <w:b/>
                <w:bCs/>
                <w:color w:val="000000"/>
                <w:kern w:val="0"/>
                <w:sz w:val="20"/>
                <w:szCs w:val="20"/>
                <w:lang w:val="hu-HU" w:eastAsia="hu-HU"/>
                <w14:ligatures w14:val="none"/>
              </w:rPr>
              <w:t>Serious_penalty</w:t>
            </w:r>
          </w:p>
        </w:tc>
        <w:tc>
          <w:tcPr>
            <w:tcW w:w="1700" w:type="dxa"/>
            <w:tcBorders>
              <w:top w:val="single" w:sz="4" w:space="0" w:color="000000"/>
              <w:left w:val="nil"/>
              <w:bottom w:val="single" w:sz="4" w:space="0" w:color="000000"/>
              <w:right w:val="nil"/>
            </w:tcBorders>
            <w:shd w:val="clear" w:color="auto" w:fill="auto"/>
            <w:noWrap/>
            <w:vAlign w:val="bottom"/>
            <w:hideMark/>
          </w:tcPr>
          <w:p w14:paraId="7347ED34" w14:textId="77777777" w:rsidR="00C905F7" w:rsidRPr="00A71C09" w:rsidRDefault="00C905F7" w:rsidP="00C905F7">
            <w:pPr>
              <w:spacing w:after="0" w:line="240" w:lineRule="auto"/>
              <w:rPr>
                <w:rFonts w:ascii="Aptos Narrow" w:eastAsia="Times New Roman" w:hAnsi="Aptos Narrow" w:cs="Times New Roman"/>
                <w:b/>
                <w:bCs/>
                <w:color w:val="000000"/>
                <w:kern w:val="0"/>
                <w:sz w:val="22"/>
                <w:szCs w:val="22"/>
                <w:lang w:val="hu-HU" w:eastAsia="hu-HU"/>
                <w14:ligatures w14:val="none"/>
              </w:rPr>
            </w:pPr>
            <w:r w:rsidRPr="00A71C09">
              <w:rPr>
                <w:rFonts w:ascii="Aptos Narrow" w:eastAsia="Times New Roman" w:hAnsi="Aptos Narrow" w:cs="Times New Roman"/>
                <w:b/>
                <w:bCs/>
                <w:color w:val="000000"/>
                <w:kern w:val="0"/>
                <w:sz w:val="22"/>
                <w:szCs w:val="22"/>
                <w:lang w:val="hu-HU" w:eastAsia="hu-HU"/>
                <w14:ligatures w14:val="none"/>
              </w:rPr>
              <w:t>0</w:t>
            </w:r>
          </w:p>
        </w:tc>
        <w:tc>
          <w:tcPr>
            <w:tcW w:w="1920" w:type="dxa"/>
            <w:tcBorders>
              <w:top w:val="single" w:sz="4" w:space="0" w:color="000000"/>
              <w:left w:val="nil"/>
              <w:bottom w:val="single" w:sz="4" w:space="0" w:color="000000"/>
              <w:right w:val="nil"/>
            </w:tcBorders>
            <w:shd w:val="clear" w:color="auto" w:fill="auto"/>
            <w:noWrap/>
            <w:vAlign w:val="bottom"/>
            <w:hideMark/>
          </w:tcPr>
          <w:p w14:paraId="2963CFCA" w14:textId="77777777" w:rsidR="00C905F7" w:rsidRPr="00A71C09" w:rsidRDefault="00C905F7" w:rsidP="00C905F7">
            <w:pPr>
              <w:spacing w:after="0" w:line="240" w:lineRule="auto"/>
              <w:rPr>
                <w:rFonts w:ascii="Aptos Narrow" w:eastAsia="Times New Roman" w:hAnsi="Aptos Narrow" w:cs="Times New Roman"/>
                <w:b/>
                <w:bCs/>
                <w:color w:val="000000"/>
                <w:kern w:val="0"/>
                <w:sz w:val="22"/>
                <w:szCs w:val="22"/>
                <w:lang w:val="hu-HU" w:eastAsia="hu-HU"/>
                <w14:ligatures w14:val="none"/>
              </w:rPr>
            </w:pPr>
            <w:r w:rsidRPr="00A71C09">
              <w:rPr>
                <w:rFonts w:ascii="Aptos Narrow" w:eastAsia="Times New Roman" w:hAnsi="Aptos Narrow" w:cs="Times New Roman"/>
                <w:b/>
                <w:bCs/>
                <w:color w:val="000000"/>
                <w:kern w:val="0"/>
                <w:sz w:val="22"/>
                <w:szCs w:val="22"/>
                <w:lang w:val="hu-HU" w:eastAsia="hu-HU"/>
                <w14:ligatures w14:val="none"/>
              </w:rPr>
              <w:t>1</w:t>
            </w:r>
          </w:p>
        </w:tc>
      </w:tr>
      <w:tr w:rsidR="00C905F7" w:rsidRPr="00A71C09" w14:paraId="62F69F3A" w14:textId="77777777" w:rsidTr="00C905F7">
        <w:trPr>
          <w:trHeight w:val="300"/>
          <w:jc w:val="center"/>
        </w:trPr>
        <w:tc>
          <w:tcPr>
            <w:tcW w:w="2040" w:type="dxa"/>
            <w:tcBorders>
              <w:top w:val="nil"/>
              <w:left w:val="nil"/>
              <w:bottom w:val="nil"/>
              <w:right w:val="nil"/>
            </w:tcBorders>
            <w:shd w:val="clear" w:color="D9D9D9" w:fill="D9D9D9"/>
            <w:noWrap/>
            <w:vAlign w:val="center"/>
            <w:hideMark/>
          </w:tcPr>
          <w:p w14:paraId="7E064358" w14:textId="77777777" w:rsidR="00C905F7" w:rsidRPr="00A71C09" w:rsidRDefault="00C905F7" w:rsidP="00C905F7">
            <w:pPr>
              <w:spacing w:after="0" w:line="240" w:lineRule="auto"/>
              <w:rPr>
                <w:rFonts w:ascii="Arial Unicode MS" w:eastAsia="Times New Roman" w:hAnsi="Arial Unicode MS" w:cs="Times New Roman"/>
                <w:color w:val="000000"/>
                <w:kern w:val="0"/>
                <w:sz w:val="20"/>
                <w:szCs w:val="20"/>
                <w:lang w:val="hu-HU" w:eastAsia="hu-HU"/>
                <w14:ligatures w14:val="none"/>
              </w:rPr>
            </w:pPr>
            <w:r w:rsidRPr="00A71C09">
              <w:rPr>
                <w:rFonts w:ascii="Arial Unicode MS" w:eastAsia="Times New Roman" w:hAnsi="Arial Unicode MS" w:cs="Times New Roman"/>
                <w:color w:val="000000"/>
                <w:kern w:val="0"/>
                <w:sz w:val="20"/>
                <w:szCs w:val="20"/>
                <w:lang w:val="hu-HU" w:eastAsia="hu-HU"/>
                <w14:ligatures w14:val="none"/>
              </w:rPr>
              <w:t>Dominant_Topic</w:t>
            </w:r>
          </w:p>
        </w:tc>
        <w:tc>
          <w:tcPr>
            <w:tcW w:w="1700" w:type="dxa"/>
            <w:tcBorders>
              <w:top w:val="nil"/>
              <w:left w:val="nil"/>
              <w:bottom w:val="nil"/>
              <w:right w:val="nil"/>
            </w:tcBorders>
            <w:shd w:val="clear" w:color="D9D9D9" w:fill="D9D9D9"/>
            <w:noWrap/>
            <w:vAlign w:val="bottom"/>
            <w:hideMark/>
          </w:tcPr>
          <w:p w14:paraId="51528945" w14:textId="77777777" w:rsidR="00C905F7" w:rsidRPr="00A71C09" w:rsidRDefault="00C905F7" w:rsidP="00C905F7">
            <w:pPr>
              <w:spacing w:after="0" w:line="240" w:lineRule="auto"/>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"Normal" Penalty</w:t>
            </w:r>
          </w:p>
        </w:tc>
        <w:tc>
          <w:tcPr>
            <w:tcW w:w="1920" w:type="dxa"/>
            <w:tcBorders>
              <w:top w:val="nil"/>
              <w:left w:val="nil"/>
              <w:bottom w:val="nil"/>
              <w:right w:val="nil"/>
            </w:tcBorders>
            <w:shd w:val="clear" w:color="D9D9D9" w:fill="D9D9D9"/>
            <w:noWrap/>
            <w:vAlign w:val="bottom"/>
            <w:hideMark/>
          </w:tcPr>
          <w:p w14:paraId="6668F11C" w14:textId="77777777" w:rsidR="00C905F7" w:rsidRPr="00A71C09" w:rsidRDefault="00C905F7" w:rsidP="00C905F7">
            <w:pPr>
              <w:spacing w:after="0" w:line="240" w:lineRule="auto"/>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"Increased" Penalty</w:t>
            </w:r>
          </w:p>
        </w:tc>
      </w:tr>
      <w:tr w:rsidR="00C905F7" w:rsidRPr="00A71C09" w14:paraId="333D42C6" w14:textId="77777777" w:rsidTr="00C905F7">
        <w:trPr>
          <w:trHeight w:val="300"/>
          <w:jc w:val="center"/>
        </w:trPr>
        <w:tc>
          <w:tcPr>
            <w:tcW w:w="2040" w:type="dxa"/>
            <w:tcBorders>
              <w:top w:val="nil"/>
              <w:left w:val="nil"/>
              <w:bottom w:val="nil"/>
              <w:right w:val="nil"/>
            </w:tcBorders>
            <w:shd w:val="clear" w:color="auto" w:fill="auto"/>
            <w:noWrap/>
            <w:vAlign w:val="center"/>
            <w:hideMark/>
          </w:tcPr>
          <w:p w14:paraId="2A476F07" w14:textId="77777777" w:rsidR="00C905F7" w:rsidRPr="00A71C09"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A71C09">
              <w:rPr>
                <w:rFonts w:ascii="Arial Unicode MS" w:eastAsia="Times New Roman" w:hAnsi="Arial Unicode MS" w:cs="Times New Roman"/>
                <w:color w:val="000000"/>
                <w:kern w:val="0"/>
                <w:sz w:val="20"/>
                <w:szCs w:val="20"/>
                <w:lang w:val="hu-HU" w:eastAsia="hu-HU"/>
                <w14:ligatures w14:val="none"/>
              </w:rPr>
              <w:t>0</w:t>
            </w:r>
          </w:p>
        </w:tc>
        <w:tc>
          <w:tcPr>
            <w:tcW w:w="1700" w:type="dxa"/>
            <w:tcBorders>
              <w:top w:val="nil"/>
              <w:left w:val="nil"/>
              <w:bottom w:val="nil"/>
              <w:right w:val="nil"/>
            </w:tcBorders>
            <w:shd w:val="clear" w:color="auto" w:fill="auto"/>
            <w:noWrap/>
            <w:vAlign w:val="bottom"/>
            <w:hideMark/>
          </w:tcPr>
          <w:p w14:paraId="117B3C28"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2</w:t>
            </w:r>
          </w:p>
        </w:tc>
        <w:tc>
          <w:tcPr>
            <w:tcW w:w="1920" w:type="dxa"/>
            <w:tcBorders>
              <w:top w:val="nil"/>
              <w:left w:val="nil"/>
              <w:bottom w:val="nil"/>
              <w:right w:val="nil"/>
            </w:tcBorders>
            <w:shd w:val="clear" w:color="auto" w:fill="auto"/>
            <w:noWrap/>
            <w:vAlign w:val="bottom"/>
            <w:hideMark/>
          </w:tcPr>
          <w:p w14:paraId="3FBF917D"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0</w:t>
            </w:r>
          </w:p>
        </w:tc>
      </w:tr>
      <w:tr w:rsidR="00C905F7" w:rsidRPr="00A71C09" w14:paraId="3165089B" w14:textId="77777777" w:rsidTr="00C905F7">
        <w:trPr>
          <w:trHeight w:val="300"/>
          <w:jc w:val="center"/>
        </w:trPr>
        <w:tc>
          <w:tcPr>
            <w:tcW w:w="2040" w:type="dxa"/>
            <w:tcBorders>
              <w:top w:val="nil"/>
              <w:left w:val="nil"/>
              <w:bottom w:val="nil"/>
              <w:right w:val="nil"/>
            </w:tcBorders>
            <w:shd w:val="clear" w:color="D9D9D9" w:fill="D9D9D9"/>
            <w:noWrap/>
            <w:vAlign w:val="center"/>
            <w:hideMark/>
          </w:tcPr>
          <w:p w14:paraId="50378204" w14:textId="77777777" w:rsidR="00C905F7" w:rsidRPr="00A71C09"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A71C09">
              <w:rPr>
                <w:rFonts w:ascii="Arial Unicode MS" w:eastAsia="Times New Roman" w:hAnsi="Arial Unicode MS" w:cs="Times New Roman"/>
                <w:color w:val="000000"/>
                <w:kern w:val="0"/>
                <w:sz w:val="20"/>
                <w:szCs w:val="20"/>
                <w:lang w:val="hu-HU" w:eastAsia="hu-HU"/>
                <w14:ligatures w14:val="none"/>
              </w:rPr>
              <w:t>1</w:t>
            </w:r>
          </w:p>
        </w:tc>
        <w:tc>
          <w:tcPr>
            <w:tcW w:w="1700" w:type="dxa"/>
            <w:tcBorders>
              <w:top w:val="nil"/>
              <w:left w:val="nil"/>
              <w:bottom w:val="nil"/>
              <w:right w:val="nil"/>
            </w:tcBorders>
            <w:shd w:val="clear" w:color="D9D9D9" w:fill="D9D9D9"/>
            <w:noWrap/>
            <w:vAlign w:val="bottom"/>
            <w:hideMark/>
          </w:tcPr>
          <w:p w14:paraId="7C83B65B"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11</w:t>
            </w:r>
          </w:p>
        </w:tc>
        <w:tc>
          <w:tcPr>
            <w:tcW w:w="1920" w:type="dxa"/>
            <w:tcBorders>
              <w:top w:val="nil"/>
              <w:left w:val="nil"/>
              <w:bottom w:val="nil"/>
              <w:right w:val="nil"/>
            </w:tcBorders>
            <w:shd w:val="clear" w:color="D9D9D9" w:fill="D9D9D9"/>
            <w:noWrap/>
            <w:vAlign w:val="bottom"/>
            <w:hideMark/>
          </w:tcPr>
          <w:p w14:paraId="63F7B845"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5</w:t>
            </w:r>
          </w:p>
        </w:tc>
      </w:tr>
      <w:tr w:rsidR="00C905F7" w:rsidRPr="00A71C09" w14:paraId="50E28EA1" w14:textId="77777777" w:rsidTr="00C905F7">
        <w:trPr>
          <w:trHeight w:val="300"/>
          <w:jc w:val="center"/>
        </w:trPr>
        <w:tc>
          <w:tcPr>
            <w:tcW w:w="2040" w:type="dxa"/>
            <w:tcBorders>
              <w:top w:val="nil"/>
              <w:left w:val="nil"/>
              <w:bottom w:val="nil"/>
              <w:right w:val="nil"/>
            </w:tcBorders>
            <w:shd w:val="clear" w:color="auto" w:fill="auto"/>
            <w:noWrap/>
            <w:vAlign w:val="center"/>
            <w:hideMark/>
          </w:tcPr>
          <w:p w14:paraId="0C07FE79" w14:textId="77777777" w:rsidR="00C905F7" w:rsidRPr="00A71C09"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A71C09">
              <w:rPr>
                <w:rFonts w:ascii="Arial Unicode MS" w:eastAsia="Times New Roman" w:hAnsi="Arial Unicode MS" w:cs="Times New Roman"/>
                <w:color w:val="000000"/>
                <w:kern w:val="0"/>
                <w:sz w:val="20"/>
                <w:szCs w:val="20"/>
                <w:lang w:val="hu-HU" w:eastAsia="hu-HU"/>
                <w14:ligatures w14:val="none"/>
              </w:rPr>
              <w:t>2</w:t>
            </w:r>
          </w:p>
        </w:tc>
        <w:tc>
          <w:tcPr>
            <w:tcW w:w="1700" w:type="dxa"/>
            <w:tcBorders>
              <w:top w:val="nil"/>
              <w:left w:val="nil"/>
              <w:bottom w:val="nil"/>
              <w:right w:val="nil"/>
            </w:tcBorders>
            <w:shd w:val="clear" w:color="auto" w:fill="auto"/>
            <w:noWrap/>
            <w:vAlign w:val="bottom"/>
            <w:hideMark/>
          </w:tcPr>
          <w:p w14:paraId="29BA2B78"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0</w:t>
            </w:r>
          </w:p>
        </w:tc>
        <w:tc>
          <w:tcPr>
            <w:tcW w:w="1920" w:type="dxa"/>
            <w:tcBorders>
              <w:top w:val="nil"/>
              <w:left w:val="nil"/>
              <w:bottom w:val="nil"/>
              <w:right w:val="nil"/>
            </w:tcBorders>
            <w:shd w:val="clear" w:color="auto" w:fill="auto"/>
            <w:noWrap/>
            <w:vAlign w:val="bottom"/>
            <w:hideMark/>
          </w:tcPr>
          <w:p w14:paraId="66226751"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2</w:t>
            </w:r>
          </w:p>
        </w:tc>
      </w:tr>
      <w:tr w:rsidR="00C905F7" w:rsidRPr="00A71C09" w14:paraId="0D4D8725" w14:textId="77777777" w:rsidTr="00C905F7">
        <w:trPr>
          <w:trHeight w:val="300"/>
          <w:jc w:val="center"/>
        </w:trPr>
        <w:tc>
          <w:tcPr>
            <w:tcW w:w="2040" w:type="dxa"/>
            <w:tcBorders>
              <w:top w:val="nil"/>
              <w:left w:val="nil"/>
              <w:bottom w:val="nil"/>
              <w:right w:val="nil"/>
            </w:tcBorders>
            <w:shd w:val="clear" w:color="D9D9D9" w:fill="D9D9D9"/>
            <w:noWrap/>
            <w:vAlign w:val="center"/>
            <w:hideMark/>
          </w:tcPr>
          <w:p w14:paraId="1E86882A" w14:textId="77777777" w:rsidR="00C905F7" w:rsidRPr="00A71C09"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A71C09">
              <w:rPr>
                <w:rFonts w:ascii="Arial Unicode MS" w:eastAsia="Times New Roman" w:hAnsi="Arial Unicode MS" w:cs="Times New Roman"/>
                <w:color w:val="000000"/>
                <w:kern w:val="0"/>
                <w:sz w:val="20"/>
                <w:szCs w:val="20"/>
                <w:lang w:val="hu-HU" w:eastAsia="hu-HU"/>
                <w14:ligatures w14:val="none"/>
              </w:rPr>
              <w:t>3</w:t>
            </w:r>
          </w:p>
        </w:tc>
        <w:tc>
          <w:tcPr>
            <w:tcW w:w="1700" w:type="dxa"/>
            <w:tcBorders>
              <w:top w:val="nil"/>
              <w:left w:val="nil"/>
              <w:bottom w:val="nil"/>
              <w:right w:val="nil"/>
            </w:tcBorders>
            <w:shd w:val="clear" w:color="D9D9D9" w:fill="D9D9D9"/>
            <w:noWrap/>
            <w:vAlign w:val="bottom"/>
            <w:hideMark/>
          </w:tcPr>
          <w:p w14:paraId="2A226649"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2</w:t>
            </w:r>
          </w:p>
        </w:tc>
        <w:tc>
          <w:tcPr>
            <w:tcW w:w="1920" w:type="dxa"/>
            <w:tcBorders>
              <w:top w:val="nil"/>
              <w:left w:val="nil"/>
              <w:bottom w:val="nil"/>
              <w:right w:val="nil"/>
            </w:tcBorders>
            <w:shd w:val="clear" w:color="D9D9D9" w:fill="D9D9D9"/>
            <w:noWrap/>
            <w:vAlign w:val="bottom"/>
            <w:hideMark/>
          </w:tcPr>
          <w:p w14:paraId="04BACCC0"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3</w:t>
            </w:r>
          </w:p>
        </w:tc>
      </w:tr>
      <w:tr w:rsidR="00C905F7" w:rsidRPr="00A71C09" w14:paraId="09DA2F8D" w14:textId="77777777" w:rsidTr="00C905F7">
        <w:trPr>
          <w:trHeight w:val="300"/>
          <w:jc w:val="center"/>
        </w:trPr>
        <w:tc>
          <w:tcPr>
            <w:tcW w:w="2040" w:type="dxa"/>
            <w:tcBorders>
              <w:top w:val="nil"/>
              <w:left w:val="nil"/>
              <w:bottom w:val="nil"/>
              <w:right w:val="nil"/>
            </w:tcBorders>
            <w:shd w:val="clear" w:color="auto" w:fill="auto"/>
            <w:noWrap/>
            <w:vAlign w:val="center"/>
            <w:hideMark/>
          </w:tcPr>
          <w:p w14:paraId="72463C0D" w14:textId="77777777" w:rsidR="00C905F7" w:rsidRPr="00A71C09"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A71C09">
              <w:rPr>
                <w:rFonts w:ascii="Arial Unicode MS" w:eastAsia="Times New Roman" w:hAnsi="Arial Unicode MS" w:cs="Times New Roman"/>
                <w:color w:val="000000"/>
                <w:kern w:val="0"/>
                <w:sz w:val="20"/>
                <w:szCs w:val="20"/>
                <w:lang w:val="hu-HU" w:eastAsia="hu-HU"/>
                <w14:ligatures w14:val="none"/>
              </w:rPr>
              <w:t>4</w:t>
            </w:r>
          </w:p>
        </w:tc>
        <w:tc>
          <w:tcPr>
            <w:tcW w:w="1700" w:type="dxa"/>
            <w:tcBorders>
              <w:top w:val="nil"/>
              <w:left w:val="nil"/>
              <w:bottom w:val="nil"/>
              <w:right w:val="nil"/>
            </w:tcBorders>
            <w:shd w:val="clear" w:color="auto" w:fill="auto"/>
            <w:noWrap/>
            <w:vAlign w:val="bottom"/>
            <w:hideMark/>
          </w:tcPr>
          <w:p w14:paraId="0B7AC5F9"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0</w:t>
            </w:r>
          </w:p>
        </w:tc>
        <w:tc>
          <w:tcPr>
            <w:tcW w:w="1920" w:type="dxa"/>
            <w:tcBorders>
              <w:top w:val="nil"/>
              <w:left w:val="nil"/>
              <w:bottom w:val="nil"/>
              <w:right w:val="nil"/>
            </w:tcBorders>
            <w:shd w:val="clear" w:color="auto" w:fill="auto"/>
            <w:noWrap/>
            <w:vAlign w:val="bottom"/>
            <w:hideMark/>
          </w:tcPr>
          <w:p w14:paraId="00098FB1"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5</w:t>
            </w:r>
          </w:p>
        </w:tc>
      </w:tr>
      <w:tr w:rsidR="00C905F7" w:rsidRPr="00A71C09" w14:paraId="0EB6F160" w14:textId="77777777" w:rsidTr="00C905F7">
        <w:trPr>
          <w:trHeight w:val="300"/>
          <w:jc w:val="center"/>
        </w:trPr>
        <w:tc>
          <w:tcPr>
            <w:tcW w:w="2040" w:type="dxa"/>
            <w:tcBorders>
              <w:top w:val="nil"/>
              <w:left w:val="nil"/>
              <w:bottom w:val="nil"/>
              <w:right w:val="nil"/>
            </w:tcBorders>
            <w:shd w:val="clear" w:color="D9D9D9" w:fill="D9D9D9"/>
            <w:noWrap/>
            <w:vAlign w:val="center"/>
            <w:hideMark/>
          </w:tcPr>
          <w:p w14:paraId="125EFB2F" w14:textId="77777777" w:rsidR="00C905F7" w:rsidRPr="00A71C09"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A71C09">
              <w:rPr>
                <w:rFonts w:ascii="Arial Unicode MS" w:eastAsia="Times New Roman" w:hAnsi="Arial Unicode MS" w:cs="Times New Roman"/>
                <w:color w:val="000000"/>
                <w:kern w:val="0"/>
                <w:sz w:val="20"/>
                <w:szCs w:val="20"/>
                <w:lang w:val="hu-HU" w:eastAsia="hu-HU"/>
                <w14:ligatures w14:val="none"/>
              </w:rPr>
              <w:t>5</w:t>
            </w:r>
          </w:p>
        </w:tc>
        <w:tc>
          <w:tcPr>
            <w:tcW w:w="1700" w:type="dxa"/>
            <w:tcBorders>
              <w:top w:val="nil"/>
              <w:left w:val="nil"/>
              <w:bottom w:val="nil"/>
              <w:right w:val="nil"/>
            </w:tcBorders>
            <w:shd w:val="clear" w:color="D9D9D9" w:fill="D9D9D9"/>
            <w:noWrap/>
            <w:vAlign w:val="bottom"/>
            <w:hideMark/>
          </w:tcPr>
          <w:p w14:paraId="60D6FBBA"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2</w:t>
            </w:r>
          </w:p>
        </w:tc>
        <w:tc>
          <w:tcPr>
            <w:tcW w:w="1920" w:type="dxa"/>
            <w:tcBorders>
              <w:top w:val="nil"/>
              <w:left w:val="nil"/>
              <w:bottom w:val="nil"/>
              <w:right w:val="nil"/>
            </w:tcBorders>
            <w:shd w:val="clear" w:color="D9D9D9" w:fill="D9D9D9"/>
            <w:noWrap/>
            <w:vAlign w:val="bottom"/>
            <w:hideMark/>
          </w:tcPr>
          <w:p w14:paraId="32840B6C"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0</w:t>
            </w:r>
          </w:p>
        </w:tc>
      </w:tr>
      <w:tr w:rsidR="00C905F7" w:rsidRPr="00A71C09" w14:paraId="4382A267" w14:textId="77777777" w:rsidTr="00C905F7">
        <w:trPr>
          <w:trHeight w:val="300"/>
          <w:jc w:val="center"/>
        </w:trPr>
        <w:tc>
          <w:tcPr>
            <w:tcW w:w="2040" w:type="dxa"/>
            <w:tcBorders>
              <w:top w:val="nil"/>
              <w:left w:val="nil"/>
              <w:bottom w:val="nil"/>
              <w:right w:val="nil"/>
            </w:tcBorders>
            <w:shd w:val="clear" w:color="auto" w:fill="auto"/>
            <w:noWrap/>
            <w:vAlign w:val="center"/>
            <w:hideMark/>
          </w:tcPr>
          <w:p w14:paraId="1B5699C3" w14:textId="77777777" w:rsidR="00C905F7" w:rsidRPr="00A71C09"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A71C09">
              <w:rPr>
                <w:rFonts w:ascii="Arial Unicode MS" w:eastAsia="Times New Roman" w:hAnsi="Arial Unicode MS" w:cs="Times New Roman"/>
                <w:color w:val="000000"/>
                <w:kern w:val="0"/>
                <w:sz w:val="20"/>
                <w:szCs w:val="20"/>
                <w:lang w:val="hu-HU" w:eastAsia="hu-HU"/>
                <w14:ligatures w14:val="none"/>
              </w:rPr>
              <w:t>6</w:t>
            </w:r>
          </w:p>
        </w:tc>
        <w:tc>
          <w:tcPr>
            <w:tcW w:w="1700" w:type="dxa"/>
            <w:tcBorders>
              <w:top w:val="nil"/>
              <w:left w:val="nil"/>
              <w:bottom w:val="nil"/>
              <w:right w:val="nil"/>
            </w:tcBorders>
            <w:shd w:val="clear" w:color="auto" w:fill="auto"/>
            <w:noWrap/>
            <w:vAlign w:val="bottom"/>
            <w:hideMark/>
          </w:tcPr>
          <w:p w14:paraId="645595EB"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2</w:t>
            </w:r>
          </w:p>
        </w:tc>
        <w:tc>
          <w:tcPr>
            <w:tcW w:w="1920" w:type="dxa"/>
            <w:tcBorders>
              <w:top w:val="nil"/>
              <w:left w:val="nil"/>
              <w:bottom w:val="nil"/>
              <w:right w:val="nil"/>
            </w:tcBorders>
            <w:shd w:val="clear" w:color="auto" w:fill="auto"/>
            <w:noWrap/>
            <w:vAlign w:val="bottom"/>
            <w:hideMark/>
          </w:tcPr>
          <w:p w14:paraId="42654E88"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6</w:t>
            </w:r>
          </w:p>
        </w:tc>
      </w:tr>
      <w:tr w:rsidR="00C905F7" w:rsidRPr="00A71C09" w14:paraId="639DE3B4" w14:textId="77777777" w:rsidTr="00C905F7">
        <w:trPr>
          <w:trHeight w:val="300"/>
          <w:jc w:val="center"/>
        </w:trPr>
        <w:tc>
          <w:tcPr>
            <w:tcW w:w="2040" w:type="dxa"/>
            <w:tcBorders>
              <w:top w:val="nil"/>
              <w:left w:val="nil"/>
              <w:bottom w:val="single" w:sz="4" w:space="0" w:color="000000"/>
              <w:right w:val="nil"/>
            </w:tcBorders>
            <w:shd w:val="clear" w:color="D9D9D9" w:fill="D9D9D9"/>
            <w:noWrap/>
            <w:vAlign w:val="center"/>
            <w:hideMark/>
          </w:tcPr>
          <w:p w14:paraId="059D31F2" w14:textId="77777777" w:rsidR="00C905F7" w:rsidRPr="00A71C09"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A71C09">
              <w:rPr>
                <w:rFonts w:ascii="Arial Unicode MS" w:eastAsia="Times New Roman" w:hAnsi="Arial Unicode MS" w:cs="Times New Roman"/>
                <w:color w:val="000000"/>
                <w:kern w:val="0"/>
                <w:sz w:val="20"/>
                <w:szCs w:val="20"/>
                <w:lang w:val="hu-HU" w:eastAsia="hu-HU"/>
                <w14:ligatures w14:val="none"/>
              </w:rPr>
              <w:t>7</w:t>
            </w:r>
          </w:p>
        </w:tc>
        <w:tc>
          <w:tcPr>
            <w:tcW w:w="1700" w:type="dxa"/>
            <w:tcBorders>
              <w:top w:val="nil"/>
              <w:left w:val="nil"/>
              <w:bottom w:val="single" w:sz="4" w:space="0" w:color="000000"/>
              <w:right w:val="nil"/>
            </w:tcBorders>
            <w:shd w:val="clear" w:color="D9D9D9" w:fill="D9D9D9"/>
            <w:noWrap/>
            <w:vAlign w:val="bottom"/>
            <w:hideMark/>
          </w:tcPr>
          <w:p w14:paraId="7A91D34C"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16</w:t>
            </w:r>
          </w:p>
        </w:tc>
        <w:tc>
          <w:tcPr>
            <w:tcW w:w="1920" w:type="dxa"/>
            <w:tcBorders>
              <w:top w:val="nil"/>
              <w:left w:val="nil"/>
              <w:bottom w:val="single" w:sz="4" w:space="0" w:color="000000"/>
              <w:right w:val="nil"/>
            </w:tcBorders>
            <w:shd w:val="clear" w:color="D9D9D9" w:fill="D9D9D9"/>
            <w:noWrap/>
            <w:vAlign w:val="bottom"/>
            <w:hideMark/>
          </w:tcPr>
          <w:p w14:paraId="47640844"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1</w:t>
            </w:r>
          </w:p>
        </w:tc>
      </w:tr>
    </w:tbl>
    <w:p w14:paraId="4DBBB5B6" w14:textId="518BE9E1" w:rsidR="00C905F7" w:rsidRPr="00A71C09" w:rsidRDefault="00187C45" w:rsidP="00187C45">
      <w:pPr>
        <w:pStyle w:val="Caption"/>
      </w:pPr>
      <w:r w:rsidRPr="00A71C09">
        <w:fldChar w:fldCharType="begin"/>
      </w:r>
      <w:r w:rsidRPr="00A71C09">
        <w:instrText xml:space="preserve"> SEQ Figure \* ARABIC </w:instrText>
      </w:r>
      <w:r w:rsidRPr="00A71C09">
        <w:fldChar w:fldCharType="separate"/>
      </w:r>
      <w:bookmarkStart w:id="68" w:name="_Toc216963231"/>
      <w:r w:rsidR="007603A8">
        <w:rPr>
          <w:noProof/>
        </w:rPr>
        <w:t>21</w:t>
      </w:r>
      <w:r w:rsidRPr="00A71C09">
        <w:fldChar w:fldCharType="end"/>
      </w:r>
      <w:r w:rsidRPr="00A71C09">
        <w:t>. Figure:</w:t>
      </w:r>
      <w:r w:rsidR="00487C90">
        <w:t xml:space="preserve"> </w:t>
      </w:r>
      <w:r w:rsidRPr="00A71C09">
        <w:t xml:space="preserve"> table for increased fine and topics generated</w:t>
      </w:r>
      <w:bookmarkEnd w:id="68"/>
    </w:p>
    <w:p w14:paraId="6DF488FF" w14:textId="11B4A7DD" w:rsidR="00453755" w:rsidRPr="00A71C09" w:rsidRDefault="00034901" w:rsidP="0002739C">
      <w:pPr>
        <w:pStyle w:val="Style2"/>
      </w:pPr>
      <w:r w:rsidRPr="00A71C09">
        <w:t xml:space="preserve">The null hypothesis states that there is </w:t>
      </w:r>
      <w:r w:rsidR="00273ABA" w:rsidRPr="00A71C09">
        <w:t xml:space="preserve">no </w:t>
      </w:r>
      <w:r w:rsidRPr="00A71C09">
        <w:t>correlation between the topics generated and the increased penalties</w:t>
      </w:r>
      <w:r w:rsidR="00487C90">
        <w:t xml:space="preserve"> marked as severe</w:t>
      </w:r>
      <w:r w:rsidRPr="00A71C09">
        <w:t xml:space="preserve">. </w:t>
      </w:r>
      <w:r w:rsidR="009054D5" w:rsidRPr="00A71C09">
        <w:t xml:space="preserve">Using scipy.stats to return the p value the </w:t>
      </w:r>
      <w:r w:rsidR="009C07CC" w:rsidRPr="00A71C09">
        <w:t xml:space="preserve">result was 0.0003, which is below the standard significance of 0.05, rejecting the </w:t>
      </w:r>
      <w:r w:rsidR="00273ABA" w:rsidRPr="00A71C09">
        <w:t xml:space="preserve">null </w:t>
      </w:r>
      <w:r w:rsidR="009C07CC" w:rsidRPr="00A71C09">
        <w:t>hypothesis</w:t>
      </w:r>
      <w:r w:rsidR="00716F76" w:rsidRPr="00A71C09">
        <w:t xml:space="preserve">. </w:t>
      </w:r>
    </w:p>
    <w:p w14:paraId="0F9DE4D4" w14:textId="34109934" w:rsidR="009C07CC" w:rsidRPr="00A71C09" w:rsidRDefault="009C07CC" w:rsidP="009C07CC">
      <w:pPr>
        <w:pStyle w:val="Style2"/>
      </w:pPr>
      <w:r w:rsidRPr="00A71C09">
        <w:br/>
      </w:r>
      <w:r w:rsidR="00980652" w:rsidRPr="00A71C09">
        <w:t>Due to the relatively low sample</w:t>
      </w:r>
      <w:r w:rsidR="0089161E" w:rsidRPr="00A71C09">
        <w:t xml:space="preserve"> (n&lt;5 per category)</w:t>
      </w:r>
      <w:r w:rsidR="00980652" w:rsidRPr="00A71C09">
        <w:t xml:space="preserve"> size the approximation method used in Chi-square test can be inaccurate</w:t>
      </w:r>
      <w:r w:rsidR="006D149E" w:rsidRPr="00A71C09">
        <w:t xml:space="preserve"> (</w:t>
      </w:r>
      <w:r w:rsidR="006D149E" w:rsidRPr="00A71C09">
        <w:rPr>
          <w:lang w:val="en-GB"/>
        </w:rPr>
        <w:t>Kim, 2017)</w:t>
      </w:r>
      <w:r w:rsidR="00980652" w:rsidRPr="00A71C09">
        <w:t xml:space="preserve">. </w:t>
      </w:r>
      <w:r w:rsidRPr="00A71C09">
        <w:t xml:space="preserve">Examining the data </w:t>
      </w:r>
      <w:r w:rsidR="00716F76" w:rsidRPr="00A71C09">
        <w:t xml:space="preserve">same data </w:t>
      </w:r>
      <w:r w:rsidRPr="00A71C09">
        <w:t>with Fisher’s exact yields results with the p value of 0.0001</w:t>
      </w:r>
      <w:r w:rsidR="00EA38A8" w:rsidRPr="00A71C09">
        <w:t>,</w:t>
      </w:r>
      <w:r w:rsidRPr="00A71C09">
        <w:t xml:space="preserve"> </w:t>
      </w:r>
      <w:r w:rsidR="00716F76" w:rsidRPr="00A71C09">
        <w:t xml:space="preserve">which is </w:t>
      </w:r>
      <w:r w:rsidRPr="00A71C09">
        <w:t>even lower than befor</w:t>
      </w:r>
      <w:r w:rsidR="00EA38A8" w:rsidRPr="00A71C09">
        <w:t>e validating the rejection of the null hypothesis.</w:t>
      </w:r>
    </w:p>
    <w:p w14:paraId="15C1C165" w14:textId="72F24E04" w:rsidR="00FD7FD1" w:rsidRDefault="00487C90" w:rsidP="009C07CC">
      <w:pPr>
        <w:pStyle w:val="Style2"/>
      </w:pPr>
      <w:r>
        <w:t>The test results indicate</w:t>
      </w:r>
      <w:r w:rsidR="009C07CC" w:rsidRPr="00A71C09">
        <w:t xml:space="preserve"> the topics generated </w:t>
      </w:r>
      <w:r w:rsidR="00E9235B" w:rsidRPr="00A71C09">
        <w:t>are correlated with the severity of penalties</w:t>
      </w:r>
      <w:r>
        <w:t>,</w:t>
      </w:r>
      <w:r w:rsidR="00E9235B" w:rsidRPr="00A71C09">
        <w:t xml:space="preserve"> meaning </w:t>
      </w:r>
      <w:r w:rsidR="00980652" w:rsidRPr="00A71C09">
        <w:t>topics and increased fines</w:t>
      </w:r>
      <w:r>
        <w:t xml:space="preserve"> </w:t>
      </w:r>
      <w:r w:rsidR="00980652" w:rsidRPr="00A71C09">
        <w:t>have relationship</w:t>
      </w:r>
      <w:r w:rsidR="00EA38A8" w:rsidRPr="00A71C09">
        <w:t xml:space="preserve"> between them</w:t>
      </w:r>
      <w:r w:rsidR="00980652" w:rsidRPr="00A71C09">
        <w:t>.</w:t>
      </w:r>
    </w:p>
    <w:p w14:paraId="7E1E7EC5" w14:textId="4540C437" w:rsidR="009C07CC" w:rsidRPr="00FD7FD1" w:rsidRDefault="00FD7FD1" w:rsidP="00FD7FD1">
      <w:pPr>
        <w:rPr>
          <w:rFonts w:ascii="Times New Roman" w:eastAsia="Calibri" w:hAnsi="Times New Roman" w:cs="Calibri"/>
          <w:kern w:val="0"/>
          <w:sz w:val="28"/>
          <w:szCs w:val="22"/>
          <w:lang w:val="en-US"/>
          <w14:ligatures w14:val="none"/>
        </w:rPr>
      </w:pPr>
      <w:r>
        <w:br w:type="page"/>
      </w:r>
    </w:p>
    <w:p w14:paraId="3D8E8341" w14:textId="3FDAEC6E" w:rsidR="001F37E8" w:rsidRPr="00A71C09" w:rsidRDefault="000F3EA8" w:rsidP="00D026DA">
      <w:pPr>
        <w:pStyle w:val="Style1"/>
      </w:pPr>
      <w:bookmarkStart w:id="69" w:name="_Toc216965419"/>
      <w:r w:rsidRPr="00A71C09">
        <w:lastRenderedPageBreak/>
        <w:t xml:space="preserve">7. </w:t>
      </w:r>
      <w:r w:rsidR="001F37E8" w:rsidRPr="00A71C09">
        <w:t>Recommendations</w:t>
      </w:r>
      <w:bookmarkEnd w:id="69"/>
    </w:p>
    <w:p w14:paraId="47E5BF79" w14:textId="2C72D52F" w:rsidR="00B0746B" w:rsidRPr="00A71C09" w:rsidRDefault="001E04D3" w:rsidP="00B0746B">
      <w:pPr>
        <w:pStyle w:val="Style2"/>
      </w:pPr>
      <w:r w:rsidRPr="00A71C09">
        <w:t xml:space="preserve">Data processor </w:t>
      </w:r>
      <w:r w:rsidR="00BE4E82" w:rsidRPr="00A71C09">
        <w:t>Businesses should</w:t>
      </w:r>
      <w:r w:rsidR="00AE10EB" w:rsidRPr="00A71C09">
        <w:t xml:space="preserve"> avoid making the mistakes the </w:t>
      </w:r>
      <w:r w:rsidR="003039B4" w:rsidRPr="00A71C09">
        <w:t xml:space="preserve">topic modelling </w:t>
      </w:r>
      <w:r w:rsidR="009E6655" w:rsidRPr="00A71C09">
        <w:t>found</w:t>
      </w:r>
      <w:r w:rsidR="005F1737" w:rsidRPr="00A71C09">
        <w:t xml:space="preserve"> and </w:t>
      </w:r>
      <w:r w:rsidR="00522CA1" w:rsidRPr="00A71C09">
        <w:t xml:space="preserve">adapt </w:t>
      </w:r>
      <w:r w:rsidR="00522CA1" w:rsidRPr="00A71C09">
        <w:rPr>
          <w:lang w:val="hu-HU"/>
        </w:rPr>
        <w:t>state of the art measures to ensure data integrity and condidentiality</w:t>
      </w:r>
      <w:r w:rsidR="00AE10EB" w:rsidRPr="00A71C09">
        <w:t xml:space="preserve">. </w:t>
      </w:r>
      <w:r w:rsidR="00B0746B" w:rsidRPr="00A71C09">
        <w:t>Not complying with the regulation not only incurs the administration fee and the penalty given in case of unlawful activity, but it also causes reputational damage and possible loss of future business.</w:t>
      </w:r>
    </w:p>
    <w:p w14:paraId="4590B984" w14:textId="53EF6EFB" w:rsidR="00B0746B" w:rsidRPr="00A71C09" w:rsidRDefault="00B0746B" w:rsidP="005522F1">
      <w:pPr>
        <w:pStyle w:val="Style2"/>
      </w:pPr>
    </w:p>
    <w:p w14:paraId="4961BB1A" w14:textId="5D0445AD" w:rsidR="00B0746B" w:rsidRPr="00A71C09" w:rsidRDefault="00B0746B" w:rsidP="00B0746B">
      <w:pPr>
        <w:pStyle w:val="Heading2"/>
      </w:pPr>
      <w:bookmarkStart w:id="70" w:name="_Toc216965420"/>
      <w:r w:rsidRPr="00A71C09">
        <w:t>7.1 Data collection from minors</w:t>
      </w:r>
      <w:bookmarkEnd w:id="70"/>
    </w:p>
    <w:p w14:paraId="26EB9AEA" w14:textId="64770346" w:rsidR="0089161E" w:rsidRPr="00A71C09" w:rsidRDefault="00AE10EB" w:rsidP="00C06C98">
      <w:pPr>
        <w:pStyle w:val="Style2"/>
      </w:pPr>
      <w:r w:rsidRPr="00A71C09">
        <w:t xml:space="preserve">As a data processor the entity should </w:t>
      </w:r>
      <w:r w:rsidR="002149F9" w:rsidRPr="00A71C09">
        <w:t xml:space="preserve">create technical and organizational measures to avoid collecting and processing information related to underage users. </w:t>
      </w:r>
      <w:r w:rsidR="003B3CA1" w:rsidRPr="00A71C09">
        <w:t>With</w:t>
      </w:r>
      <w:r w:rsidR="002149F9" w:rsidRPr="00A71C09">
        <w:t xml:space="preserve"> </w:t>
      </w:r>
      <w:r w:rsidR="00604435" w:rsidRPr="00A71C09">
        <w:t>more children hav</w:t>
      </w:r>
      <w:r w:rsidR="003B3CA1" w:rsidRPr="00A71C09">
        <w:t>ing</w:t>
      </w:r>
      <w:r w:rsidR="00604435" w:rsidRPr="00A71C09">
        <w:t xml:space="preserve"> access to the internet </w:t>
      </w:r>
      <w:r w:rsidR="00D7712D" w:rsidRPr="00A71C09">
        <w:t>the chance of accidental data collection increases</w:t>
      </w:r>
      <w:r w:rsidR="0039322F" w:rsidRPr="00A71C09">
        <w:t xml:space="preserve"> greatly</w:t>
      </w:r>
      <w:r w:rsidR="003B3CA1" w:rsidRPr="00A71C09">
        <w:t xml:space="preserve"> as a survey by </w:t>
      </w:r>
      <w:r w:rsidR="003B3CA1" w:rsidRPr="00A71C09">
        <w:rPr>
          <w:lang w:val="en-GB"/>
        </w:rPr>
        <w:t xml:space="preserve">The Common Sense Census (2025) reports that children aged as low as under 8 have interacted with social </w:t>
      </w:r>
      <w:r w:rsidR="0089161E" w:rsidRPr="00A71C09">
        <w:rPr>
          <w:lang w:val="en-GB"/>
        </w:rPr>
        <w:t>media</w:t>
      </w:r>
      <w:r w:rsidR="0089161E" w:rsidRPr="00A71C09">
        <w:t>.</w:t>
      </w:r>
      <w:r w:rsidR="00522CA1" w:rsidRPr="00A71C09">
        <w:t xml:space="preserve"> </w:t>
      </w:r>
      <w:r w:rsidR="006B0711" w:rsidRPr="00A71C09">
        <w:t xml:space="preserve">Applying protective </w:t>
      </w:r>
      <w:r w:rsidR="00487C90">
        <w:t>measures</w:t>
      </w:r>
      <w:r w:rsidR="006B0711" w:rsidRPr="00A71C09">
        <w:t xml:space="preserve"> reduces the risks of unknowingly collecting data related to minors, however </w:t>
      </w:r>
      <w:r w:rsidR="006F0228" w:rsidRPr="00A71C09">
        <w:t xml:space="preserve">there is risk remaining through their parents. </w:t>
      </w:r>
      <w:r w:rsidR="00A17735" w:rsidRPr="00A71C09">
        <w:t xml:space="preserve">In </w:t>
      </w:r>
      <w:r w:rsidR="00A17735" w:rsidRPr="00A71C09">
        <w:fldChar w:fldCharType="begin"/>
      </w:r>
      <w:r w:rsidR="00A17735" w:rsidRPr="00A71C09">
        <w:instrText xml:space="preserve"> ADDIN ZOTERO_ITEM CSL_CITATION {"citationID":"g4XCJv11","properties":{"formattedCitation":"(Robiatul Adawiah and Rachmawati, 2021)","plainCitation":"(Robiatul Adawiah and Rachmawati, 2021)","noteIndex":0},"citationItems":[{"id":4,"uris":["http://zotero.org/users/local/9rRa32c1/items/U3LDCXY5"],"itemData":{"id":4,"type":"article-journal","abstract":"Sharenting is a habit of using social media to share content that disseminates pictures, videos, information, and parenting styles for their children. The purpose of this article is to describe the sharenting phenomenon that occurs among young parents, and the importance of parenting programs, rather than protecting children's privacy. Writing articles use a qualitative approach as a literature review method that utilizes various scientific articles describing the sharenting phenomenon in various countries. The findings show that sharenting behaviour can create the spread of children's identity openly on social media and tends not to protect children's privacy and even seems to exploit children. Apart from that, sharenting can also create pressure on the children themselves and can even have an impact on online crime. This article is expected to provide benefits to parents regarding the importance of maintaining attitudes and behaviour when sharing and maintaining children's privacy and rights on social media.\r\n Keywords:  Sharenting on social media, Children's Privacy, Parenting Program\r\nReferences:\r\nÅberg, E., &amp; Huvila, J. (2019). Hip children, good mothers – children’s clothing as capital investment? Young Consumers, 20(3), 153–166. https://doi.org/10.1108/YC-06-2018-00816\r\nAltafim, E. R. P., &amp; Linhares, M. B. M. (2016). Universal violence and child maltreatment prevention programs for parents: A systematic review. Psychosocial Intervention, 25(1), 27–38. https://doi.org/10.1016/j.psi.2015.10.003\r\nArcher, C., &amp; Kao, K.-T. (2018). Mother, baby, and Facebook makes three: Does social media provide social support for new mothers? Media International Australia, 168(1), 122–139. https://doi.org/10.1177/1329878X18783016\r\nBartholomew, M. K., Schoppe-Sullivan, S. J., Glassman, M., Kamp Dush, C. M., &amp; Sullivan, J. M. (2012). New Parents’ Facebook Use at the Transition to Parenthood. Family Relations, 61(3), 455–469. https://doi.org/10.1111/j.1741-3729.2012.00708.x\r\nBelk, R. W. (1988). Possessions and the Extended Self. Journal of Consumer Research, 15(2), 139. https://doi.org/10.1086/209154\r\nBelk, R. W. (2013). Extended Self in a Digital World: Table 1. Journal of Consumer Research, 40(3), 477–500. https://doi.org/10.1086/671052\r\nBenedetto, L., &amp; Ingrassia, M. (2021). Digital Parenting: Raising and Protecting Children in Media World. In L. Benedetto &amp; M. Ingrassia (Eds.), Parenting. IntechOpen. https://doi.org/10.5772/intechopen.92579\r\nBerns, R. (2016). Child, family, school, community. Socialization and support. Stanford. United States of America, 5(64), 93–98.\r\nBessant, C. (2017). Parental sharenting and the privacy of children. Northumbria University Faculty of Business and Law, Faculty and Doctoral Conference, 28th - 29th June 2017, Newcastle, UK.\r\nBessant, C. (2018). Sharenting: Balancing the Conflicting Rights of Parents and Children. Communications Law, 23(1), 7–24.\r\nBessant, C., &amp; Nottingham, E. (2020). Sharenting in a socially distanced world. Parenting for a Digital Future., 1–2.\r\nBiglan, A., Flay, B. R., Embry, D. D., &amp; Sandier, I. N. (2012). The Critical Role of Nurturing Environments for Promoting Human Weil-Being. American Psychologist, 16.\r\nBlum-Ross, A., &amp; Livingstone, S. (2017). “Sharenting,” parent blogging, and the boundaries of the digital self. Popular Communication, 15(2), 110–125. https://doi.org/10.1080/15405702.2016.1223300\r\nBrooks, J. (2008). The Process of Parenting. In The Process of Parenting (pp. 116–117). Pustaka Belajar.\r\nBrosch, A. (2016). When the child is born into the internet: Sharenting as a growing trend among parents on Facebook. New Educational Review, 43(1), 224–235. https://doi.org/10.15804/tner.2016.43.1.19\r\nBrosch, A. (2018). Sharenting – Why do parents violate their children’s privacy? New Educational Review, 54(4), 75–85. https://doi.org/10.15804/tner.2018.54.4.06\r\nByrne, S., Rodrigo, M. J., &amp; Máiquez, M. L. (2014). Patterns of individual change in a parenting program for child maltreatment and their relation to family and professional environments. Child Abuse &amp; Neglect, 38(3), 457–467. https://doi.org/10.1016/j.chiabu.2013.12.008\r\nCenters for Disease Control and Prevention. (2014). Understanding Child Maltreatment 2014 (p. 2). http://www.cdc.gov/violenceprevention/pdf/cm-factsheet-a.pdf\r\nChildren’s Online Privacy Protection Act (COPPA). (2002). Protecting Children’s Privacy Under COPPA: A Survey on Compliance. Federal Trade Commission. http://www.ftc.gov/ogc/coppa1.htm\r\nChoi, G. Y., &amp; Lewallen, J. (2018). “Say Instagram, Kids!”: Examining Sharenting and Children’s Digital Representations on Instagram. Howard Journal of Communications, 29(2), 144–164. https://doi.org/10.1080/10646175.2017.1327380\r\nCollins English Dictionary. (2014). Opinion—Definition of opinion by The Free Dictionary. 12th Edition. http://dictionary.reference.com/browse/database\r\nComer, J. S., &amp; Barlow, D. H. (2014). The occasional case against broad dissemination and implementation: Retaining a role for specialty care in the delivery of psychological treatments. American Psychologist, 69(1), 1–18. https://doi.org/10.1037/a0033582\r\nDurkin, K. F., &amp; Bryant, C. D. (1999). Propagandizing pederasty: A thematic analysis of the on-line exculpatory accounts of unrepentant pedophiles. Deviant Behavior, 20(2), 103–127. https://doi.org/10.1080/016396299266524\r\nFitri, S. (2017). Dampak Foditif dan Negatif Sosial Media terhadap Sosial Anak. NATURALISTIC: Jurnal Kajian Penelitian Pendidikan Dan Pembelajaran, 1(2), 118–123. https://doi.org/10.35568/naturalistic.v1i2.5\r\nFox, A. K., &amp; Hoy, M. G. (2019). Smart Devices, Smart Decisions? Implications of Parents’ Sharenting for Children’s Online Privacy: An Investigation of Mothers. Journal of Public Policy &amp; Marketing, 38(4), 414–432. https://doi.org/10.1177/0743915619858290\r\nFridha, M., &amp; Irawan, R. E. (2020). Eksploitasi Anak Melalui Akun Instagram (Analisis Wacana Kritis Praktek Sharenting oleh Selebgram Ashanty &amp; Rachel Venya). Komuniti: Jurnal Komunikasi dan Teknologi Informasi, 12(1), 68–80. https://doi.org/10.23917/komuniti.v12i1.10703\r\nFriedman, S. J. (2000). Children and the World Wide Web. University Press of America.\r\nHammond, S. I., Müller, U., Carpendale, J. I. M., Bibok, M. B., &amp; Liebermann-Finestone, D. P. (2012). The effects of parental scaffolding on preschoolers’ executive function. Developmental Psychology, 48(1), 271–281. https://doi.org/10.1037/a0025519\r\nHolzer, P. J., Higgins, J., Bromfield, L., Richardson, N., &amp; Higgins, D. (2006). The effectiveness of parent education and home visiting child maltreatment prevention programs. Australian Institute of Family Studies.\r\nKoetse, M. (2019). ‘Sharenting’ on Chinese Social Media: When Parents Are Posting Too Many Baby Pics on WeChat. What’s on Weibo Reporting Social Trends in China.\r\nKrisnawati, E. (2016). Mempertanyakan Privasi di Era Selebgram: Masih Adakah? Jurnal IIlmu Komunikasi, 13(2), 179. https://doi.org/10.24002/jik.v13i2.682\r\nLatipah, E., Adi Kistoro, H. C., Hasanah, F. F., &amp; Putranta, H. (2020). Elaborating motive and psychological impact of sharenting in millennial parents. Universal Journal of Educational Research, 8(10), 4807–4817. https://doi.org/10.13189/ujer.2020.081052\r\nLeaver, T. (2020). Balancing privacy: Sharenting, intimate surveillance, and the right to be forgotten. In The Routledge Companion to Digital Media and Children. https://doi.org/10.33767/osf.io/fwmr2\r\nLee, S. J., Ward, K. P., Chang, O. D., &amp; Downing, K. M. (2021). Parenting activities and the transition to home-based education during the COVID-19 pandemic. Children and Youth Services Review, 122, 105585. https://doi.org/10.1016/j.childyouth.2020.105585\r\nLundahl, B., Risser, H., &amp; Lovejoy, M. (2006). A meta-analysis of parent training: Moderators and follow-up effects. Clinical Psychology Review, 26(1), 86–104. https://doi.org/10.1016/j.cpr.2005.07.004\r\nLwin, M., Stanaland, A., &amp; Miyazaki, A. (2008). Protecting children’s privacy online: How parental mediation strategies affect website safeguard effectiveness. Journal of Retailing, 84(2), 205–217. https://doi.org/10.1016/j.jretai.2008.04.004\r\nManganello, J. A., Falisi, A. L., Roberts, K. J., Smith, K. C., &amp; McKenzie, L. B. (2016). Pediatric injury information seeking for mothers with young children: The role of health literacy and ehealth literacy. Journal of Communication in Healthcare, 9(3), 223–231. https://doi.org/10.1080/17538068.2016.1192757\r\nManotipya, P., &amp; Ghazinour, K. (2020). Children’s Online Privacy from Parents’ Perspective. Procedia Computer Science, 177, 178–185. https://doi.org/10.1016/j.procs.2020.10.026\r\nMarasli, M., Sühendan, E., Yilmazturk, N. H., &amp; Cok, F. (2016). Parents’ shares on social networking sites about their children: Sharenting. Anthropologist, 24(2), 399–406. https://doi.org/10.1080/09720073.2016.11892031\r\nMikton, C., &amp; Butchart, A. (2009). Child maltreatment prevention: A systematic review of reviews. Bulletin of the World Health Organization, 87(5), 353–361. https://doi.org/10.2471/BLT.08.057075\r\nMiyazaki, A. D. (2008). Online Privacy and the Disclosure of Cookie Use: Effects on Consumer Trust and Anticipated Patronage. Journal of Public Policy &amp; Marketing, 27(1), 19–33. https://doi.org/10.1509/jppm.27.1.19\r\nMorris, A. S., Robinson, L. R., Hays-Grudo, J., Claussen, A. H., Hartwig, S. A., &amp; Treat, A. E. (2017). Targeting Parenting in Early Childhood: A Public Health Approach to Improve Outcomes for Children Living in Poverty. Child Development, 88(2), 388–397. https://doi.org/10.1111/cdev.12743\r\nMoser, C., Chen, T., &amp; Schoenebeck, S. Y. (2017). Parents? And Children?s Preferences about Parents Sharing about Children on Social Media. Proceedings of the 2017 CHI Conference on Human Factors in Computing Systems, 5221–5225. https://doi.org/10.1145/3025453.3025587\r\nNooraeni, R. (2017). Implementasi Program Parenting Dalam Menumbuhkan Perilaku Pengasuhan Positif Orang Tua Di PAUD Tulip Tarogong Kaler Garut. Jurnal Pendidikan Luar Sekolah, 13(2).\r\nNottingham, E. (2013). ‘Dad! Cut that Part Out!’ Children’s Rights to Privacy in the Age of ‘Generation Tagged’: Sharenting, digital kidnapping and the child micro-celebrity. In Journal of Chemical Information and Modeling.\r\nO’Keeffe, G. S., Clarke-Pearson, K., &amp; Council on Communications and Media. (2011). The Impact of Social Media on Children, Adolescents, and Families. PEDIATRICS, 127(4), 800–804. https://doi.org/10.1542/peds.2011-0054\r\nPan, X., &amp; Yu, H. (2018). Different Effects of Cognitive Shifting and Intelligence on Creativity. The Journal of Creative Behavior, 52(3), 212–225. https://doi.org/10.1002/jocb.144\r\nPrasetyo, Dimas., Syahnas, A. N. R., Fajriani, A., Nugraha, H. G., &amp; Suryani, S. (2019). “Saya hanya mengunggah foto dan video anak saya ”. Intenational Conference on ECEP.\r\nPutra, A. M., &amp; Febrina, A. (2019). Fenomena Selebgram Anak: Memahami Motif Orang tua. Jurnal ASPIKOM, 3(6), 1093–1108. https://doi.org/10.24329/aspikom.v3i6.396\r\nSakashita, M., &amp; Kimura, J. (2011). Daughter as Mother’s Extended Self. In European advances in consumer research (In A. Bradshaw, C. Hackley, P. Maclaran (Eds.), Vol. 9, pp. 283–289). Association for Consumer Research.\r\nSalleh, A. S., &amp; Noor, N. A. Mohd. (2019). Sharenting: Implikasinya dari Persepektif Perundangan Malaysia. Jurnal Undangundang Malaysia, 31(1), 121–156.\r\nSanders, M. (2012). Development, evaluation, and multinational dissemination of the triple P-Positive Parenting Program. Annual Review of Clinical Psychology, 8, 345–379.\r\nSantini, P. M., &amp; Williams, L. C. (2016). Parenting Programs to Prevent Corporal Punishment: A Systematic Review. Paidéia (Ribeirão Preto), 26(63), 121–129. https://doi.org/10.1590/1982-43272663201614\r\nSarkadi, A., Dahlberg, A., Fängström, K., &amp; Warner, G. (2020). Children want parents to ask for permission before ‘sharenting’. Journal of Paediatrics and Child Health, 56(6), 981–983. https://doi.org/10.1111/jpc.14945\r\nShumaker, C., Loranger, D., &amp; Dorie, A. (2017). Dressing for the Internet: A study of female self-presentation via dress on Instagram. Fashion, Style &amp; Popular Culture, 4(3), 365–382. https://doi.org/10.1386/fspc.4.3.365_1\r\nSiibak, A., &amp; Traks, K. (2019). Viewpoints The dark sides of sharenting. Catalan Journal of Communication &amp; Cultural Studies, 11(1), 115–121. https://doi.org/10.1386/cjcs.11.1.115\r\nSobur, A. (2001). Pers, Hak Privasi, dan Hak Publik. Mediator, 2(1), 81–91. http://dx.doi.org/10.24329/aspikom.v3i6.396\r\nSteinberg, S. B. (2017). Sharenting: Children’s Privacy in the Age of social media. EMORY LAW JOURNAL, 66, 47.\r\nTraube, D. E., Hsiao, H.-Y., Rau, A., Hunt-O’Brien, D., Lu, L., &amp; Islam, N. (2020). Advancing Home Based Parenting Programs through the Use of Telehealth Technology. Journal of Child and Family Studies, 29(1), 44–53. https://doi.org/10.1007/s10826-019-01458-w\r\nTrivette, C. M., &amp; Dunst, C. J. (2009). Community-Based Parent Support Programs. 7.\r\nvan der Velden, M., &amp; El Emam, K. (2013). “Not all my friends need to know”: A qualitative study of teenage patients, privacy, and social media. Journal of the American Medical Informatics Association, 20(1), 16–24. https://doi.org/10.1136/amiajnl-2012-000949\r\nVerswijvel, K., Walrave, M., Hardies, K., &amp; Heirman, W. (2019). Sharenting, is it a good or a bad thing? Understanding how adolescents think and feel about sharenting on social network sites. Children and Youth Services Review, 104, 104401. https://doi.org/10.1016/j.childyouth.2019.104401\r\nWagner, A., &amp; Gasche, L. A. (2018). Sharenting: Making decisions about other’s privacy on social networking sites. MKWI 2018 - Multikonferenz Wirtschaftsinformatik.\r\nWorld Health Organization (WHO). (2016). INSPIRE seven strategies for ending violence against children. World Health Organization.\r\nWyatt Kaminski, J., Valle, L. A., Filene, J. H., &amp; Boyle, C. L. (2008). A Meta-analytic Review of Components Associated with Parent Training Program Effectiveness. Journal of Abnormal Child Psychology, 36(4), 567–589. https://doi.org/10.1007/s10802-007-9201-9\r\nZeeuw, A. De, Media, M. A. N., &amp; Culture, D. (2018). Exposing Childhoods Online (Issue June).","container-title":"JPUD - Jurnal Pendidikan Usia Dini","DOI":"10.21009/JPUD.151.09","ISSN":"2503-0566, 1693-1602","issue":"1","journalAbbreviation":"jpud","page":"162-180","source":"DOI.org (Crossref)","title":"Parenting Program to Protect Children's Privacy: The Phenomenon of Sharenting Children on social media","title-short":"Parenting Program to Protect Children's Privacy","volume":"15","author":[{"family":"Robiatul Adawiah","given":"Laila"},{"family":"Rachmawati","given":"Yeni"}],"issued":{"date-parts":[["2021",4,30]]}}}],"schema":"https://github.com/citation-style-language/schema/raw/master/csl-citation.json"} </w:instrText>
      </w:r>
      <w:r w:rsidR="00A17735" w:rsidRPr="00A71C09">
        <w:fldChar w:fldCharType="separate"/>
      </w:r>
      <w:r w:rsidR="00A17735" w:rsidRPr="00A71C09">
        <w:rPr>
          <w:rFonts w:cs="Times New Roman"/>
        </w:rPr>
        <w:t xml:space="preserve">Robiatul </w:t>
      </w:r>
      <w:r w:rsidR="008D606D">
        <w:rPr>
          <w:rFonts w:cs="Times New Roman"/>
        </w:rPr>
        <w:t>&amp;</w:t>
      </w:r>
      <w:r w:rsidR="00A17735" w:rsidRPr="00A71C09">
        <w:rPr>
          <w:rFonts w:cs="Times New Roman"/>
        </w:rPr>
        <w:t xml:space="preserve"> Rachmawati's  (2021)</w:t>
      </w:r>
      <w:r w:rsidR="00A17735" w:rsidRPr="00A71C09">
        <w:fldChar w:fldCharType="end"/>
      </w:r>
      <w:r w:rsidR="00A17735" w:rsidRPr="00A71C09">
        <w:t xml:space="preserve"> research they found that in many cases the excessive sharing of personal details through the internet contributed to violation</w:t>
      </w:r>
      <w:r w:rsidR="0039322F" w:rsidRPr="00A71C09">
        <w:t>s</w:t>
      </w:r>
      <w:r w:rsidR="00A17735" w:rsidRPr="00A71C09">
        <w:t xml:space="preserve"> of </w:t>
      </w:r>
      <w:r w:rsidR="00C27F20" w:rsidRPr="00A71C09">
        <w:t xml:space="preserve">their children’s privacy. In relation to this they suggested that guardians should read the privacy policies of data processors and should create alerts in case of personal information appearing related to their children. Combining both methods should cover most of the </w:t>
      </w:r>
      <w:r w:rsidR="007C498A" w:rsidRPr="00A71C09">
        <w:t xml:space="preserve">possible data sources, however the chance never will be </w:t>
      </w:r>
      <w:r w:rsidR="0039322F" w:rsidRPr="00A71C09">
        <w:t>zero</w:t>
      </w:r>
      <w:r w:rsidR="00B0746B" w:rsidRPr="00A71C09">
        <w:t>.</w:t>
      </w:r>
      <w:r w:rsidR="007C498A" w:rsidRPr="00A71C09">
        <w:t xml:space="preserve"> </w:t>
      </w:r>
      <w:r w:rsidR="00584ED7" w:rsidRPr="00A71C09">
        <w:t>As the regulators are relying on the data processor’s self-regulation</w:t>
      </w:r>
      <w:r w:rsidR="00B94AF6" w:rsidRPr="00A71C09">
        <w:t xml:space="preserve"> during data collection</w:t>
      </w:r>
      <w:r w:rsidR="009142BD" w:rsidRPr="00A71C09">
        <w:t xml:space="preserve">, to </w:t>
      </w:r>
      <w:r w:rsidR="00C02300" w:rsidRPr="00A71C09">
        <w:t xml:space="preserve">review the methods </w:t>
      </w:r>
      <w:r w:rsidR="0039322F" w:rsidRPr="00A71C09">
        <w:t>these service providers</w:t>
      </w:r>
      <w:r w:rsidR="00C02300" w:rsidRPr="00A71C09">
        <w:t xml:space="preserve"> employ, data subjects should be encouraged to request what data is being processed by service providers.</w:t>
      </w:r>
      <w:r w:rsidR="006D5878" w:rsidRPr="00A71C09">
        <w:t xml:space="preserve"> </w:t>
      </w:r>
    </w:p>
    <w:p w14:paraId="7ABE10D7" w14:textId="15A413AA" w:rsidR="005522F1" w:rsidRPr="00A71C09" w:rsidRDefault="006D5878" w:rsidP="00C06C98">
      <w:pPr>
        <w:pStyle w:val="Style2"/>
      </w:pPr>
      <w:r w:rsidRPr="00A71C09">
        <w:t xml:space="preserve">An attempt for </w:t>
      </w:r>
      <w:r w:rsidR="00487C90">
        <w:t>verifying</w:t>
      </w:r>
      <w:r w:rsidRPr="00A71C09">
        <w:t xml:space="preserve"> </w:t>
      </w:r>
      <w:r w:rsidR="00487C90">
        <w:t xml:space="preserve">adulthood </w:t>
      </w:r>
      <w:r w:rsidRPr="00A71C09">
        <w:t xml:space="preserve">by </w:t>
      </w:r>
      <w:r w:rsidR="0089161E" w:rsidRPr="00A71C09">
        <w:t xml:space="preserve">the </w:t>
      </w:r>
      <w:r w:rsidRPr="00A71C09">
        <w:t xml:space="preserve">UK government </w:t>
      </w:r>
      <w:r w:rsidR="00487C90">
        <w:t xml:space="preserve">was made recently </w:t>
      </w:r>
      <w:r w:rsidRPr="00A71C09">
        <w:t xml:space="preserve">requiring </w:t>
      </w:r>
      <w:r w:rsidR="00C06C98" w:rsidRPr="00A71C09">
        <w:t xml:space="preserve">facial scans, photo scans or any identification documents proving the user is not underage. (Department for Science, Innovation and Technology, 2025). As it was introduced </w:t>
      </w:r>
      <w:r w:rsidR="00487C90">
        <w:t xml:space="preserve">this year </w:t>
      </w:r>
      <w:r w:rsidR="00C06C98" w:rsidRPr="00A71C09">
        <w:t>the effects it made is not yet conclusive.</w:t>
      </w:r>
    </w:p>
    <w:p w14:paraId="1FA96B3F" w14:textId="77777777" w:rsidR="005F1737" w:rsidRPr="00A71C09" w:rsidRDefault="005F1737" w:rsidP="005F1737">
      <w:pPr>
        <w:pStyle w:val="Style2"/>
      </w:pPr>
    </w:p>
    <w:p w14:paraId="58A9C7EF" w14:textId="5CFFF5DF" w:rsidR="00B0746B" w:rsidRPr="00A71C09" w:rsidRDefault="00B0746B" w:rsidP="00B0746B">
      <w:pPr>
        <w:pStyle w:val="Heading2"/>
      </w:pPr>
      <w:bookmarkStart w:id="71" w:name="_Toc216965421"/>
      <w:r w:rsidRPr="00A71C09">
        <w:t xml:space="preserve">7.2 Data breach prevention </w:t>
      </w:r>
      <w:r w:rsidR="0005186C" w:rsidRPr="00A71C09">
        <w:t xml:space="preserve">and mitigation </w:t>
      </w:r>
      <w:r w:rsidRPr="00A71C09">
        <w:t>methods</w:t>
      </w:r>
      <w:bookmarkEnd w:id="71"/>
    </w:p>
    <w:p w14:paraId="375FEF6E" w14:textId="33E7667C" w:rsidR="00B0746B" w:rsidRPr="00A71C09" w:rsidRDefault="00AE170A" w:rsidP="00B0746B">
      <w:pPr>
        <w:pStyle w:val="Style2"/>
      </w:pPr>
      <w:r w:rsidRPr="00A71C09">
        <w:t xml:space="preserve">In </w:t>
      </w:r>
      <w:r w:rsidR="00B0746B" w:rsidRPr="00A71C09">
        <w:t>our dataset used data breaches were one of the most common incident types</w:t>
      </w:r>
      <w:r w:rsidRPr="00A71C09">
        <w:t>, which aligns with</w:t>
      </w:r>
      <w:r w:rsidR="00B0746B" w:rsidRPr="00A71C09">
        <w:t xml:space="preserve"> </w:t>
      </w:r>
      <w:r w:rsidRPr="00A71C09">
        <w:t xml:space="preserve">IBM’s (2024) a report on the cost of data breaches. The report identified a growing trend in the average cost of </w:t>
      </w:r>
      <w:r w:rsidR="00487C90">
        <w:t xml:space="preserve">a </w:t>
      </w:r>
      <w:r w:rsidRPr="00A71C09">
        <w:t xml:space="preserve">breach reaching 4,99 million USD in cost globally. </w:t>
      </w:r>
      <w:r w:rsidR="00A2236C" w:rsidRPr="00A71C09">
        <w:t>The identified attack vectors for data breaches were related mostly to human errors such as business email compromission, malicious insider attack, phishing, social engineering and lost or stolen devices.</w:t>
      </w:r>
      <w:r w:rsidR="00487C90">
        <w:t xml:space="preserve"> (IBM, 2024)</w:t>
      </w:r>
      <w:r w:rsidR="00A2236C" w:rsidRPr="00A71C09">
        <w:t xml:space="preserve"> On the technical side vulnerabilities and cloud misconfiguration were listed. To prevent these </w:t>
      </w:r>
      <w:r w:rsidR="00A2236C" w:rsidRPr="00A71C09">
        <w:fldChar w:fldCharType="begin"/>
      </w:r>
      <w:r w:rsidR="00B0705A" w:rsidRPr="00A71C09">
        <w:instrText xml:space="preserve"> ADDIN ZOTERO_ITEM CSL_CITATION {"citationID":"0EhZtEZ9","properties":{"formattedCitation":"(Baballe {\\i{}et al.}, 2022)","plainCitation":"(Baballe et al., 2022)","noteIndex":0},"citationItems":[{"id":13,"uris":["http://zotero.org/users/local/9rRa32c1/items/W79FS4JQ"],"itemData":{"id":13,"type":"article-journal","abstract":"Phishing attacks are a common tactic used by cybercriminals to lure unsuspecting users into providing their private&lt;br&gt; information. The need to look for and develop methods of detecting different threat kinds is determined by the&lt;br&gt; detection of the cybersecurity (CS) state of Internet of Things (IoT) devices. In order to prevent some built-in&lt;br&gt; protective mechanisms from the perspective of a possible intruder, software and hardware modifications are made&lt;br&gt; easier thanks to the unification employed in the mass production of IoT devices. It becomes necessary to provide&lt;br&gt; universal techniques for assessing the degree of device cybersecurity utilizing thorough methods of data analysis&lt;br&gt; from both internal and external information sources.&lt;br&gt;","DOI":"10.5281/ZENODO.7144657","license":"Creative Commons Attribution 4.0 International, Open Access","note":"publisher: Zenodo","source":"DOI.org (Datacite)","title":"Online Attacks Types of Data Breach and Cyber-attack Prevention Methods","URL":"https://zenodo.org/record/7144657","author":[{"family":"Baballe","given":"M. A."},{"literal":"A. Hussaini"},{"literal":"M. Ibrahim Bello"},{"literal":"U. S. Musa"}],"accessed":{"date-parts":[["2025",5,13]]},"issued":{"date-parts":[["2022",10,3]]}}}],"schema":"https://github.com/citation-style-language/schema/raw/master/csl-citation.json"} </w:instrText>
      </w:r>
      <w:r w:rsidR="00A2236C" w:rsidRPr="00A71C09">
        <w:fldChar w:fldCharType="separate"/>
      </w:r>
      <w:r w:rsidR="00B0705A" w:rsidRPr="00A71C09">
        <w:rPr>
          <w:rFonts w:cs="Times New Roman"/>
        </w:rPr>
        <w:t xml:space="preserve">(Baballe </w:t>
      </w:r>
      <w:r w:rsidR="00B0705A" w:rsidRPr="00A71C09">
        <w:rPr>
          <w:rFonts w:cs="Times New Roman"/>
          <w:i/>
          <w:iCs/>
        </w:rPr>
        <w:t>et al.</w:t>
      </w:r>
      <w:r w:rsidR="00B0705A" w:rsidRPr="00A71C09">
        <w:rPr>
          <w:rFonts w:cs="Times New Roman"/>
        </w:rPr>
        <w:t>, 2022)</w:t>
      </w:r>
      <w:r w:rsidR="00A2236C" w:rsidRPr="00A71C09">
        <w:fldChar w:fldCharType="end"/>
      </w:r>
      <w:r w:rsidR="00B0705A" w:rsidRPr="00A71C09">
        <w:t xml:space="preserve"> suggested built-in software and hardware modifications to detect intruders faster. These include staff training on </w:t>
      </w:r>
      <w:r w:rsidR="00B0705A" w:rsidRPr="00A71C09">
        <w:lastRenderedPageBreak/>
        <w:t>cybersecurity, keeping systems up to date, endpoint protection and firewalls, control access management, backups and unique employee accounts configured with the appropriate access.</w:t>
      </w:r>
      <w:r w:rsidR="008F70C3" w:rsidRPr="00A71C09">
        <w:t xml:space="preserve"> With these measures the likelihood of an incident might be significantly lowered, however there </w:t>
      </w:r>
      <w:r w:rsidR="00C754C8" w:rsidRPr="00A71C09">
        <w:t>is</w:t>
      </w:r>
      <w:r w:rsidR="008F70C3" w:rsidRPr="00A71C09">
        <w:t xml:space="preserve"> </w:t>
      </w:r>
      <w:r w:rsidR="00C754C8" w:rsidRPr="00A71C09">
        <w:t>a</w:t>
      </w:r>
      <w:r w:rsidR="008F70C3" w:rsidRPr="00A71C09">
        <w:t xml:space="preserve"> threat of a malicious insider </w:t>
      </w:r>
      <w:r w:rsidR="00C754C8" w:rsidRPr="00A71C09">
        <w:t xml:space="preserve">who is harder to detect and </w:t>
      </w:r>
      <w:r w:rsidR="008F70C3" w:rsidRPr="00A71C09">
        <w:t>was not</w:t>
      </w:r>
      <w:r w:rsidR="00C754C8" w:rsidRPr="00A71C09">
        <w:t xml:space="preserve"> mentioned</w:t>
      </w:r>
      <w:r w:rsidR="008F70C3" w:rsidRPr="00A71C09">
        <w:t xml:space="preserve">. </w:t>
      </w:r>
      <w:r w:rsidR="008F70C3" w:rsidRPr="00A71C09">
        <w:fldChar w:fldCharType="begin"/>
      </w:r>
      <w:r w:rsidR="008F70C3" w:rsidRPr="00A71C09">
        <w:instrText xml:space="preserve"> ADDIN ZOTERO_ITEM CSL_CITATION {"citationID":"A8W0bauY","properties":{"formattedCitation":"(Cheng, Liu and Yao, 2017)","plainCitation":"(Cheng, Liu and Yao, 2017)","noteIndex":0},"citationItems":[{"id":14,"uris":["http://zotero.org/users/local/9rRa32c1/items/DG3Z4ZQA"],"itemData":{"id":14,"type":"article-journal","abstract":"A data breach is the intentional or inadvertent exposure of confidential information to unauthorized parties. In the digital era, data has become one of the most critical components of an enterprise. Data leakage poses serious threats to organizations, including significant reputational damage and financial losses. As the volume of data is growing exponentially and data breaches are happening more frequently than ever before, detecting and preventing data loss has become one of the most pressing security concerns for enterprises. Despite a plethora of research efforts on safeguarding sensitive information from being leaked, it remains an active research problem. This review helps interested readers to learn about enterprise data leak threats, recent data leak incidents, various state‐of‐the‐art prevention and detection techniques, new challenges, and promising solutions and exciting opportunities.\n              WIREs Data Mining Knowl Discov\n              2017, 7:e1211. doi: 10.1002/widm.1211\n            \n            \n              This article is categorized under:\n              \n                \n                  Application Areas &gt; Business and Industry\n                \n                \n                  Fundamental Concepts of Data and Knowledge &gt; Key Design Issues in Data Mining\n                \n                \n                  Technologies &gt; Prediction","container-title":"WIREs Data Mining and Knowledge Discovery","DOI":"10.1002/widm.1211","ISSN":"1942-4787, 1942-4795","issue":"5","journalAbbreviation":"WIREs Data Min &amp; Knowl","language":"en","license":"http://creativecommons.org/licenses/by-nc-nd/4.0/","page":"e1211","source":"DOI.org (Crossref)","title":"Enterprise data breach: causes, challenges, prevention, and future directions","title-short":"Enterprise data breach","volume":"7","author":[{"family":"Cheng","given":"Long"},{"family":"Liu","given":"Fang"},{"family":"Yao","given":"Danfeng (Daphne)"}],"issued":{"date-parts":[["2017",9]]}}}],"schema":"https://github.com/citation-style-language/schema/raw/master/csl-citation.json"} </w:instrText>
      </w:r>
      <w:r w:rsidR="008F70C3" w:rsidRPr="00A71C09">
        <w:fldChar w:fldCharType="separate"/>
      </w:r>
      <w:r w:rsidR="008F70C3" w:rsidRPr="00A71C09">
        <w:rPr>
          <w:rFonts w:cs="Times New Roman"/>
        </w:rPr>
        <w:t>Cheng</w:t>
      </w:r>
      <w:r w:rsidR="005953DA">
        <w:rPr>
          <w:rFonts w:cs="Times New Roman"/>
        </w:rPr>
        <w:t xml:space="preserve"> et al.</w:t>
      </w:r>
      <w:r w:rsidR="008F70C3" w:rsidRPr="00A71C09">
        <w:rPr>
          <w:rFonts w:cs="Times New Roman"/>
        </w:rPr>
        <w:t xml:space="preserve"> (2017)</w:t>
      </w:r>
      <w:r w:rsidR="008F70C3" w:rsidRPr="00A71C09">
        <w:fldChar w:fldCharType="end"/>
      </w:r>
      <w:r w:rsidR="008F70C3" w:rsidRPr="00A71C09">
        <w:t xml:space="preserve"> examined the motivation of such attack</w:t>
      </w:r>
      <w:r w:rsidR="00C754C8" w:rsidRPr="00A71C09">
        <w:t>ers</w:t>
      </w:r>
      <w:r w:rsidR="008F70C3" w:rsidRPr="00A71C09">
        <w:t xml:space="preserve"> and found that they are usually </w:t>
      </w:r>
      <w:r w:rsidR="00C754C8" w:rsidRPr="00A71C09">
        <w:t>motived by</w:t>
      </w:r>
      <w:r w:rsidR="008F70C3" w:rsidRPr="00A71C09">
        <w:t xml:space="preserve"> corporate espionage, revenge on the employer or financial gain. These attacks are </w:t>
      </w:r>
      <w:r w:rsidR="00C754C8" w:rsidRPr="00A71C09">
        <w:t>more difficult</w:t>
      </w:r>
      <w:r w:rsidR="008F70C3" w:rsidRPr="00A71C09">
        <w:t xml:space="preserve"> to detect and prevent</w:t>
      </w:r>
      <w:r w:rsidR="00C754C8" w:rsidRPr="00A71C09">
        <w:t>,</w:t>
      </w:r>
      <w:r w:rsidR="008F70C3" w:rsidRPr="00A71C09">
        <w:t xml:space="preserve"> as the intruder has access to the system and </w:t>
      </w:r>
      <w:r w:rsidR="009142BD" w:rsidRPr="00A71C09">
        <w:t xml:space="preserve">possessed knowledge of </w:t>
      </w:r>
      <w:r w:rsidR="00487C90">
        <w:t>the system</w:t>
      </w:r>
      <w:r w:rsidR="009142BD" w:rsidRPr="00A71C09">
        <w:t xml:space="preserve">. In </w:t>
      </w:r>
      <w:r w:rsidR="00C754C8" w:rsidRPr="00A71C09">
        <w:t>such</w:t>
      </w:r>
      <w:r w:rsidR="009142BD" w:rsidRPr="00A71C09">
        <w:t xml:space="preserve"> cases, monitoring and logging can detect malicious activity, however it </w:t>
      </w:r>
      <w:r w:rsidR="00487C90">
        <w:t>could</w:t>
      </w:r>
      <w:r w:rsidR="009142BD" w:rsidRPr="00A71C09">
        <w:t xml:space="preserve"> be too late at that point.</w:t>
      </w:r>
    </w:p>
    <w:p w14:paraId="60FC0499" w14:textId="5D1F4828" w:rsidR="009142BD" w:rsidRPr="00A71C09" w:rsidRDefault="009142BD" w:rsidP="009142BD">
      <w:pPr>
        <w:pStyle w:val="Style2"/>
      </w:pPr>
      <w:r w:rsidRPr="00A71C09">
        <w:t xml:space="preserve">If a breach is detected, what can be done to mitigate the damage? As written in the GDPR (2016) the first step is to notify the DPA and the </w:t>
      </w:r>
      <w:r w:rsidR="008A3CDF" w:rsidRPr="00A71C09">
        <w:t xml:space="preserve">data </w:t>
      </w:r>
      <w:r w:rsidRPr="00A71C09">
        <w:t>subjects</w:t>
      </w:r>
      <w:r w:rsidR="008A3CDF" w:rsidRPr="00A71C09">
        <w:t xml:space="preserve"> informing them of a possible </w:t>
      </w:r>
      <w:r w:rsidR="007A31D6" w:rsidRPr="00A71C09">
        <w:t xml:space="preserve">danger to their privacy and personal information. In the report if IBM (2024), on average it took data processors 287 and 292 days to detect and contain attacks. This </w:t>
      </w:r>
      <w:r w:rsidR="00F37E34" w:rsidRPr="00A71C09">
        <w:t>period</w:t>
      </w:r>
      <w:r w:rsidR="00C754C8" w:rsidRPr="00A71C09">
        <w:t xml:space="preserve"> is too long,</w:t>
      </w:r>
      <w:r w:rsidR="007A31D6" w:rsidRPr="00A71C09">
        <w:t xml:space="preserve"> and the intruder </w:t>
      </w:r>
      <w:r w:rsidR="00F37E34" w:rsidRPr="00A71C09">
        <w:t>could have caused irreparable damage in the meantime. It shows why notification laws are important</w:t>
      </w:r>
      <w:r w:rsidR="00A731E3">
        <w:t>,</w:t>
      </w:r>
      <w:r w:rsidR="00F37E34" w:rsidRPr="00A71C09">
        <w:t xml:space="preserve"> as</w:t>
      </w:r>
      <w:r w:rsidR="00A731E3">
        <w:t xml:space="preserve"> if</w:t>
      </w:r>
      <w:r w:rsidR="00F37E34" w:rsidRPr="00A71C09">
        <w:t xml:space="preserve"> data processors were to hide the incident the average person would not be able protect their data until they are harmed. </w:t>
      </w:r>
      <w:r w:rsidR="0051062D" w:rsidRPr="00A71C09">
        <w:t xml:space="preserve">Romanosky </w:t>
      </w:r>
      <w:r w:rsidR="00927D04" w:rsidRPr="00A71C09">
        <w:t>et al. ‘</w:t>
      </w:r>
      <w:r w:rsidR="0051062D" w:rsidRPr="00A71C09">
        <w:t xml:space="preserve">s (2011) research </w:t>
      </w:r>
      <w:r w:rsidR="00C754C8" w:rsidRPr="00A71C09">
        <w:t xml:space="preserve">returned similar </w:t>
      </w:r>
      <w:r w:rsidR="0051062D" w:rsidRPr="00A71C09">
        <w:t xml:space="preserve">results, as the adoption of the disclosures laws reduced the lost records by 800 rows. The </w:t>
      </w:r>
      <w:r w:rsidR="00C02300" w:rsidRPr="00A71C09">
        <w:t xml:space="preserve">study cited was conducted before the GDPR was widely integrated into the European countries, therefore we can </w:t>
      </w:r>
      <w:r w:rsidR="00A731E3">
        <w:t>infer</w:t>
      </w:r>
      <w:r w:rsidR="00C02300" w:rsidRPr="00A71C09">
        <w:t xml:space="preserve"> </w:t>
      </w:r>
      <w:r w:rsidR="00CA7205" w:rsidRPr="00A71C09">
        <w:t>that lost</w:t>
      </w:r>
      <w:r w:rsidR="00C02300" w:rsidRPr="00A71C09">
        <w:t xml:space="preserve"> data was reduced further due to the collaboration of supervisory agencies</w:t>
      </w:r>
      <w:r w:rsidR="00C754C8" w:rsidRPr="00A71C09">
        <w:t xml:space="preserve"> and harmonized laws</w:t>
      </w:r>
      <w:r w:rsidR="00C02300" w:rsidRPr="00A71C09">
        <w:t>.</w:t>
      </w:r>
    </w:p>
    <w:p w14:paraId="5657E02E" w14:textId="18F1EB3C" w:rsidR="00A72482" w:rsidRPr="00A71C09" w:rsidRDefault="00A72482" w:rsidP="00A72482">
      <w:pPr>
        <w:pStyle w:val="Heading2"/>
      </w:pPr>
      <w:bookmarkStart w:id="72" w:name="_Toc216965422"/>
      <w:r w:rsidRPr="00A71C09">
        <w:t>7.3 Business Insights</w:t>
      </w:r>
      <w:bookmarkEnd w:id="72"/>
    </w:p>
    <w:p w14:paraId="2A598E4F" w14:textId="2987DD8F" w:rsidR="002D4116" w:rsidRPr="00A71C09" w:rsidRDefault="002D4116" w:rsidP="002D4116">
      <w:pPr>
        <w:pStyle w:val="Style2"/>
        <w:rPr>
          <w:shd w:val="clear" w:color="auto" w:fill="FFFFFF"/>
        </w:rPr>
      </w:pPr>
      <w:r w:rsidRPr="00A71C09">
        <w:t>IBM’s (2024) data breach report also describes of the rise of the AI and automation tools in organizations and the positive correlation between the lower breach cost. However, not all companies can afford these solutions let alone single individuals</w:t>
      </w:r>
      <w:r w:rsidR="002C3F53" w:rsidRPr="00A71C09">
        <w:t xml:space="preserve"> which</w:t>
      </w:r>
      <w:r w:rsidRPr="00A71C09">
        <w:t xml:space="preserve"> limits the opportunities of SMEs in active mitigation methods. A more approachable solution is presented in </w:t>
      </w:r>
      <w:r w:rsidRPr="00A71C09">
        <w:rPr>
          <w:lang w:val="en-GB"/>
        </w:rPr>
        <w:t xml:space="preserve">Zhang et al. (2022) research, which include encryption, security audit and administrative controls such as stricter security policies, standard procedures for breaches, sensitivity classification and training. From this we can observe that once a breach occurs, it is improbable that the data can be recovered from bad actors. Therefore, making access to data as difficult as possible may discourage unauthorized entities from attempting it. </w:t>
      </w:r>
      <w:r w:rsidR="002C3F53" w:rsidRPr="00A71C09">
        <w:rPr>
          <w:lang w:val="en-GB"/>
        </w:rPr>
        <w:br/>
      </w:r>
      <w:r w:rsidRPr="00A71C09">
        <w:rPr>
          <w:lang w:val="en-GB"/>
        </w:rPr>
        <w:t>One of the most common ways is encryption, which transforms text using mathematical algorithms to encrypted strings. (</w:t>
      </w:r>
      <w:r w:rsidRPr="00A71C09">
        <w:rPr>
          <w:shd w:val="clear" w:color="auto" w:fill="FFFFFF"/>
        </w:rPr>
        <w:t xml:space="preserve">Rabah, 2005). This method does not actively protect the data, however it makes extracting meaningful information difficult and requires computing to reverse the encryption, which may dissuade attacker on the condition of the effort outweighing the benefits of information gained. Frequent security audit was mentioned as another mitigation method, which can help detect weak points in business practices and processes. Interviews, survey and quality assurance may make the employees more attentive and reduce </w:t>
      </w:r>
      <w:r w:rsidRPr="00A71C09">
        <w:rPr>
          <w:shd w:val="clear" w:color="auto" w:fill="FFFFFF"/>
        </w:rPr>
        <w:lastRenderedPageBreak/>
        <w:t>the mistakes from occurring. For SMEs self-auditing is an inexpensive way to discover weaknesses and reconsider business practices.</w:t>
      </w:r>
    </w:p>
    <w:p w14:paraId="724485E3" w14:textId="77777777" w:rsidR="004966E2" w:rsidRPr="00A71C09" w:rsidRDefault="004966E2" w:rsidP="004966E2">
      <w:pPr>
        <w:pStyle w:val="Style2"/>
      </w:pPr>
    </w:p>
    <w:p w14:paraId="4E5D66C6" w14:textId="664B0B8E" w:rsidR="004966E2" w:rsidRPr="00A71C09" w:rsidRDefault="004966E2" w:rsidP="0089161E">
      <w:pPr>
        <w:pStyle w:val="Style2"/>
      </w:pPr>
      <w:r w:rsidRPr="00A71C09">
        <w:t>For social media companies a</w:t>
      </w:r>
      <w:r w:rsidR="00E23EEA">
        <w:t xml:space="preserve"> possible</w:t>
      </w:r>
      <w:r w:rsidRPr="00A71C09">
        <w:t xml:space="preserve"> approach is described in Livingstone’s (2011) research that proposed preventive measures for underage users by implementing filters, default configuration for children, age verification systems, content labeling and options to opt in/out checkpoints multiple times during providing service, especially when accessing adult content</w:t>
      </w:r>
      <w:r w:rsidR="0089161E" w:rsidRPr="00A71C09">
        <w:t>.</w:t>
      </w:r>
    </w:p>
    <w:p w14:paraId="6314B644" w14:textId="3F79CDCD" w:rsidR="0089161E" w:rsidRPr="00A71C09" w:rsidRDefault="00F64C22" w:rsidP="0089161E">
      <w:pPr>
        <w:pStyle w:val="Style2"/>
      </w:pPr>
      <w:r>
        <w:t xml:space="preserve">Exploring further protection measures </w:t>
      </w:r>
      <w:r w:rsidR="002140BD">
        <w:t xml:space="preserve">for underage users, entities managing social media platforms should enforce </w:t>
      </w:r>
      <w:r w:rsidR="00E23EEA">
        <w:t xml:space="preserve">stricter content rules and develop algorithms to identify </w:t>
      </w:r>
      <w:r w:rsidR="00FD421D">
        <w:t xml:space="preserve">them </w:t>
      </w:r>
      <w:r w:rsidR="00E23EEA">
        <w:t xml:space="preserve">faster. </w:t>
      </w:r>
      <w:r w:rsidR="005967C1">
        <w:t>UNICEF (2025) have been partnering with governments and IT companies to make the internet safer by promoting responsible business conduct and offering guidance.</w:t>
      </w:r>
      <w:r w:rsidR="006721DC">
        <w:t xml:space="preserve"> Collaboration with such entities should have positive effects for both the user and the data collector.</w:t>
      </w:r>
      <w:r w:rsidR="006721DC">
        <w:br/>
        <w:t xml:space="preserve">Chen et al. (2012) suggests a different approach </w:t>
      </w:r>
      <w:r w:rsidR="00B81A7C">
        <w:t>to the problem, which uses</w:t>
      </w:r>
      <w:r w:rsidR="006721DC">
        <w:t xml:space="preserve"> prior offensive language </w:t>
      </w:r>
      <w:r w:rsidR="00B81A7C">
        <w:t xml:space="preserve">in </w:t>
      </w:r>
      <w:r w:rsidR="006721DC">
        <w:t xml:space="preserve">a machine learning model </w:t>
      </w:r>
      <w:r w:rsidR="00B81A7C">
        <w:t xml:space="preserve">to </w:t>
      </w:r>
      <w:r w:rsidR="006721DC">
        <w:t xml:space="preserve">predict whether the user is potentially going to repeat the offense. Deploying a similar </w:t>
      </w:r>
      <w:r w:rsidR="00B81A7C">
        <w:t>monitoring solution may be able to flag users acting in bad faith early and restrict their ability to involve underage users.</w:t>
      </w:r>
    </w:p>
    <w:p w14:paraId="002C64B3" w14:textId="7E06E57F" w:rsidR="002D4116" w:rsidRPr="00A71C09" w:rsidRDefault="00FD7FD1" w:rsidP="002D4116">
      <w:r>
        <w:br w:type="page"/>
      </w:r>
    </w:p>
    <w:p w14:paraId="3EB4A09D" w14:textId="77777777" w:rsidR="009E6655" w:rsidRPr="00A71C09" w:rsidRDefault="000F3EA8" w:rsidP="009E6655">
      <w:pPr>
        <w:pStyle w:val="Style1"/>
      </w:pPr>
      <w:bookmarkStart w:id="73" w:name="_Toc216965423"/>
      <w:r w:rsidRPr="00A71C09">
        <w:lastRenderedPageBreak/>
        <w:t xml:space="preserve">8. </w:t>
      </w:r>
      <w:r w:rsidR="001F37E8" w:rsidRPr="00A71C09">
        <w:t>Conclusion</w:t>
      </w:r>
      <w:bookmarkEnd w:id="73"/>
    </w:p>
    <w:p w14:paraId="62AC28EA" w14:textId="1D61A52E" w:rsidR="00762A08" w:rsidRPr="00A71C09" w:rsidRDefault="003C497B" w:rsidP="009E6655">
      <w:pPr>
        <w:pStyle w:val="Style2"/>
      </w:pPr>
      <w:r w:rsidRPr="00A71C09">
        <w:t xml:space="preserve">The research question assumed that </w:t>
      </w:r>
      <w:r w:rsidR="00AA1722" w:rsidRPr="00A71C09">
        <w:t xml:space="preserve">the topics generated can identify actions and expressions that increase </w:t>
      </w:r>
      <w:r w:rsidRPr="00A71C09">
        <w:t xml:space="preserve">the penalties </w:t>
      </w:r>
      <w:r w:rsidR="00AA1722" w:rsidRPr="00A71C09">
        <w:t>given</w:t>
      </w:r>
      <w:r w:rsidRPr="00A71C09">
        <w:t xml:space="preserve"> </w:t>
      </w:r>
      <w:r w:rsidR="00AA1722" w:rsidRPr="00A71C09">
        <w:t>to</w:t>
      </w:r>
      <w:r w:rsidRPr="00A71C09">
        <w:t xml:space="preserve"> data controllers. This statement was </w:t>
      </w:r>
      <w:r w:rsidR="00AA1722" w:rsidRPr="00A71C09">
        <w:t xml:space="preserve">validated </w:t>
      </w:r>
      <w:r w:rsidRPr="00A71C09">
        <w:t xml:space="preserve">as </w:t>
      </w:r>
      <w:r w:rsidR="009E6655" w:rsidRPr="00A71C09">
        <w:t xml:space="preserve">there is correlation between </w:t>
      </w:r>
      <w:r w:rsidR="008C48AC" w:rsidRPr="00A71C09">
        <w:t xml:space="preserve">the </w:t>
      </w:r>
      <w:r w:rsidR="00437132" w:rsidRPr="00A71C09">
        <w:t xml:space="preserve">increased </w:t>
      </w:r>
      <w:r w:rsidR="008C48AC" w:rsidRPr="00A71C09">
        <w:t>fines given</w:t>
      </w:r>
      <w:r w:rsidR="00437132" w:rsidRPr="00A71C09">
        <w:t>,</w:t>
      </w:r>
      <w:r w:rsidR="008C48AC" w:rsidRPr="00A71C09">
        <w:t xml:space="preserve"> and the topics the model created through the keywords extracted</w:t>
      </w:r>
      <w:r w:rsidR="00437132" w:rsidRPr="00A71C09">
        <w:t>,</w:t>
      </w:r>
      <w:r w:rsidR="001A73CC" w:rsidRPr="00A71C09">
        <w:t xml:space="preserve"> due to the null hypothesis of independence was rejected.</w:t>
      </w:r>
      <w:r w:rsidR="008C48AC" w:rsidRPr="00A71C09">
        <w:t xml:space="preserve"> This suggests that the supervisory authorities </w:t>
      </w:r>
      <w:r w:rsidR="005E26FF" w:rsidRPr="00A71C09">
        <w:t>increased penalty for</w:t>
      </w:r>
      <w:r w:rsidR="008C48AC" w:rsidRPr="00A71C09">
        <w:t xml:space="preserve"> </w:t>
      </w:r>
      <w:r w:rsidR="005E26FF" w:rsidRPr="00A71C09">
        <w:t>data protection incidents can be determined by the described actions taken by the entities</w:t>
      </w:r>
      <w:r w:rsidR="00DE0F42" w:rsidRPr="00A71C09">
        <w:t>.</w:t>
      </w:r>
      <w:r w:rsidR="00BF627F" w:rsidRPr="00A71C09">
        <w:t xml:space="preserve"> Topics 4 and 6 had the biggest average fines related to unlawful data collection and data collection from children</w:t>
      </w:r>
      <w:r w:rsidR="00335BD7">
        <w:t xml:space="preserve"> through social media and unlawful data collection</w:t>
      </w:r>
      <w:r w:rsidR="00BF627F" w:rsidRPr="00A71C09">
        <w:t xml:space="preserve">. </w:t>
      </w:r>
      <w:r w:rsidR="00E5462B" w:rsidRPr="00A71C09">
        <w:t xml:space="preserve">From </w:t>
      </w:r>
      <w:r w:rsidR="00A71C09" w:rsidRPr="00A71C09">
        <w:t xml:space="preserve">the observed pattern based on the analysis </w:t>
      </w:r>
      <w:r w:rsidR="00335BD7">
        <w:t xml:space="preserve">increasing punishment </w:t>
      </w:r>
      <w:r w:rsidR="00A71C09" w:rsidRPr="00A71C09">
        <w:t xml:space="preserve">is seen </w:t>
      </w:r>
      <w:r w:rsidR="005345DC" w:rsidRPr="00A71C09">
        <w:t xml:space="preserve">from the authorities </w:t>
      </w:r>
      <w:r w:rsidR="00762A08" w:rsidRPr="00A71C09">
        <w:t xml:space="preserve">to the occurrence </w:t>
      </w:r>
      <w:r w:rsidR="005345DC" w:rsidRPr="00A71C09">
        <w:t>of</w:t>
      </w:r>
      <w:r w:rsidR="00762A08" w:rsidRPr="00A71C09">
        <w:t xml:space="preserve"> an</w:t>
      </w:r>
      <w:r w:rsidR="00E5462B" w:rsidRPr="00A71C09">
        <w:t xml:space="preserve"> incident</w:t>
      </w:r>
      <w:r w:rsidR="00BF627F" w:rsidRPr="00A71C09">
        <w:t xml:space="preserve"> connected to these topics</w:t>
      </w:r>
      <w:r w:rsidR="00335BD7">
        <w:t xml:space="preserve"> with repeat offenders reaching record high penalties</w:t>
      </w:r>
      <w:r w:rsidR="00E5462B" w:rsidRPr="00A71C09">
        <w:t>.</w:t>
      </w:r>
      <w:r w:rsidR="00C754C8" w:rsidRPr="00A71C09">
        <w:t xml:space="preserve"> In the Article 83 GDPR (2016) this is confirmed by the regulation setting the </w:t>
      </w:r>
      <w:r w:rsidR="00FD30BC" w:rsidRPr="00A71C09">
        <w:t>penalty cap to 20 million euros or 4% of the previous fiscal year’s revenue, depending on which one is higher</w:t>
      </w:r>
      <w:r w:rsidR="00A71C09" w:rsidRPr="00A71C09">
        <w:t xml:space="preserve"> for severe incidents</w:t>
      </w:r>
      <w:r w:rsidR="00FD30BC" w:rsidRPr="00A71C09">
        <w:t xml:space="preserve">. Upon reviewing the paper, a better approach to finding the correlation between the fines and topics should have been calculating impact of the fine on the entity’s income rather the fine given </w:t>
      </w:r>
      <w:r w:rsidR="008B3A1E" w:rsidRPr="00A71C09">
        <w:t>directly</w:t>
      </w:r>
      <w:r w:rsidR="00A71C09" w:rsidRPr="00A71C09">
        <w:t xml:space="preserve">, however </w:t>
      </w:r>
      <w:r w:rsidR="00335BD7">
        <w:t xml:space="preserve">the required information </w:t>
      </w:r>
      <w:r w:rsidR="00A71C09" w:rsidRPr="00A71C09">
        <w:t>was not always publicly available</w:t>
      </w:r>
      <w:r w:rsidR="00FD30BC" w:rsidRPr="00A71C09">
        <w:t xml:space="preserve">. </w:t>
      </w:r>
    </w:p>
    <w:p w14:paraId="72315C5B" w14:textId="699F3FDB" w:rsidR="00A71C09" w:rsidRPr="00A71C09" w:rsidRDefault="00E5462B" w:rsidP="00A71C09">
      <w:pPr>
        <w:pStyle w:val="Style2"/>
      </w:pPr>
      <w:r w:rsidRPr="00A71C09">
        <w:t xml:space="preserve">The paper succeeded in its second objective of </w:t>
      </w:r>
      <w:r w:rsidR="00762A08" w:rsidRPr="00A71C09">
        <w:t xml:space="preserve">extracting the common causes of data protection incidents. </w:t>
      </w:r>
      <w:r w:rsidR="003C497B" w:rsidRPr="00A71C09">
        <w:t>From the extracted documents the research</w:t>
      </w:r>
      <w:r w:rsidR="00762A08" w:rsidRPr="00A71C09">
        <w:t xml:space="preserve"> identified </w:t>
      </w:r>
      <w:r w:rsidR="003C497B" w:rsidRPr="00A71C09">
        <w:t xml:space="preserve">common </w:t>
      </w:r>
      <w:r w:rsidR="00762A08" w:rsidRPr="00A71C09">
        <w:t xml:space="preserve">sources </w:t>
      </w:r>
      <w:r w:rsidR="003C497B" w:rsidRPr="00A71C09">
        <w:t xml:space="preserve">that </w:t>
      </w:r>
      <w:r w:rsidR="00762A08" w:rsidRPr="00A71C09">
        <w:t xml:space="preserve">include the collection and processing of underage </w:t>
      </w:r>
      <w:r w:rsidR="001A73CC" w:rsidRPr="00A71C09">
        <w:t>subjects</w:t>
      </w:r>
      <w:r w:rsidR="00762A08" w:rsidRPr="00A71C09">
        <w:t xml:space="preserve"> personal </w:t>
      </w:r>
      <w:r w:rsidR="0069256D" w:rsidRPr="00A71C09">
        <w:t>data,</w:t>
      </w:r>
      <w:r w:rsidR="00762A08" w:rsidRPr="00A71C09">
        <w:t xml:space="preserve"> and the insufficient methods employed during handling of information. </w:t>
      </w:r>
      <w:r w:rsidR="00F40F52" w:rsidRPr="00A71C09">
        <w:t xml:space="preserve">Avoiding </w:t>
      </w:r>
      <w:r w:rsidR="00335BD7">
        <w:t>the mentioned</w:t>
      </w:r>
      <w:r w:rsidR="00F40F52" w:rsidRPr="00A71C09">
        <w:t xml:space="preserve"> </w:t>
      </w:r>
      <w:r w:rsidR="003C497B" w:rsidRPr="00A71C09">
        <w:t xml:space="preserve">issues </w:t>
      </w:r>
      <w:r w:rsidR="00F40F52" w:rsidRPr="00A71C09">
        <w:t xml:space="preserve">discussed </w:t>
      </w:r>
      <w:r w:rsidR="003C497B" w:rsidRPr="00A71C09">
        <w:t xml:space="preserve">throughout the paper </w:t>
      </w:r>
      <w:r w:rsidR="00F40F52" w:rsidRPr="00A71C09">
        <w:t>and implementing appropriate measures to prevent data breaches should be the main objective for any data processor.</w:t>
      </w:r>
      <w:r w:rsidR="002F16D2" w:rsidRPr="00A71C09">
        <w:t xml:space="preserve"> </w:t>
      </w:r>
    </w:p>
    <w:p w14:paraId="25828937" w14:textId="733FD912" w:rsidR="000B2AA2" w:rsidRPr="00A71C09" w:rsidRDefault="00025AA7" w:rsidP="000B2AA2">
      <w:pPr>
        <w:pStyle w:val="Style2"/>
      </w:pPr>
      <w:r w:rsidRPr="00A71C09">
        <w:t xml:space="preserve">As presented in </w:t>
      </w:r>
      <w:r w:rsidR="003C497B" w:rsidRPr="00A71C09">
        <w:t>this work</w:t>
      </w:r>
      <w:r w:rsidR="009808FF" w:rsidRPr="00A71C09">
        <w:t>,</w:t>
      </w:r>
      <w:r w:rsidRPr="00A71C09">
        <w:t xml:space="preserve"> the difficulties of legal text processing </w:t>
      </w:r>
      <w:r w:rsidR="000B2AA2" w:rsidRPr="00A71C09">
        <w:t>lie</w:t>
      </w:r>
      <w:r w:rsidRPr="00A71C09">
        <w:t xml:space="preserve"> within the recurring terms and organizations that </w:t>
      </w:r>
      <w:r w:rsidR="00E112CF" w:rsidRPr="00A71C09">
        <w:t>are</w:t>
      </w:r>
      <w:r w:rsidRPr="00A71C09">
        <w:t xml:space="preserve"> </w:t>
      </w:r>
      <w:r w:rsidR="00BF627F" w:rsidRPr="00A71C09">
        <w:t xml:space="preserve">difficult to understand </w:t>
      </w:r>
      <w:r w:rsidR="000B2AA2" w:rsidRPr="00A71C09">
        <w:t xml:space="preserve">on </w:t>
      </w:r>
      <w:r w:rsidR="00A808BE" w:rsidRPr="00A71C09">
        <w:t>their</w:t>
      </w:r>
      <w:r w:rsidR="000B2AA2" w:rsidRPr="00A71C09">
        <w:t xml:space="preserve"> own. These </w:t>
      </w:r>
      <w:r w:rsidR="00BF627F" w:rsidRPr="00A71C09">
        <w:t xml:space="preserve">entities and recurring words can </w:t>
      </w:r>
      <w:r w:rsidR="000B2AA2" w:rsidRPr="00A71C09">
        <w:t xml:space="preserve">be considered as </w:t>
      </w:r>
      <w:r w:rsidR="00E112CF" w:rsidRPr="00A71C09">
        <w:t>noise</w:t>
      </w:r>
      <w:r w:rsidR="000B2AA2" w:rsidRPr="00A71C09">
        <w:t xml:space="preserve"> due to the frequency they appear.</w:t>
      </w:r>
      <w:r w:rsidR="002873D5" w:rsidRPr="00A71C09">
        <w:t xml:space="preserve"> For</w:t>
      </w:r>
      <w:r w:rsidR="000B2AA2" w:rsidRPr="00A71C09">
        <w:t xml:space="preserve"> similar project</w:t>
      </w:r>
      <w:r w:rsidR="00AB209E" w:rsidRPr="00A71C09">
        <w:t>s</w:t>
      </w:r>
      <w:r w:rsidR="000B2AA2" w:rsidRPr="00A71C09">
        <w:t xml:space="preserve"> </w:t>
      </w:r>
      <w:r w:rsidR="00BF627F" w:rsidRPr="00A71C09">
        <w:t xml:space="preserve">and </w:t>
      </w:r>
      <w:r w:rsidR="002D4116" w:rsidRPr="00A71C09">
        <w:t>research,</w:t>
      </w:r>
      <w:r w:rsidR="00BF627F" w:rsidRPr="00A71C09">
        <w:t xml:space="preserve"> </w:t>
      </w:r>
      <w:r w:rsidR="000B2AA2" w:rsidRPr="00A71C09">
        <w:t xml:space="preserve">a custom </w:t>
      </w:r>
      <w:r w:rsidR="00AB209E" w:rsidRPr="00A71C09">
        <w:t xml:space="preserve">“stopword” </w:t>
      </w:r>
      <w:r w:rsidR="000B2AA2" w:rsidRPr="00A71C09">
        <w:t xml:space="preserve">list should be made to </w:t>
      </w:r>
      <w:r w:rsidR="00BF627F" w:rsidRPr="00A71C09">
        <w:t>filter</w:t>
      </w:r>
      <w:r w:rsidR="000B2AA2" w:rsidRPr="00A71C09">
        <w:t xml:space="preserve"> them during preprocessing</w:t>
      </w:r>
      <w:r w:rsidR="002873D5" w:rsidRPr="00A71C09">
        <w:t xml:space="preserve"> or even creating an </w:t>
      </w:r>
      <w:r w:rsidR="009808FF" w:rsidRPr="00A71C09">
        <w:t>open-source</w:t>
      </w:r>
      <w:r w:rsidR="002873D5" w:rsidRPr="00A71C09">
        <w:t xml:space="preserve"> vocabulary </w:t>
      </w:r>
      <w:r w:rsidR="009808FF" w:rsidRPr="00A71C09">
        <w:t>for others to use.</w:t>
      </w:r>
    </w:p>
    <w:p w14:paraId="51A56787" w14:textId="31277D7A" w:rsidR="002F16D2" w:rsidRPr="00A71C09" w:rsidRDefault="00F40F52" w:rsidP="005F507F">
      <w:pPr>
        <w:pStyle w:val="Style2"/>
      </w:pPr>
      <w:r w:rsidRPr="00A71C09">
        <w:t xml:space="preserve">Due to </w:t>
      </w:r>
      <w:r w:rsidR="00064DF7" w:rsidRPr="00A71C09">
        <w:t>my</w:t>
      </w:r>
      <w:r w:rsidRPr="00A71C09">
        <w:t xml:space="preserve"> limited </w:t>
      </w:r>
      <w:r w:rsidR="00064DF7" w:rsidRPr="00A71C09">
        <w:t xml:space="preserve">resource in </w:t>
      </w:r>
      <w:r w:rsidRPr="00A71C09">
        <w:t>computing and linguistic knowledge</w:t>
      </w:r>
      <w:r w:rsidR="00064DF7" w:rsidRPr="00A71C09">
        <w:t xml:space="preserve">, </w:t>
      </w:r>
      <w:r w:rsidR="00283029" w:rsidRPr="00A71C09">
        <w:t xml:space="preserve">the dataset did not include all possible penalties from the data sources. Using more documents would have increased the accuracy and </w:t>
      </w:r>
      <w:r w:rsidR="00335BD7">
        <w:t xml:space="preserve">the </w:t>
      </w:r>
      <w:r w:rsidR="00283029" w:rsidRPr="00A71C09">
        <w:t xml:space="preserve">size of vocabulary created for the model to perform better in topic modelling. Going beyond topic modelling more modern </w:t>
      </w:r>
      <w:r w:rsidR="00335BD7">
        <w:t xml:space="preserve">methods or </w:t>
      </w:r>
      <w:r w:rsidR="00283029" w:rsidRPr="00A71C09">
        <w:t>techniques could have been used such as search engi</w:t>
      </w:r>
      <w:r w:rsidR="000539BF" w:rsidRPr="00A71C09">
        <w:t xml:space="preserve">nes and neural models </w:t>
      </w:r>
      <w:r w:rsidR="00FD30BC" w:rsidRPr="00A71C09">
        <w:t>or</w:t>
      </w:r>
      <w:r w:rsidR="000539BF" w:rsidRPr="00A71C09">
        <w:t xml:space="preserve"> </w:t>
      </w:r>
      <w:r w:rsidR="00FD30BC" w:rsidRPr="00A71C09">
        <w:t>using</w:t>
      </w:r>
      <w:r w:rsidR="000539BF" w:rsidRPr="00A71C09">
        <w:t xml:space="preserve"> models with supervised learning, instead of the </w:t>
      </w:r>
      <w:r w:rsidR="00FD30BC" w:rsidRPr="00A71C09">
        <w:t>framework</w:t>
      </w:r>
      <w:r w:rsidR="000539BF" w:rsidRPr="00A71C09">
        <w:t xml:space="preserve"> used during research. </w:t>
      </w:r>
    </w:p>
    <w:p w14:paraId="4C728AFE" w14:textId="3E9BCAFB" w:rsidR="002F16D2" w:rsidRPr="00A71C09" w:rsidRDefault="00283029" w:rsidP="005F507F">
      <w:pPr>
        <w:pStyle w:val="Style2"/>
      </w:pPr>
      <w:r w:rsidRPr="00A71C09">
        <w:t xml:space="preserve">Creating a language or country specific </w:t>
      </w:r>
      <w:r w:rsidR="000539BF" w:rsidRPr="00A71C09">
        <w:t xml:space="preserve">vocabulary across the European nations would have elevated the project to be applicable locally to small and medium enterprises assisting them in meeting the requirements </w:t>
      </w:r>
      <w:r w:rsidR="00335BD7">
        <w:t>of</w:t>
      </w:r>
      <w:r w:rsidR="000539BF" w:rsidRPr="00A71C09">
        <w:t xml:space="preserve"> the regulation</w:t>
      </w:r>
      <w:r w:rsidR="00335BD7">
        <w:t>.</w:t>
      </w:r>
    </w:p>
    <w:p w14:paraId="4FCF5F9B" w14:textId="3E9BCAFB" w:rsidR="00F8373B" w:rsidRPr="00A71C09" w:rsidRDefault="001F37E8" w:rsidP="0069256D">
      <w:pPr>
        <w:pStyle w:val="Style1"/>
      </w:pPr>
      <w:bookmarkStart w:id="74" w:name="_Toc216965424"/>
      <w:r w:rsidRPr="00A71C09">
        <w:lastRenderedPageBreak/>
        <w:t>List of references</w:t>
      </w:r>
      <w:bookmarkEnd w:id="74"/>
    </w:p>
    <w:p w14:paraId="5886D117" w14:textId="48F48A3B" w:rsidR="00254780" w:rsidRPr="00254780" w:rsidRDefault="00254780" w:rsidP="00B31A7B">
      <w:pPr>
        <w:pStyle w:val="Style2"/>
        <w:numPr>
          <w:ilvl w:val="0"/>
          <w:numId w:val="22"/>
        </w:numPr>
        <w:jc w:val="left"/>
        <w:rPr>
          <w:rFonts w:cs="Times New Roman"/>
          <w:sz w:val="24"/>
        </w:rPr>
      </w:pPr>
      <w:r>
        <w:t xml:space="preserve">Ahmed, S.K. (2024). Research methodology simplified: How to choose the right sampling technique and determine the appropriate sample size for research. </w:t>
      </w:r>
      <w:r>
        <w:rPr>
          <w:i/>
          <w:iCs/>
        </w:rPr>
        <w:t>Oral Oncology Reports</w:t>
      </w:r>
      <w:r>
        <w:t>, [online] 12(100662), pp.1–7. doi:https://doi.org/10.1016/j.oor.2024.100662.</w:t>
      </w:r>
      <w:r>
        <w:br/>
      </w:r>
    </w:p>
    <w:p w14:paraId="00E1E69A" w14:textId="38CB7A4E" w:rsidR="00517CD0" w:rsidRDefault="006D2A04" w:rsidP="00B31A7B">
      <w:pPr>
        <w:pStyle w:val="Style2"/>
        <w:numPr>
          <w:ilvl w:val="0"/>
          <w:numId w:val="22"/>
        </w:numPr>
        <w:jc w:val="left"/>
        <w:rPr>
          <w:lang w:val="hu-HU"/>
        </w:rPr>
      </w:pPr>
      <w:r w:rsidRPr="00A71C09">
        <w:rPr>
          <w:rFonts w:asciiTheme="minorHAnsi" w:eastAsiaTheme="minorHAnsi" w:hAnsiTheme="minorHAnsi" w:cstheme="minorBidi"/>
          <w:szCs w:val="28"/>
        </w:rPr>
        <w:fldChar w:fldCharType="begin"/>
      </w:r>
      <w:r w:rsidRPr="00A71C09">
        <w:rPr>
          <w:szCs w:val="28"/>
          <w:lang w:val="de-AT"/>
        </w:rPr>
        <w:instrText xml:space="preserve"> ADDIN ZOTERO_BIBL {"uncited":[],"omitted":[],"custom":[]} CSL_BIBLIOGRAPHY </w:instrText>
      </w:r>
      <w:r w:rsidRPr="00A71C09">
        <w:rPr>
          <w:rFonts w:asciiTheme="minorHAnsi" w:eastAsiaTheme="minorHAnsi" w:hAnsiTheme="minorHAnsi" w:cstheme="minorBidi"/>
          <w:szCs w:val="28"/>
        </w:rPr>
        <w:fldChar w:fldCharType="separate"/>
      </w:r>
      <w:r w:rsidR="00517CD0" w:rsidRPr="00517CD0">
        <w:t xml:space="preserve"> </w:t>
      </w:r>
      <w:r w:rsidR="00517CD0">
        <w:t xml:space="preserve">Baballe, M.A., Hussaini, A., M. Ibrahim Bello </w:t>
      </w:r>
      <w:r w:rsidR="00517CD0">
        <w:t>&amp;</w:t>
      </w:r>
      <w:r w:rsidR="00517CD0">
        <w:t xml:space="preserve"> Musa, U.S. (2022). Online Attacks Types of Data Breach and Cyber-attack Prevention Methods. </w:t>
      </w:r>
      <w:r w:rsidR="00517CD0">
        <w:rPr>
          <w:i/>
          <w:iCs/>
        </w:rPr>
        <w:t>Zenodo (CERN European Organization for Nuclear Research)</w:t>
      </w:r>
      <w:r w:rsidR="00517CD0">
        <w:t>, 02(05). doi:https://doi.org/10.5281/zenodo.7144657.</w:t>
      </w:r>
    </w:p>
    <w:p w14:paraId="2D2E8E75" w14:textId="75585558" w:rsidR="00835A8C" w:rsidRPr="00A71C09" w:rsidRDefault="00835A8C" w:rsidP="00B31A7B">
      <w:pPr>
        <w:pStyle w:val="Style2"/>
        <w:jc w:val="left"/>
      </w:pPr>
    </w:p>
    <w:p w14:paraId="10D17788" w14:textId="22E57AD7" w:rsidR="000A31FC" w:rsidRDefault="00B2056D" w:rsidP="00B31A7B">
      <w:pPr>
        <w:pStyle w:val="Style2"/>
        <w:numPr>
          <w:ilvl w:val="0"/>
          <w:numId w:val="22"/>
        </w:numPr>
        <w:jc w:val="left"/>
      </w:pPr>
      <w:r w:rsidRPr="00A71C09">
        <w:t xml:space="preserve">Bi, J.-W., Zhu, X.-E. </w:t>
      </w:r>
      <w:r w:rsidR="006848AF">
        <w:t>&amp;</w:t>
      </w:r>
      <w:r w:rsidRPr="00A71C09">
        <w:t xml:space="preserve"> Han, T.-Y. (2024)</w:t>
      </w:r>
      <w:r w:rsidR="006848AF">
        <w:t>.</w:t>
      </w:r>
      <w:r w:rsidRPr="00A71C09">
        <w:t xml:space="preserve"> Text Analysis in Tourism and Hospitality: A Comprehensive Review. </w:t>
      </w:r>
      <w:r w:rsidRPr="00A71C09">
        <w:rPr>
          <w:i/>
          <w:iCs/>
        </w:rPr>
        <w:t>Journal of Travel Research</w:t>
      </w:r>
      <w:r w:rsidRPr="00A71C09">
        <w:t>. doi:https://doi.org/10.1177/00472875241247318.</w:t>
      </w:r>
      <w:r w:rsidR="000A31FC">
        <w:br/>
      </w:r>
    </w:p>
    <w:p w14:paraId="2AE53A0E" w14:textId="7B272A31" w:rsidR="00B2056D" w:rsidRPr="00A71C09" w:rsidRDefault="000A31FC" w:rsidP="00B31A7B">
      <w:pPr>
        <w:pStyle w:val="Style2"/>
        <w:numPr>
          <w:ilvl w:val="0"/>
          <w:numId w:val="22"/>
        </w:numPr>
        <w:jc w:val="left"/>
      </w:pPr>
      <w:r>
        <w:t xml:space="preserve">Bird, E., Klein, E. &amp; Loper, E. (2025). </w:t>
      </w:r>
      <w:r w:rsidRPr="000A31FC">
        <w:rPr>
          <w:i/>
          <w:iCs/>
          <w:lang w:val="en-GB"/>
        </w:rPr>
        <w:t>Natural Language Processing with Python</w:t>
      </w:r>
      <w:r>
        <w:rPr>
          <w:i/>
          <w:iCs/>
          <w:lang w:val="en-GB"/>
        </w:rPr>
        <w:t xml:space="preserve"> </w:t>
      </w:r>
      <w:r>
        <w:rPr>
          <w:lang w:val="en-GB"/>
        </w:rPr>
        <w:t xml:space="preserve">[Online] Available at: </w:t>
      </w:r>
      <w:r w:rsidRPr="000A31FC">
        <w:rPr>
          <w:lang w:val="en-GB"/>
        </w:rPr>
        <w:t>https://www.nltk.org/book/ch02.html#:~:text=Table_title:%201.6%20Annotated%20Text%20Corpora%20Table_content:%20header:,Contents:%208%20books%20in%20XML%20format%20%7C</w:t>
      </w:r>
      <w:r>
        <w:rPr>
          <w:lang w:val="en-GB"/>
        </w:rPr>
        <w:t xml:space="preserve"> [Accessed 18</w:t>
      </w:r>
      <w:r w:rsidR="00517CD0">
        <w:rPr>
          <w:lang w:val="en-GB"/>
        </w:rPr>
        <w:t xml:space="preserve"> Dec. 2025</w:t>
      </w:r>
      <w:r>
        <w:rPr>
          <w:lang w:val="en-GB"/>
        </w:rPr>
        <w:t>]</w:t>
      </w:r>
      <w:r w:rsidR="006848AF">
        <w:br/>
      </w:r>
    </w:p>
    <w:p w14:paraId="6B63C1CB" w14:textId="06F1B292" w:rsidR="00F8373B" w:rsidRPr="00A71C09" w:rsidRDefault="00F8373B" w:rsidP="00B31A7B">
      <w:pPr>
        <w:pStyle w:val="Style2"/>
        <w:numPr>
          <w:ilvl w:val="0"/>
          <w:numId w:val="22"/>
        </w:numPr>
        <w:jc w:val="left"/>
      </w:pPr>
      <w:r w:rsidRPr="00A71C09">
        <w:t>Blog Vector (2015)</w:t>
      </w:r>
      <w:r w:rsidR="006848AF">
        <w:t>.</w:t>
      </w:r>
      <w:r w:rsidRPr="00A71C09">
        <w:t xml:space="preserve"> </w:t>
      </w:r>
      <w:r w:rsidRPr="006848AF">
        <w:rPr>
          <w:i/>
          <w:iCs/>
        </w:rPr>
        <w:t>LDA Alpha and Beta Parameters - The Intuition</w:t>
      </w:r>
      <w:r w:rsidRPr="00A71C09">
        <w:t xml:space="preserve"> </w:t>
      </w:r>
      <w:r w:rsidR="006848AF" w:rsidRPr="006848AF">
        <w:rPr>
          <w:lang w:val="en-GB"/>
        </w:rPr>
        <w:t>[Online].</w:t>
      </w:r>
      <w:r w:rsidR="006848AF">
        <w:rPr>
          <w:lang w:val="en-GB"/>
        </w:rPr>
        <w:t xml:space="preserve"> </w:t>
      </w:r>
      <w:r w:rsidRPr="00A71C09">
        <w:t>Available at:</w:t>
      </w:r>
      <w:hyperlink r:id="rId38" w:history="1">
        <w:r w:rsidRPr="00A71C09">
          <w:rPr>
            <w:rStyle w:val="Hyperlink"/>
          </w:rPr>
          <w:t>https://www.thoughtvector.io/blog/lda-alpha-and-beta-parameters-the-intuition/</w:t>
        </w:r>
      </w:hyperlink>
      <w:r w:rsidRPr="00A71C09">
        <w:t xml:space="preserve"> </w:t>
      </w:r>
      <w:r w:rsidR="006848AF">
        <w:t>[</w:t>
      </w:r>
      <w:r w:rsidRPr="006848AF">
        <w:t>Accessed</w:t>
      </w:r>
      <w:r w:rsidR="00517CD0">
        <w:t xml:space="preserve"> </w:t>
      </w:r>
      <w:r w:rsidRPr="00A71C09">
        <w:t>28</w:t>
      </w:r>
      <w:r w:rsidR="00517CD0">
        <w:t xml:space="preserve"> Apr. 2025</w:t>
      </w:r>
      <w:r w:rsidR="006848AF">
        <w:t>]</w:t>
      </w:r>
    </w:p>
    <w:p w14:paraId="6D0E8C65" w14:textId="77777777" w:rsidR="00F8373B" w:rsidRPr="00A71C09" w:rsidRDefault="00F8373B" w:rsidP="00B31A7B">
      <w:pPr>
        <w:pStyle w:val="Style2"/>
        <w:jc w:val="left"/>
      </w:pPr>
    </w:p>
    <w:p w14:paraId="795DA8FD" w14:textId="5B332475" w:rsidR="006721DC" w:rsidRDefault="00F8373B" w:rsidP="00B31A7B">
      <w:pPr>
        <w:pStyle w:val="Style2"/>
        <w:numPr>
          <w:ilvl w:val="0"/>
          <w:numId w:val="22"/>
        </w:numPr>
        <w:jc w:val="left"/>
      </w:pPr>
      <w:r w:rsidRPr="00A71C09">
        <w:t>Cabinet Office (2023)</w:t>
      </w:r>
      <w:r w:rsidR="006848AF">
        <w:t>.</w:t>
      </w:r>
      <w:r w:rsidRPr="00A71C09">
        <w:t xml:space="preserve"> </w:t>
      </w:r>
      <w:r w:rsidRPr="006848AF">
        <w:rPr>
          <w:i/>
          <w:iCs/>
        </w:rPr>
        <w:t>TikTok banned on UK government devices as part of wider app review</w:t>
      </w:r>
      <w:r w:rsidRPr="00A71C09">
        <w:t xml:space="preserve"> </w:t>
      </w:r>
      <w:r w:rsidR="005953DA">
        <w:t xml:space="preserve">[Online] </w:t>
      </w:r>
      <w:r w:rsidRPr="00A71C09">
        <w:t xml:space="preserve">Available at: </w:t>
      </w:r>
      <w:hyperlink r:id="rId39" w:history="1">
        <w:r w:rsidRPr="00A71C09">
          <w:rPr>
            <w:rStyle w:val="Hyperlink"/>
          </w:rPr>
          <w:t>https://www.gov.uk/government/news/tiktok-banned-on-uk-government-devices-as-part-of-wider-app-review</w:t>
        </w:r>
      </w:hyperlink>
      <w:r w:rsidRPr="00A71C09">
        <w:t xml:space="preserve"> </w:t>
      </w:r>
      <w:r w:rsidR="006848AF">
        <w:t>[</w:t>
      </w:r>
      <w:r w:rsidR="00517CD0" w:rsidRPr="006848AF">
        <w:t>Accessed</w:t>
      </w:r>
      <w:r w:rsidR="00517CD0">
        <w:t xml:space="preserve"> </w:t>
      </w:r>
      <w:r w:rsidR="00517CD0" w:rsidRPr="00A71C09">
        <w:t>28</w:t>
      </w:r>
      <w:r w:rsidR="00517CD0">
        <w:t xml:space="preserve"> Apr. 2025</w:t>
      </w:r>
      <w:r w:rsidR="006848AF">
        <w:t>]</w:t>
      </w:r>
      <w:r w:rsidR="006721DC">
        <w:br/>
      </w:r>
    </w:p>
    <w:p w14:paraId="427D2007" w14:textId="5C320786" w:rsidR="00F8373B" w:rsidRPr="00A71C09" w:rsidRDefault="006721DC" w:rsidP="00B31A7B">
      <w:pPr>
        <w:pStyle w:val="Style2"/>
        <w:numPr>
          <w:ilvl w:val="0"/>
          <w:numId w:val="22"/>
        </w:numPr>
        <w:jc w:val="left"/>
      </w:pPr>
      <w:r>
        <w:t xml:space="preserve">Chen, Y., Zhou, Y., Zhu, S. </w:t>
      </w:r>
      <w:r w:rsidR="00517CD0">
        <w:t>&amp;</w:t>
      </w:r>
      <w:r>
        <w:t xml:space="preserve"> Xu, H. (2012). Detecting Offensive Language in Social Media to Protect Adolescent Online Safety. </w:t>
      </w:r>
      <w:r>
        <w:rPr>
          <w:i/>
          <w:iCs/>
        </w:rPr>
        <w:t>2012 International Conference on Privacy, Security, Risk and Trust and 2012 International Confernece on Social Computing</w:t>
      </w:r>
      <w:r>
        <w:t>. doi:https://doi.org/10.1109/socialcom-passat.2012.55.</w:t>
      </w:r>
      <w:r>
        <w:br/>
      </w:r>
    </w:p>
    <w:p w14:paraId="532E3733" w14:textId="3A52BA34" w:rsidR="0014371F" w:rsidRPr="00A71C09" w:rsidRDefault="00835A8C" w:rsidP="00B31A7B">
      <w:pPr>
        <w:pStyle w:val="Bibliography"/>
        <w:numPr>
          <w:ilvl w:val="0"/>
          <w:numId w:val="22"/>
        </w:numPr>
        <w:rPr>
          <w:rFonts w:ascii="Times New Roman" w:hAnsi="Times New Roman" w:cs="Times New Roman"/>
          <w:sz w:val="28"/>
        </w:rPr>
      </w:pPr>
      <w:r w:rsidRPr="00A71C09">
        <w:rPr>
          <w:rFonts w:ascii="Times New Roman" w:hAnsi="Times New Roman" w:cs="Times New Roman"/>
          <w:sz w:val="28"/>
        </w:rPr>
        <w:t xml:space="preserve">Cheng, L., Liu, F. </w:t>
      </w:r>
      <w:r w:rsidR="006848AF">
        <w:rPr>
          <w:rFonts w:ascii="Times New Roman" w:hAnsi="Times New Roman" w:cs="Times New Roman"/>
          <w:sz w:val="28"/>
        </w:rPr>
        <w:t>&amp;</w:t>
      </w:r>
      <w:r w:rsidRPr="00A71C09">
        <w:rPr>
          <w:rFonts w:ascii="Times New Roman" w:hAnsi="Times New Roman" w:cs="Times New Roman"/>
          <w:sz w:val="28"/>
        </w:rPr>
        <w:t xml:space="preserve"> Yao, D. (Daphne) (2017) ‘Enterprise data breach: causes, challenges, prevention, and future directions’, </w:t>
      </w:r>
      <w:r w:rsidRPr="00A71C09">
        <w:rPr>
          <w:rFonts w:ascii="Times New Roman" w:hAnsi="Times New Roman" w:cs="Times New Roman"/>
          <w:i/>
          <w:iCs/>
          <w:sz w:val="28"/>
        </w:rPr>
        <w:t>WIREs Data Mining and Knowledge Discovery</w:t>
      </w:r>
      <w:r w:rsidRPr="00A71C09">
        <w:rPr>
          <w:rFonts w:ascii="Times New Roman" w:hAnsi="Times New Roman" w:cs="Times New Roman"/>
          <w:sz w:val="28"/>
        </w:rPr>
        <w:t>, 7(5), p. e1211. Available at: https://doi.org/10.1002/widm.1211.</w:t>
      </w:r>
    </w:p>
    <w:p w14:paraId="3E230A7D" w14:textId="026627DB" w:rsidR="0025082D" w:rsidRDefault="0014371F" w:rsidP="00B31A7B">
      <w:pPr>
        <w:pStyle w:val="Style2"/>
        <w:numPr>
          <w:ilvl w:val="0"/>
          <w:numId w:val="22"/>
        </w:numPr>
        <w:jc w:val="left"/>
      </w:pPr>
      <w:r w:rsidRPr="00A71C09">
        <w:t>Clark, W.E. (2025)</w:t>
      </w:r>
      <w:r w:rsidR="006848AF">
        <w:t>.</w:t>
      </w:r>
      <w:r w:rsidRPr="00A71C09">
        <w:t xml:space="preserve"> </w:t>
      </w:r>
      <w:r w:rsidRPr="00A71C09">
        <w:rPr>
          <w:i/>
          <w:iCs/>
        </w:rPr>
        <w:t xml:space="preserve">Gensim in Practice: Building Scalable NLP Systems with </w:t>
      </w:r>
      <w:r w:rsidRPr="00A71C09">
        <w:rPr>
          <w:i/>
          <w:iCs/>
        </w:rPr>
        <w:lastRenderedPageBreak/>
        <w:t xml:space="preserve">Topic Models, Embeddings, and Semantic Search </w:t>
      </w:r>
      <w:r w:rsidRPr="00A71C09">
        <w:t xml:space="preserve">Available at: https://books.google.hu/books?id=X0N-EQAAQBAJ </w:t>
      </w:r>
      <w:bookmarkStart w:id="75" w:name="_Hlk215470394"/>
      <w:r w:rsidR="006848AF">
        <w:t>[</w:t>
      </w:r>
      <w:r w:rsidRPr="00A71C09">
        <w:t>Accessed 2025.11.10</w:t>
      </w:r>
      <w:r w:rsidR="006848AF">
        <w:t>]</w:t>
      </w:r>
      <w:r w:rsidR="0025082D">
        <w:br/>
      </w:r>
    </w:p>
    <w:p w14:paraId="20F2B010" w14:textId="362E6BEE" w:rsidR="0025082D" w:rsidRDefault="0025082D" w:rsidP="00B31A7B">
      <w:pPr>
        <w:pStyle w:val="Style2"/>
        <w:numPr>
          <w:ilvl w:val="0"/>
          <w:numId w:val="22"/>
        </w:numPr>
        <w:jc w:val="left"/>
        <w:rPr>
          <w:lang w:val="hu-HU"/>
        </w:rPr>
      </w:pPr>
      <w:r>
        <w:t>CMS (20</w:t>
      </w:r>
      <w:r w:rsidR="00517CD0">
        <w:t>25</w:t>
      </w:r>
      <w:r>
        <w:t xml:space="preserve">). </w:t>
      </w:r>
      <w:r>
        <w:rPr>
          <w:i/>
          <w:iCs/>
        </w:rPr>
        <w:t>GDPR Enforcement Tracker - List of GDPR Fines</w:t>
      </w:r>
      <w:r>
        <w:t>. [online] Enforcementtracker.com. Available at: https://www.enforcementtracker.com/ [Accessed 18</w:t>
      </w:r>
      <w:r w:rsidR="00517CD0">
        <w:t xml:space="preserve"> Dec. 2025</w:t>
      </w:r>
      <w:r>
        <w:t>].</w:t>
      </w:r>
    </w:p>
    <w:p w14:paraId="3D4DE93A" w14:textId="0D8190C7" w:rsidR="0014371F" w:rsidRPr="00A71C09" w:rsidRDefault="0014371F" w:rsidP="00B31A7B">
      <w:pPr>
        <w:pStyle w:val="Style2"/>
        <w:jc w:val="left"/>
      </w:pPr>
    </w:p>
    <w:p w14:paraId="7A524F2C" w14:textId="2E0DB7ED" w:rsidR="00B92403" w:rsidRPr="006848AF" w:rsidRDefault="00B92403" w:rsidP="00B31A7B">
      <w:pPr>
        <w:pStyle w:val="Style2"/>
        <w:numPr>
          <w:ilvl w:val="0"/>
          <w:numId w:val="22"/>
        </w:numPr>
        <w:jc w:val="left"/>
        <w:rPr>
          <w:i/>
          <w:iCs/>
        </w:rPr>
      </w:pPr>
      <w:r w:rsidRPr="00A71C09">
        <w:t>Department for Science, Innovation and Technology (2025)</w:t>
      </w:r>
      <w:r w:rsidR="006848AF">
        <w:t>.</w:t>
      </w:r>
      <w:r w:rsidRPr="00A71C09">
        <w:t xml:space="preserve"> </w:t>
      </w:r>
      <w:r w:rsidRPr="006848AF">
        <w:rPr>
          <w:i/>
          <w:iCs/>
        </w:rPr>
        <w:t xml:space="preserve">Keeping children safe online: changes to the Online Safety Act explained </w:t>
      </w:r>
      <w:r w:rsidR="006848AF" w:rsidRPr="006848AF">
        <w:rPr>
          <w:lang w:val="en-GB"/>
        </w:rPr>
        <w:t>[Online]</w:t>
      </w:r>
    </w:p>
    <w:p w14:paraId="0D9ACBA7" w14:textId="1703A88F" w:rsidR="00B92403" w:rsidRPr="00A71C09" w:rsidRDefault="00B92403" w:rsidP="00B31A7B">
      <w:pPr>
        <w:pStyle w:val="Style2"/>
        <w:ind w:left="360"/>
        <w:jc w:val="left"/>
      </w:pPr>
      <w:r w:rsidRPr="00A71C09">
        <w:t xml:space="preserve">Available at: https://www.gov.uk/government/news/keeping-children-safe-online-changes-to-the-online-safety-act-explained </w:t>
      </w:r>
      <w:r w:rsidR="006848AF">
        <w:t>[</w:t>
      </w:r>
      <w:r w:rsidRPr="00A71C09">
        <w:t>Accessed</w:t>
      </w:r>
      <w:r w:rsidR="006848AF">
        <w:t xml:space="preserve"> </w:t>
      </w:r>
      <w:r w:rsidR="00517CD0">
        <w:t>7 Oct</w:t>
      </w:r>
      <w:r w:rsidRPr="00A71C09">
        <w:t>.</w:t>
      </w:r>
      <w:r w:rsidR="00517CD0">
        <w:t xml:space="preserve"> 2025</w:t>
      </w:r>
      <w:r w:rsidR="006848AF">
        <w:t>]</w:t>
      </w:r>
      <w:r w:rsidRPr="00A71C09">
        <w:br/>
      </w:r>
    </w:p>
    <w:p w14:paraId="6804846F" w14:textId="7B0E8541" w:rsidR="00C03463" w:rsidRPr="00A71C09" w:rsidRDefault="00C03463" w:rsidP="00B31A7B">
      <w:pPr>
        <w:pStyle w:val="Style2"/>
        <w:numPr>
          <w:ilvl w:val="0"/>
          <w:numId w:val="22"/>
        </w:numPr>
        <w:jc w:val="left"/>
      </w:pPr>
      <w:r w:rsidRPr="00A71C09">
        <w:t>Dow, R. (2023)</w:t>
      </w:r>
      <w:r w:rsidR="006848AF">
        <w:t>.</w:t>
      </w:r>
      <w:r w:rsidRPr="00A71C09">
        <w:t xml:space="preserve"> </w:t>
      </w:r>
      <w:r w:rsidRPr="00A71C09">
        <w:rPr>
          <w:i/>
          <w:iCs/>
        </w:rPr>
        <w:t xml:space="preserve">Minors, Consent, and Facebook: Why Affirmance Is </w:t>
      </w:r>
      <w:r w:rsidRPr="006848AF">
        <w:rPr>
          <w:i/>
          <w:iCs/>
        </w:rPr>
        <w:t>Insufficient to Protecting Minors' Privacy on Social Media</w:t>
      </w:r>
      <w:r w:rsidRPr="006848AF">
        <w:t>. UCLA JL &amp; Tech.,</w:t>
      </w:r>
      <w:r w:rsidRPr="00A71C09">
        <w:t xml:space="preserve"> 28, 56.</w:t>
      </w:r>
    </w:p>
    <w:bookmarkEnd w:id="75"/>
    <w:p w14:paraId="08E06387" w14:textId="70F919BA" w:rsidR="0014371F" w:rsidRPr="00A71C09" w:rsidRDefault="0014371F" w:rsidP="00B31A7B">
      <w:pPr>
        <w:pStyle w:val="Style2"/>
        <w:ind w:left="360"/>
        <w:jc w:val="left"/>
        <w:rPr>
          <w:i/>
          <w:iCs/>
        </w:rPr>
      </w:pPr>
    </w:p>
    <w:p w14:paraId="22C2D55B" w14:textId="4DE9A249" w:rsidR="004858EE" w:rsidRDefault="00AF3775" w:rsidP="00B31A7B">
      <w:pPr>
        <w:pStyle w:val="Style2"/>
        <w:numPr>
          <w:ilvl w:val="0"/>
          <w:numId w:val="22"/>
        </w:numPr>
        <w:jc w:val="left"/>
      </w:pPr>
      <w:r w:rsidRPr="00A71C09">
        <w:t>Dublin</w:t>
      </w:r>
      <w:r w:rsidR="001335C7" w:rsidRPr="00A71C09">
        <w:t>.ie</w:t>
      </w:r>
      <w:r w:rsidRPr="00A71C09">
        <w:t xml:space="preserve"> (2025)</w:t>
      </w:r>
      <w:r w:rsidR="006848AF">
        <w:t>.</w:t>
      </w:r>
      <w:r w:rsidR="005953DA">
        <w:t xml:space="preserve"> </w:t>
      </w:r>
      <w:r w:rsidRPr="00A71C09">
        <w:rPr>
          <w:i/>
          <w:iCs/>
        </w:rPr>
        <w:t xml:space="preserve">Tech: Why companies invest in Dublin </w:t>
      </w:r>
      <w:r w:rsidR="006848AF" w:rsidRPr="006848AF">
        <w:rPr>
          <w:lang w:val="en-GB"/>
        </w:rPr>
        <w:t>[Online]</w:t>
      </w:r>
      <w:r w:rsidR="006848AF">
        <w:rPr>
          <w:lang w:val="en-GB"/>
        </w:rPr>
        <w:t xml:space="preserve"> </w:t>
      </w:r>
      <w:r w:rsidRPr="006848AF">
        <w:t>Available</w:t>
      </w:r>
      <w:r w:rsidRPr="00A71C09">
        <w:t xml:space="preserve"> at: https://dublin.ie/invest/key-sectors/tech/ </w:t>
      </w:r>
      <w:r w:rsidR="006848AF">
        <w:t>[</w:t>
      </w:r>
      <w:r w:rsidRPr="00A71C09">
        <w:t>Accessed 10</w:t>
      </w:r>
      <w:r w:rsidR="00517CD0">
        <w:t xml:space="preserve"> Nov. 2025</w:t>
      </w:r>
      <w:r w:rsidR="006848AF">
        <w:t>]</w:t>
      </w:r>
      <w:r w:rsidR="004858EE" w:rsidRPr="00A71C09">
        <w:br/>
      </w:r>
    </w:p>
    <w:p w14:paraId="212A964A" w14:textId="16EBEDA2" w:rsidR="004C479B" w:rsidRPr="004C479B" w:rsidRDefault="004C479B" w:rsidP="00B31A7B">
      <w:pPr>
        <w:pStyle w:val="Style2"/>
        <w:numPr>
          <w:ilvl w:val="0"/>
          <w:numId w:val="22"/>
        </w:numPr>
        <w:jc w:val="left"/>
      </w:pPr>
      <w:r w:rsidRPr="004C479B">
        <w:t>Enes Z</w:t>
      </w:r>
      <w:r w:rsidR="006848AF">
        <w:t>.</w:t>
      </w:r>
      <w:r>
        <w:t xml:space="preserve"> (2025)</w:t>
      </w:r>
      <w:r w:rsidR="006848AF">
        <w:t>.</w:t>
      </w:r>
      <w:r>
        <w:t xml:space="preserve"> </w:t>
      </w:r>
      <w:r w:rsidRPr="006848AF">
        <w:rPr>
          <w:i/>
          <w:iCs/>
        </w:rPr>
        <w:t>When Coherence Score Is Good or Bad in Topic Modeling?</w:t>
      </w:r>
      <w:r>
        <w:t xml:space="preserve"> </w:t>
      </w:r>
      <w:r w:rsidR="006848AF" w:rsidRPr="006848AF">
        <w:rPr>
          <w:lang w:val="en-GB"/>
        </w:rPr>
        <w:t>[Online]</w:t>
      </w:r>
      <w:r w:rsidR="006848AF">
        <w:rPr>
          <w:lang w:val="en-GB"/>
        </w:rPr>
        <w:t xml:space="preserve"> </w:t>
      </w:r>
      <w:r>
        <w:t xml:space="preserve">Available at: </w:t>
      </w:r>
      <w:r w:rsidRPr="004C479B">
        <w:t>https://www.baeldung.com/cs/topic-modeling-coherence-score</w:t>
      </w:r>
      <w:r>
        <w:t xml:space="preserve"> </w:t>
      </w:r>
      <w:r w:rsidR="006848AF">
        <w:t>[</w:t>
      </w:r>
      <w:r>
        <w:t>Accessed: 2025.12.17</w:t>
      </w:r>
      <w:r w:rsidR="006848AF">
        <w:t>]</w:t>
      </w:r>
      <w:r>
        <w:br/>
      </w:r>
    </w:p>
    <w:p w14:paraId="5F4545D9" w14:textId="3CDA240E" w:rsidR="00B614D4" w:rsidRPr="00A71C09" w:rsidRDefault="004858EE" w:rsidP="00B31A7B">
      <w:pPr>
        <w:pStyle w:val="Style2"/>
        <w:numPr>
          <w:ilvl w:val="0"/>
          <w:numId w:val="22"/>
        </w:numPr>
        <w:jc w:val="left"/>
      </w:pPr>
      <w:r w:rsidRPr="00A71C09">
        <w:t>Euronews (2025)</w:t>
      </w:r>
      <w:r w:rsidR="006848AF">
        <w:t>.</w:t>
      </w:r>
      <w:r w:rsidRPr="00A71C09">
        <w:t xml:space="preserve"> </w:t>
      </w:r>
      <w:r w:rsidRPr="00A71C09">
        <w:rPr>
          <w:i/>
          <w:iCs/>
        </w:rPr>
        <w:t>Amazon considers appeal after court sides with regulator on record privacy fine</w:t>
      </w:r>
      <w:r w:rsidRPr="00A71C09">
        <w:t xml:space="preserve"> </w:t>
      </w:r>
      <w:r w:rsidR="006848AF" w:rsidRPr="006848AF">
        <w:rPr>
          <w:lang w:val="en-GB"/>
        </w:rPr>
        <w:t>[Online]</w:t>
      </w:r>
      <w:r w:rsidR="006848AF">
        <w:rPr>
          <w:lang w:val="en-GB"/>
        </w:rPr>
        <w:t xml:space="preserve"> </w:t>
      </w:r>
      <w:r w:rsidRPr="00A71C09">
        <w:t>Available at: https://www.euronews.com/next</w:t>
      </w:r>
      <w:r w:rsidR="004C479B">
        <w:t xml:space="preserve"> (</w:t>
      </w:r>
      <w:r w:rsidRPr="00A71C09">
        <w:t xml:space="preserve">/2025/03/20/amazon-considers-appeal-after-court-sides-with-regulator-on-record-privacy-fine </w:t>
      </w:r>
      <w:r w:rsidR="006848AF">
        <w:t>[</w:t>
      </w:r>
      <w:r w:rsidR="004C479B" w:rsidRPr="00A71C09">
        <w:t>Accessed</w:t>
      </w:r>
      <w:r w:rsidR="00517CD0">
        <w:t xml:space="preserve"> </w:t>
      </w:r>
      <w:r w:rsidRPr="00A71C09">
        <w:t>30</w:t>
      </w:r>
      <w:r w:rsidR="00517CD0">
        <w:t xml:space="preserve"> Nov. 2025</w:t>
      </w:r>
      <w:r w:rsidR="006848AF">
        <w:t>]</w:t>
      </w:r>
      <w:r w:rsidR="00B614D4" w:rsidRPr="00A71C09">
        <w:br/>
      </w:r>
    </w:p>
    <w:p w14:paraId="3BD8EF60" w14:textId="67FADA13" w:rsidR="007357CF" w:rsidRPr="00A71C09" w:rsidRDefault="00B614D4" w:rsidP="00B31A7B">
      <w:pPr>
        <w:pStyle w:val="Style2"/>
        <w:numPr>
          <w:ilvl w:val="0"/>
          <w:numId w:val="22"/>
        </w:numPr>
        <w:jc w:val="left"/>
      </w:pPr>
      <w:hyperlink r:id="rId40" w:tooltip="European Data Protection Board" w:history="1">
        <w:r w:rsidRPr="006848AF">
          <w:t>European Data Protection Board</w:t>
        </w:r>
      </w:hyperlink>
      <w:r w:rsidRPr="006848AF">
        <w:t xml:space="preserve"> </w:t>
      </w:r>
      <w:r w:rsidR="006848AF">
        <w:t>(</w:t>
      </w:r>
      <w:r w:rsidRPr="006848AF">
        <w:t>2025)</w:t>
      </w:r>
      <w:r w:rsidR="006848AF">
        <w:t>.</w:t>
      </w:r>
      <w:r w:rsidRPr="00A71C09">
        <w:rPr>
          <w:i/>
          <w:iCs/>
        </w:rPr>
        <w:t xml:space="preserve"> 1.2 billion euro fine for Facebook as a result of EDPB binding decision</w:t>
      </w:r>
      <w:r w:rsidRPr="00A71C09">
        <w:t xml:space="preserve"> </w:t>
      </w:r>
      <w:r w:rsidR="006848AF" w:rsidRPr="006848AF">
        <w:rPr>
          <w:lang w:val="en-GB"/>
        </w:rPr>
        <w:t>[Online]</w:t>
      </w:r>
      <w:r w:rsidR="006848AF">
        <w:rPr>
          <w:lang w:val="en-GB"/>
        </w:rPr>
        <w:t xml:space="preserve"> </w:t>
      </w:r>
      <w:r w:rsidRPr="00A71C09">
        <w:t xml:space="preserve">Available at: https://www.edpb.europa.eu/news/news/2023/12-billion-euro-fine-facebook-result-edpb-binding-decision_en </w:t>
      </w:r>
      <w:r w:rsidR="006848AF">
        <w:t>[</w:t>
      </w:r>
      <w:r w:rsidRPr="00A71C09">
        <w:t>A</w:t>
      </w:r>
      <w:r w:rsidR="00F02E05">
        <w:t>c</w:t>
      </w:r>
      <w:r w:rsidRPr="00A71C09">
        <w:t>cessed</w:t>
      </w:r>
      <w:r w:rsidR="00517CD0">
        <w:t xml:space="preserve"> 1 Dec, 2025</w:t>
      </w:r>
      <w:r w:rsidR="006848AF">
        <w:t>]</w:t>
      </w:r>
      <w:r w:rsidR="007357CF" w:rsidRPr="00A71C09">
        <w:br/>
      </w:r>
    </w:p>
    <w:p w14:paraId="18FCB818" w14:textId="77777777" w:rsidR="00F02E05" w:rsidRDefault="007357CF" w:rsidP="00B31A7B">
      <w:pPr>
        <w:pStyle w:val="Style2"/>
        <w:numPr>
          <w:ilvl w:val="0"/>
          <w:numId w:val="22"/>
        </w:numPr>
        <w:jc w:val="left"/>
      </w:pPr>
      <w:r w:rsidRPr="00A71C09">
        <w:t>Gan, J.</w:t>
      </w:r>
      <w:r w:rsidR="00874723" w:rsidRPr="00A71C09">
        <w:t xml:space="preserve"> </w:t>
      </w:r>
      <w:r w:rsidR="002B5E1E">
        <w:t>&amp;</w:t>
      </w:r>
      <w:r w:rsidRPr="00A71C09">
        <w:t xml:space="preserve"> Qi, Y. (2021)</w:t>
      </w:r>
      <w:r w:rsidR="002B5E1E">
        <w:t>.</w:t>
      </w:r>
      <w:r w:rsidRPr="00A71C09">
        <w:t xml:space="preserve"> </w:t>
      </w:r>
      <w:r w:rsidRPr="00A71C09">
        <w:rPr>
          <w:i/>
          <w:iCs/>
        </w:rPr>
        <w:t>Selection of the Optimal Number of Topics for LDA Topic Model-Taking Patent Policy Analysis as an Example.</w:t>
      </w:r>
      <w:r w:rsidRPr="00A71C09">
        <w:t xml:space="preserve"> Entropy (Basel, Switzerland), 23(10), 1301. https://doi.org/10.3390/e23101301</w:t>
      </w:r>
    </w:p>
    <w:p w14:paraId="292145AE" w14:textId="77777777" w:rsidR="00F02E05" w:rsidRPr="00F02E05" w:rsidRDefault="00F02E05" w:rsidP="00B31A7B">
      <w:pPr>
        <w:pStyle w:val="Style2"/>
        <w:jc w:val="left"/>
      </w:pPr>
    </w:p>
    <w:p w14:paraId="434F4078" w14:textId="54ABC68D" w:rsidR="00AF3775" w:rsidRPr="00A71C09" w:rsidRDefault="00F02E05" w:rsidP="00B31A7B">
      <w:pPr>
        <w:pStyle w:val="Style2"/>
        <w:numPr>
          <w:ilvl w:val="0"/>
          <w:numId w:val="22"/>
        </w:numPr>
        <w:jc w:val="left"/>
      </w:pPr>
      <w:r>
        <w:t xml:space="preserve">Huckins, G. (2025). </w:t>
      </w:r>
      <w:r w:rsidRPr="00F02E05">
        <w:rPr>
          <w:i/>
          <w:iCs/>
        </w:rPr>
        <w:t>Five ways that AI is learning to improve itself</w:t>
      </w:r>
      <w:r>
        <w:t xml:space="preserve"> [Online] Available at: </w:t>
      </w:r>
      <w:r w:rsidRPr="00F02E05">
        <w:t>https://www.technologyreview.com/2025/08/06/1121193/five-ways-that-ai-is-learning-to-improve-itself/</w:t>
      </w:r>
      <w:r>
        <w:t xml:space="preserve"> [</w:t>
      </w:r>
      <w:r w:rsidRPr="00A71C09">
        <w:t>Accessed</w:t>
      </w:r>
      <w:r w:rsidR="00517CD0">
        <w:t xml:space="preserve"> 18. Dec 2025</w:t>
      </w:r>
      <w:r>
        <w:t>]</w:t>
      </w:r>
      <w:r w:rsidR="001E79F1" w:rsidRPr="00A71C09">
        <w:br/>
      </w:r>
    </w:p>
    <w:p w14:paraId="283EF632" w14:textId="359A399F" w:rsidR="00F8373B" w:rsidRPr="00A71C09" w:rsidRDefault="00F8373B" w:rsidP="00B31A7B">
      <w:pPr>
        <w:pStyle w:val="Style2"/>
        <w:numPr>
          <w:ilvl w:val="0"/>
          <w:numId w:val="22"/>
        </w:numPr>
        <w:jc w:val="left"/>
      </w:pPr>
      <w:r w:rsidRPr="00A71C09">
        <w:t>IBM</w:t>
      </w:r>
      <w:r w:rsidR="002E458C" w:rsidRPr="00A71C09">
        <w:t xml:space="preserve"> </w:t>
      </w:r>
      <w:r w:rsidRPr="00A71C09">
        <w:t>(2024)</w:t>
      </w:r>
      <w:r w:rsidR="002B5E1E">
        <w:t>.</w:t>
      </w:r>
      <w:r w:rsidRPr="00A71C09">
        <w:t xml:space="preserve"> </w:t>
      </w:r>
      <w:r w:rsidRPr="002B5E1E">
        <w:rPr>
          <w:i/>
          <w:iCs/>
        </w:rPr>
        <w:t>Cost of a Data Breach Report 2024</w:t>
      </w:r>
      <w:r w:rsidRPr="00A71C09">
        <w:t xml:space="preserve"> </w:t>
      </w:r>
      <w:r w:rsidR="002B5E1E" w:rsidRPr="006848AF">
        <w:rPr>
          <w:lang w:val="en-GB"/>
        </w:rPr>
        <w:t>[Online]</w:t>
      </w:r>
      <w:r w:rsidR="002B5E1E">
        <w:rPr>
          <w:lang w:val="en-GB"/>
        </w:rPr>
        <w:t xml:space="preserve"> </w:t>
      </w:r>
      <w:r w:rsidRPr="00A71C09">
        <w:rPr>
          <w:lang w:val="en-GB"/>
        </w:rPr>
        <w:t xml:space="preserve">Available at: </w:t>
      </w:r>
      <w:hyperlink r:id="rId41" w:history="1">
        <w:r w:rsidRPr="00A71C09">
          <w:rPr>
            <w:rStyle w:val="Hyperlink"/>
          </w:rPr>
          <w:t>https://table.media/wp-content/uploads/2024/07/30132828/Cost-of-a-Data-Breach-Report-2024.pdf</w:t>
        </w:r>
      </w:hyperlink>
      <w:r w:rsidRPr="00A71C09">
        <w:t xml:space="preserve"> </w:t>
      </w:r>
      <w:r w:rsidR="002B5E1E">
        <w:t>[</w:t>
      </w:r>
      <w:r w:rsidRPr="00A71C09">
        <w:t>Accessed</w:t>
      </w:r>
      <w:r w:rsidR="00517CD0">
        <w:t xml:space="preserve"> </w:t>
      </w:r>
      <w:r w:rsidRPr="00A71C09">
        <w:t>12</w:t>
      </w:r>
      <w:r w:rsidR="00517CD0">
        <w:t xml:space="preserve"> May. 2025</w:t>
      </w:r>
      <w:r w:rsidR="002B5E1E">
        <w:t>]</w:t>
      </w:r>
      <w:r w:rsidR="00B31A7B">
        <w:br/>
      </w:r>
    </w:p>
    <w:p w14:paraId="48DE6367" w14:textId="6FFF1180" w:rsidR="000E7112" w:rsidRPr="00A71C09" w:rsidRDefault="000E7112" w:rsidP="00B31A7B">
      <w:pPr>
        <w:pStyle w:val="Style2"/>
        <w:numPr>
          <w:ilvl w:val="0"/>
          <w:numId w:val="22"/>
        </w:numPr>
        <w:jc w:val="left"/>
      </w:pPr>
      <w:r w:rsidRPr="00A71C09">
        <w:t>IBM (2021)</w:t>
      </w:r>
      <w:r w:rsidR="002B5E1E">
        <w:t>.</w:t>
      </w:r>
      <w:r w:rsidRPr="00A71C09">
        <w:t xml:space="preserve"> </w:t>
      </w:r>
      <w:r w:rsidRPr="002B5E1E">
        <w:rPr>
          <w:i/>
          <w:iCs/>
        </w:rPr>
        <w:t>About text mining</w:t>
      </w:r>
      <w:r w:rsidRPr="00A71C09">
        <w:t xml:space="preserve"> </w:t>
      </w:r>
      <w:r w:rsidR="002B5E1E" w:rsidRPr="006848AF">
        <w:rPr>
          <w:lang w:val="en-GB"/>
        </w:rPr>
        <w:t>[Online]</w:t>
      </w:r>
      <w:r w:rsidR="002B5E1E">
        <w:rPr>
          <w:lang w:val="en-GB"/>
        </w:rPr>
        <w:t xml:space="preserve"> </w:t>
      </w:r>
      <w:r w:rsidRPr="00A71C09">
        <w:rPr>
          <w:lang w:val="en-GB"/>
        </w:rPr>
        <w:t>Available at: https://www.ibm.com/docs/bg/spss-modeler/saas?topic=analytics-about-text-mining</w:t>
      </w:r>
      <w:r w:rsidR="003D4ED3" w:rsidRPr="00A71C09">
        <w:rPr>
          <w:lang w:val="en-GB"/>
        </w:rPr>
        <w:t xml:space="preserve"> </w:t>
      </w:r>
      <w:r w:rsidR="002B5E1E">
        <w:t>[</w:t>
      </w:r>
      <w:r w:rsidRPr="00A71C09">
        <w:t xml:space="preserve">Accessed: </w:t>
      </w:r>
      <w:r w:rsidR="00927D04">
        <w:t>14 Dec. 2025</w:t>
      </w:r>
      <w:r w:rsidR="002B5E1E">
        <w:t>]</w:t>
      </w:r>
    </w:p>
    <w:p w14:paraId="29FEDFED" w14:textId="77777777" w:rsidR="00F8373B" w:rsidRPr="00A71C09" w:rsidRDefault="00F8373B" w:rsidP="00B31A7B">
      <w:pPr>
        <w:pStyle w:val="Style2"/>
        <w:jc w:val="left"/>
      </w:pPr>
    </w:p>
    <w:p w14:paraId="7269E597" w14:textId="40A4AB39" w:rsidR="00B31A7B" w:rsidRPr="00B31A7B" w:rsidRDefault="00F8373B" w:rsidP="00B31A7B">
      <w:pPr>
        <w:pStyle w:val="Style2"/>
        <w:numPr>
          <w:ilvl w:val="0"/>
          <w:numId w:val="22"/>
        </w:numPr>
        <w:jc w:val="left"/>
      </w:pPr>
      <w:r w:rsidRPr="002B5E1E">
        <w:t>Information Commissioner’s Office (2021)</w:t>
      </w:r>
      <w:r w:rsidR="000F71E2">
        <w:t>.</w:t>
      </w:r>
      <w:r w:rsidRPr="002B5E1E">
        <w:t xml:space="preserve"> </w:t>
      </w:r>
      <w:r w:rsidRPr="002B5E1E">
        <w:rPr>
          <w:i/>
          <w:iCs/>
        </w:rPr>
        <w:t>Overview – Data Protection and the EU Act</w:t>
      </w:r>
      <w:r w:rsidRPr="002B5E1E">
        <w:t xml:space="preserve"> </w:t>
      </w:r>
      <w:r w:rsidR="002B5E1E" w:rsidRPr="006848AF">
        <w:rPr>
          <w:lang w:val="en-GB"/>
        </w:rPr>
        <w:t>[Online]</w:t>
      </w:r>
      <w:r w:rsidR="002B5E1E">
        <w:rPr>
          <w:lang w:val="en-GB"/>
        </w:rPr>
        <w:t xml:space="preserve"> </w:t>
      </w:r>
      <w:r w:rsidRPr="002B5E1E">
        <w:t xml:space="preserve">Available at: </w:t>
      </w:r>
      <w:hyperlink r:id="rId42" w:history="1">
        <w:r w:rsidRPr="002B5E1E">
          <w:rPr>
            <w:rStyle w:val="Hyperlink"/>
            <w:color w:val="auto"/>
            <w:u w:val="none"/>
          </w:rPr>
          <w:t>https://ico.org.uk/for-organisations/data-protection-and-the-eu/overview-data-protection-and-the-eu/</w:t>
        </w:r>
      </w:hyperlink>
      <w:r w:rsidRPr="002B5E1E">
        <w:t xml:space="preserve">  </w:t>
      </w:r>
      <w:r w:rsidR="002B5E1E">
        <w:t>[</w:t>
      </w:r>
      <w:r w:rsidR="00927D04" w:rsidRPr="006848AF">
        <w:t>Accessed</w:t>
      </w:r>
      <w:r w:rsidR="00927D04">
        <w:t xml:space="preserve"> </w:t>
      </w:r>
      <w:r w:rsidR="00927D04" w:rsidRPr="00A71C09">
        <w:t>28</w:t>
      </w:r>
      <w:r w:rsidR="00927D04">
        <w:t xml:space="preserve"> Apr. 2025</w:t>
      </w:r>
      <w:r w:rsidR="002B5E1E">
        <w:t>]</w:t>
      </w:r>
      <w:r w:rsidR="00B31A7B">
        <w:br/>
      </w:r>
    </w:p>
    <w:p w14:paraId="347F6072" w14:textId="6FB94C3D" w:rsidR="00036EE7" w:rsidRPr="00A71C09" w:rsidRDefault="00B614D4" w:rsidP="00B31A7B">
      <w:pPr>
        <w:pStyle w:val="Style2"/>
        <w:numPr>
          <w:ilvl w:val="0"/>
          <w:numId w:val="22"/>
        </w:numPr>
        <w:jc w:val="left"/>
        <w:rPr>
          <w:rFonts w:cs="Times New Roman"/>
        </w:rPr>
      </w:pPr>
      <w:r w:rsidRPr="00962E33">
        <w:t>Irish Data Protection Commission (2025)</w:t>
      </w:r>
      <w:r w:rsidR="000F71E2" w:rsidRPr="00962E33">
        <w:t>.</w:t>
      </w:r>
      <w:r w:rsidRPr="000F71E2">
        <w:rPr>
          <w:i/>
          <w:iCs/>
        </w:rPr>
        <w:t xml:space="preserve"> Irish Data Protection Commission fines TikTok €530 million and orders corrective measures following Inquiry into transfers of EEA User Data to China</w:t>
      </w:r>
      <w:r w:rsidRPr="00A71C09">
        <w:t xml:space="preserve"> </w:t>
      </w:r>
      <w:r w:rsidR="000F71E2" w:rsidRPr="006848AF">
        <w:rPr>
          <w:lang w:val="en-GB"/>
        </w:rPr>
        <w:t>[Online]</w:t>
      </w:r>
      <w:r w:rsidR="000F71E2">
        <w:rPr>
          <w:lang w:val="en-GB"/>
        </w:rPr>
        <w:t xml:space="preserve"> </w:t>
      </w:r>
      <w:r w:rsidRPr="00A71C09">
        <w:rPr>
          <w:lang w:val="en-GB"/>
        </w:rPr>
        <w:t>Available at:</w:t>
      </w:r>
      <w:r w:rsidRPr="00A71C09">
        <w:t>https://www.dataprotection.ie/en/news-media/latest-news/irish-data-protection-commission-fines-tiktok-eu530-million-and-orders-corrective-measures-following</w:t>
      </w:r>
      <w:r w:rsidR="00927D04">
        <w:t xml:space="preserve"> </w:t>
      </w:r>
      <w:r w:rsidR="000F71E2">
        <w:t>[</w:t>
      </w:r>
      <w:r w:rsidRPr="00A71C09">
        <w:t>Accessed</w:t>
      </w:r>
      <w:r w:rsidR="00927D04">
        <w:t xml:space="preserve"> </w:t>
      </w:r>
      <w:r w:rsidRPr="00A71C09">
        <w:t>30</w:t>
      </w:r>
      <w:r w:rsidR="00927D04">
        <w:t xml:space="preserve"> Nov. 2025</w:t>
      </w:r>
      <w:r w:rsidR="000F71E2">
        <w:t>]</w:t>
      </w:r>
      <w:r w:rsidRPr="00A71C09">
        <w:br/>
      </w:r>
    </w:p>
    <w:p w14:paraId="3D50507A" w14:textId="1C919629" w:rsidR="00835A8C" w:rsidRDefault="00835A8C" w:rsidP="00B31A7B">
      <w:pPr>
        <w:pStyle w:val="Bibliography"/>
        <w:numPr>
          <w:ilvl w:val="0"/>
          <w:numId w:val="22"/>
        </w:numPr>
        <w:rPr>
          <w:rFonts w:ascii="Times New Roman" w:hAnsi="Times New Roman" w:cs="Times New Roman"/>
          <w:sz w:val="28"/>
        </w:rPr>
      </w:pPr>
      <w:r w:rsidRPr="00A71C09">
        <w:rPr>
          <w:rFonts w:ascii="Times New Roman" w:hAnsi="Times New Roman" w:cs="Times New Roman"/>
          <w:sz w:val="28"/>
        </w:rPr>
        <w:t xml:space="preserve">Jurafsky, D. </w:t>
      </w:r>
      <w:r w:rsidR="000F71E2">
        <w:rPr>
          <w:rFonts w:ascii="Times New Roman" w:hAnsi="Times New Roman" w:cs="Times New Roman"/>
          <w:sz w:val="28"/>
        </w:rPr>
        <w:t>&amp;</w:t>
      </w:r>
      <w:r w:rsidRPr="00A71C09">
        <w:rPr>
          <w:rFonts w:ascii="Times New Roman" w:hAnsi="Times New Roman" w:cs="Times New Roman"/>
          <w:sz w:val="28"/>
        </w:rPr>
        <w:t xml:space="preserve"> Martin, J.H. (2025) </w:t>
      </w:r>
      <w:r w:rsidRPr="00A71C09">
        <w:rPr>
          <w:rFonts w:ascii="Times New Roman" w:hAnsi="Times New Roman" w:cs="Times New Roman"/>
          <w:i/>
          <w:iCs/>
          <w:sz w:val="28"/>
        </w:rPr>
        <w:t>Speech and Language Processing: An Introduction to Natural Language Processing, Computational Linguistics, and Speech Recognition with Language Models</w:t>
      </w:r>
      <w:r w:rsidRPr="00A71C09">
        <w:rPr>
          <w:rFonts w:ascii="Times New Roman" w:hAnsi="Times New Roman" w:cs="Times New Roman"/>
          <w:sz w:val="28"/>
        </w:rPr>
        <w:t>. 3rd edn. Available at: https://web.stanford.edu/~jurafsky/slp3/.</w:t>
      </w:r>
    </w:p>
    <w:p w14:paraId="37CC92E7" w14:textId="44CC74AC" w:rsidR="007714D4" w:rsidRDefault="007714D4" w:rsidP="00B31A7B">
      <w:pPr>
        <w:pStyle w:val="Style2"/>
        <w:numPr>
          <w:ilvl w:val="0"/>
          <w:numId w:val="22"/>
        </w:numPr>
        <w:jc w:val="left"/>
      </w:pPr>
      <w:r>
        <w:t xml:space="preserve">Kemp, S (2025). </w:t>
      </w:r>
      <w:r w:rsidRPr="007714D4">
        <w:rPr>
          <w:i/>
          <w:iCs/>
        </w:rPr>
        <w:t>Digital 2025: Global Overview Report</w:t>
      </w:r>
      <w:r>
        <w:rPr>
          <w:i/>
          <w:iCs/>
        </w:rPr>
        <w:t xml:space="preserve"> </w:t>
      </w:r>
      <w:r>
        <w:t xml:space="preserve">[Online] Available at: </w:t>
      </w:r>
      <w:r w:rsidRPr="007714D4">
        <w:t>https://datareportal.com/reports/digital-2025-global-overview-report</w:t>
      </w:r>
      <w:r>
        <w:t xml:space="preserve"> [Accessed</w:t>
      </w:r>
      <w:r w:rsidR="00927D04">
        <w:t xml:space="preserve"> </w:t>
      </w:r>
      <w:r>
        <w:t>18</w:t>
      </w:r>
      <w:r w:rsidR="00927D04">
        <w:t xml:space="preserve"> Dec. 2025</w:t>
      </w:r>
      <w:r>
        <w:t>]</w:t>
      </w:r>
    </w:p>
    <w:p w14:paraId="4C8749F8" w14:textId="77777777" w:rsidR="00927D04" w:rsidRPr="00927D04" w:rsidRDefault="00927D04" w:rsidP="00B31A7B">
      <w:pPr>
        <w:pStyle w:val="Style2"/>
        <w:jc w:val="left"/>
      </w:pPr>
    </w:p>
    <w:p w14:paraId="745657C3" w14:textId="78828820" w:rsidR="00386227" w:rsidRPr="00927D04" w:rsidRDefault="00386227" w:rsidP="00B31A7B">
      <w:pPr>
        <w:pStyle w:val="Style2"/>
        <w:numPr>
          <w:ilvl w:val="0"/>
          <w:numId w:val="22"/>
        </w:numPr>
        <w:jc w:val="left"/>
        <w:rPr>
          <w:lang w:val="hu-HU"/>
        </w:rPr>
      </w:pPr>
      <w:r>
        <w:t xml:space="preserve">Khanna, C. (2021). </w:t>
      </w:r>
      <w:r>
        <w:rPr>
          <w:i/>
          <w:iCs/>
        </w:rPr>
        <w:t>Text pre-processing: Stop words removal using different libraries | Towards Data Science</w:t>
      </w:r>
      <w:r>
        <w:t>. [online] Towards Data Science. Available at: https://towardsdatascience.com/text-pre-processing-stop-words-removal-using-different-libraries-f20bac19929a/ [Accessed 18 Dec. 2025]</w:t>
      </w:r>
    </w:p>
    <w:p w14:paraId="5D119206" w14:textId="77777777" w:rsidR="007714D4" w:rsidRPr="007714D4" w:rsidRDefault="007714D4" w:rsidP="00B31A7B">
      <w:pPr>
        <w:pStyle w:val="Style2"/>
        <w:jc w:val="left"/>
      </w:pPr>
    </w:p>
    <w:p w14:paraId="34D2DE72" w14:textId="12A879D3" w:rsidR="006D149E" w:rsidRPr="00A71C09" w:rsidRDefault="006D149E" w:rsidP="00B31A7B">
      <w:pPr>
        <w:pStyle w:val="Style2"/>
        <w:numPr>
          <w:ilvl w:val="0"/>
          <w:numId w:val="22"/>
        </w:numPr>
        <w:jc w:val="left"/>
      </w:pPr>
      <w:r w:rsidRPr="00A71C09">
        <w:rPr>
          <w:lang w:val="en-GB"/>
        </w:rPr>
        <w:t>Kim, H. Y. (2017)</w:t>
      </w:r>
      <w:r w:rsidR="000F71E2">
        <w:rPr>
          <w:lang w:val="en-GB"/>
        </w:rPr>
        <w:t>.</w:t>
      </w:r>
      <w:r w:rsidRPr="00A71C09">
        <w:rPr>
          <w:lang w:val="en-GB"/>
        </w:rPr>
        <w:t xml:space="preserve"> Statistical notes for clinical researchers: Chi-squared test and Fisher's exact test. </w:t>
      </w:r>
      <w:r w:rsidRPr="00A71C09">
        <w:rPr>
          <w:i/>
          <w:iCs/>
          <w:lang w:val="en-GB"/>
        </w:rPr>
        <w:t>Restorative dentistry &amp; endodontics</w:t>
      </w:r>
      <w:r w:rsidRPr="00A71C09">
        <w:rPr>
          <w:lang w:val="en-GB"/>
        </w:rPr>
        <w:t>, </w:t>
      </w:r>
      <w:r w:rsidRPr="00A71C09">
        <w:rPr>
          <w:i/>
          <w:iCs/>
          <w:lang w:val="en-GB"/>
        </w:rPr>
        <w:t>42</w:t>
      </w:r>
      <w:r w:rsidRPr="00A71C09">
        <w:rPr>
          <w:lang w:val="en-GB"/>
        </w:rPr>
        <w:t>(2), 152.</w:t>
      </w:r>
      <w:r w:rsidRPr="00A71C09">
        <w:rPr>
          <w:lang w:val="en-GB"/>
        </w:rPr>
        <w:br/>
      </w:r>
    </w:p>
    <w:p w14:paraId="3F05D15E" w14:textId="1EA0E6A0" w:rsidR="00F8373B" w:rsidRPr="00A71C09" w:rsidRDefault="00F8373B" w:rsidP="00B31A7B">
      <w:pPr>
        <w:pStyle w:val="Style2"/>
        <w:numPr>
          <w:ilvl w:val="0"/>
          <w:numId w:val="22"/>
        </w:numPr>
        <w:jc w:val="left"/>
        <w:rPr>
          <w:lang w:val="en-GB"/>
        </w:rPr>
      </w:pPr>
      <w:r w:rsidRPr="00A71C09">
        <w:t>Legal Information Institute (2023)</w:t>
      </w:r>
      <w:r w:rsidR="000F71E2">
        <w:t>.</w:t>
      </w:r>
      <w:r w:rsidRPr="00A71C09">
        <w:t xml:space="preserve"> </w:t>
      </w:r>
      <w:r w:rsidR="000F71E2" w:rsidRPr="000F71E2">
        <w:rPr>
          <w:i/>
          <w:iCs/>
          <w:lang w:val="hu-HU"/>
        </w:rPr>
        <w:t>N</w:t>
      </w:r>
      <w:r w:rsidRPr="000F71E2">
        <w:rPr>
          <w:i/>
          <w:iCs/>
          <w:lang w:val="hu-HU"/>
        </w:rPr>
        <w:t>atural person</w:t>
      </w:r>
      <w:r w:rsidRPr="00A71C09">
        <w:rPr>
          <w:lang w:val="hu-HU"/>
        </w:rPr>
        <w:t xml:space="preserve"> </w:t>
      </w:r>
      <w:r w:rsidR="000F71E2" w:rsidRPr="006848AF">
        <w:rPr>
          <w:lang w:val="en-GB"/>
        </w:rPr>
        <w:t>[Online]</w:t>
      </w:r>
      <w:r w:rsidR="000F71E2">
        <w:rPr>
          <w:lang w:val="en-GB"/>
        </w:rPr>
        <w:t xml:space="preserve"> </w:t>
      </w:r>
      <w:r w:rsidRPr="00A71C09">
        <w:rPr>
          <w:lang w:val="en-GB"/>
        </w:rPr>
        <w:t>Available at:</w:t>
      </w:r>
    </w:p>
    <w:p w14:paraId="5D3DE18E" w14:textId="39644615" w:rsidR="00F8373B" w:rsidRDefault="00F8373B" w:rsidP="00B31A7B">
      <w:pPr>
        <w:pStyle w:val="Style2"/>
        <w:ind w:left="360"/>
        <w:jc w:val="left"/>
      </w:pPr>
      <w:r w:rsidRPr="00A71C09">
        <w:t xml:space="preserve">https://www.law.cornell.edu/wex/natural_person </w:t>
      </w:r>
      <w:r w:rsidR="000F71E2">
        <w:t>[</w:t>
      </w:r>
      <w:r w:rsidRPr="00A71C09">
        <w:t>Accessed</w:t>
      </w:r>
      <w:r w:rsidR="00927D04">
        <w:t xml:space="preserve"> </w:t>
      </w:r>
      <w:r w:rsidRPr="00A71C09">
        <w:t>12</w:t>
      </w:r>
      <w:r w:rsidR="00927D04">
        <w:t xml:space="preserve"> May. 2025</w:t>
      </w:r>
      <w:r w:rsidR="000F71E2">
        <w:t>]</w:t>
      </w:r>
      <w:r w:rsidR="00927D04">
        <w:br/>
      </w:r>
    </w:p>
    <w:p w14:paraId="2563B067" w14:textId="751AD106" w:rsidR="00C634D6" w:rsidRPr="00C634D6" w:rsidRDefault="00C634D6" w:rsidP="00B31A7B">
      <w:pPr>
        <w:pStyle w:val="Style2"/>
        <w:numPr>
          <w:ilvl w:val="0"/>
          <w:numId w:val="22"/>
        </w:numPr>
        <w:jc w:val="left"/>
      </w:pPr>
      <w:r w:rsidRPr="00C634D6">
        <w:t xml:space="preserve">Libguides.ru.nl. (2025). LibGuides: Text mining                                                                                                                                              </w:t>
      </w:r>
      <w:r w:rsidR="00927D04" w:rsidRPr="00C634D6">
        <w:t>:</w:t>
      </w:r>
      <w:r w:rsidRPr="00C634D6">
        <w:t xml:space="preserve"> Methods. [online] Available at:</w:t>
      </w:r>
      <w:r w:rsidR="00927D04">
        <w:t xml:space="preserve"> </w:t>
      </w:r>
      <w:r w:rsidRPr="00C634D6">
        <w:t>https://libguides.ru.nl/c.php?g=716019&amp;p=5239638 [Accessed 18 Dec. 2025].</w:t>
      </w:r>
    </w:p>
    <w:p w14:paraId="36EC1C79" w14:textId="77777777" w:rsidR="00F8373B" w:rsidRPr="00A71C09" w:rsidRDefault="00F8373B" w:rsidP="00B31A7B">
      <w:pPr>
        <w:pStyle w:val="Style2"/>
        <w:jc w:val="left"/>
      </w:pPr>
    </w:p>
    <w:p w14:paraId="5B276BF5" w14:textId="548E4FA1" w:rsidR="008043EB" w:rsidRPr="00A71C09" w:rsidRDefault="00F8373B" w:rsidP="00B31A7B">
      <w:pPr>
        <w:pStyle w:val="Style2"/>
        <w:numPr>
          <w:ilvl w:val="0"/>
          <w:numId w:val="22"/>
        </w:numPr>
        <w:jc w:val="left"/>
      </w:pPr>
      <w:r w:rsidRPr="00A71C09">
        <w:t>Livingstone, S. (2011)</w:t>
      </w:r>
      <w:r w:rsidR="000F71E2">
        <w:t>.</w:t>
      </w:r>
      <w:r w:rsidRPr="00A71C09">
        <w:t xml:space="preserve"> Regulating the internet in the interests of children: Emerging European and international approaches. In Mansell, R., and Raboy, M. (Eds.) The Handbook on Global Media and Communication Policy (505-524). Oxford: Blackwell.</w:t>
      </w:r>
    </w:p>
    <w:p w14:paraId="5C54B70A" w14:textId="77777777" w:rsidR="008043EB" w:rsidRPr="00A71C09" w:rsidRDefault="008043EB" w:rsidP="00B31A7B">
      <w:pPr>
        <w:pStyle w:val="Style2"/>
        <w:jc w:val="left"/>
      </w:pPr>
    </w:p>
    <w:p w14:paraId="16A920BB" w14:textId="5EF5C468" w:rsidR="000475C3" w:rsidRPr="00A71C09" w:rsidRDefault="008043EB" w:rsidP="00B31A7B">
      <w:pPr>
        <w:pStyle w:val="Style2"/>
        <w:numPr>
          <w:ilvl w:val="0"/>
          <w:numId w:val="22"/>
        </w:numPr>
        <w:jc w:val="left"/>
      </w:pPr>
      <w:r w:rsidRPr="00A71C09">
        <w:t>López, O.A.M.</w:t>
      </w:r>
      <w:r w:rsidR="00874723" w:rsidRPr="00A71C09">
        <w:t xml:space="preserve">, López A.M </w:t>
      </w:r>
      <w:r w:rsidR="00D22668">
        <w:t>&amp;</w:t>
      </w:r>
      <w:r w:rsidR="00874723" w:rsidRPr="00A71C09">
        <w:t xml:space="preserve"> Crossa. J</w:t>
      </w:r>
      <w:r w:rsidRPr="00A71C09">
        <w:t xml:space="preserve"> (2022)</w:t>
      </w:r>
      <w:r w:rsidR="00D22668">
        <w:t>.</w:t>
      </w:r>
      <w:r w:rsidRPr="00A71C09">
        <w:t xml:space="preserve"> </w:t>
      </w:r>
      <w:r w:rsidRPr="00A71C09">
        <w:rPr>
          <w:i/>
          <w:iCs/>
        </w:rPr>
        <w:t xml:space="preserve">Overfitting, model tuning, and evaluation of prediction performance, Multivariate Statistical Machine Learning Methods for Genomic Prediction </w:t>
      </w:r>
      <w:r w:rsidRPr="00A71C09">
        <w:t>[</w:t>
      </w:r>
      <w:r w:rsidR="00D22668">
        <w:t>Pnline</w:t>
      </w:r>
      <w:r w:rsidRPr="00A71C09">
        <w:t xml:space="preserve">]. Available at: https://www.ncbi.nlm.nih.gov/books/NBK583970/ </w:t>
      </w:r>
      <w:r w:rsidR="000F71E2">
        <w:t>[</w:t>
      </w:r>
      <w:r w:rsidRPr="00A71C09">
        <w:t>Accessed: 04 De</w:t>
      </w:r>
      <w:r w:rsidR="00927D04">
        <w:t>c.</w:t>
      </w:r>
      <w:r w:rsidRPr="00A71C09">
        <w:t xml:space="preserve"> 2025</w:t>
      </w:r>
      <w:r w:rsidR="000F71E2">
        <w:t>]</w:t>
      </w:r>
      <w:r w:rsidRPr="00A71C09">
        <w:t>.</w:t>
      </w:r>
      <w:r w:rsidR="00345303" w:rsidRPr="00A71C09">
        <w:br/>
      </w:r>
    </w:p>
    <w:p w14:paraId="24A450B0" w14:textId="25002A5B" w:rsidR="009C2908" w:rsidRPr="00A71C09" w:rsidRDefault="008D606D" w:rsidP="00B31A7B">
      <w:pPr>
        <w:pStyle w:val="Style2"/>
        <w:numPr>
          <w:ilvl w:val="0"/>
          <w:numId w:val="22"/>
        </w:numPr>
        <w:jc w:val="left"/>
      </w:pPr>
      <w:r>
        <w:t>Prokopets, M</w:t>
      </w:r>
      <w:r w:rsidR="00D22668">
        <w:t xml:space="preserve">. </w:t>
      </w:r>
      <w:r w:rsidR="000475C3" w:rsidRPr="00A71C09">
        <w:t>(2025)</w:t>
      </w:r>
      <w:r w:rsidR="000F71E2">
        <w:t>.</w:t>
      </w:r>
      <w:r w:rsidR="000475C3" w:rsidRPr="00A71C09">
        <w:t xml:space="preserve"> </w:t>
      </w:r>
      <w:r w:rsidR="000475C3" w:rsidRPr="000F71E2">
        <w:rPr>
          <w:i/>
          <w:iCs/>
        </w:rPr>
        <w:t>GDPR Statistics – 3 Years On</w:t>
      </w:r>
      <w:r w:rsidR="000475C3" w:rsidRPr="00A71C09">
        <w:t xml:space="preserve"> </w:t>
      </w:r>
      <w:r w:rsidR="000F71E2" w:rsidRPr="006848AF">
        <w:rPr>
          <w:lang w:val="en-GB"/>
        </w:rPr>
        <w:t>[Online]</w:t>
      </w:r>
      <w:r w:rsidR="000F71E2">
        <w:rPr>
          <w:lang w:val="en-GB"/>
        </w:rPr>
        <w:t xml:space="preserve"> </w:t>
      </w:r>
      <w:r w:rsidR="000475C3" w:rsidRPr="00A71C09">
        <w:t xml:space="preserve">Available at: https://nira.com/gdpr-statistics/ </w:t>
      </w:r>
      <w:r w:rsidR="000F71E2">
        <w:t>[</w:t>
      </w:r>
      <w:r w:rsidR="000475C3" w:rsidRPr="00A71C09">
        <w:t>Accessed</w:t>
      </w:r>
      <w:r w:rsidR="00927D04">
        <w:t xml:space="preserve"> 16 Dec. 2025</w:t>
      </w:r>
      <w:r w:rsidR="000F71E2">
        <w:t>]</w:t>
      </w:r>
      <w:r w:rsidR="009C2908" w:rsidRPr="00A71C09">
        <w:br/>
      </w:r>
    </w:p>
    <w:p w14:paraId="647A7ECD" w14:textId="55CCFEA5" w:rsidR="009C2908" w:rsidRPr="00A71C09" w:rsidRDefault="009C2908" w:rsidP="00B31A7B">
      <w:pPr>
        <w:pStyle w:val="Style2"/>
        <w:numPr>
          <w:ilvl w:val="0"/>
          <w:numId w:val="22"/>
        </w:numPr>
        <w:jc w:val="left"/>
        <w:rPr>
          <w:lang w:val="en-GB"/>
        </w:rPr>
      </w:pPr>
      <w:r w:rsidRPr="00A71C09">
        <w:t>Meta Platforms, Inc. (2024)</w:t>
      </w:r>
      <w:r w:rsidR="002E4A57">
        <w:t>.</w:t>
      </w:r>
      <w:r w:rsidRPr="00A71C09">
        <w:t xml:space="preserve"> </w:t>
      </w:r>
      <w:r w:rsidRPr="00A71C09">
        <w:rPr>
          <w:i/>
          <w:iCs/>
          <w:lang w:val="en-GB"/>
        </w:rPr>
        <w:t>Form 10-K</w:t>
      </w:r>
      <w:r w:rsidRPr="00A71C09">
        <w:rPr>
          <w:lang w:val="en-GB"/>
        </w:rPr>
        <w:t xml:space="preserve">. </w:t>
      </w:r>
      <w:r w:rsidR="00D22668" w:rsidRPr="006848AF">
        <w:rPr>
          <w:lang w:val="en-GB"/>
        </w:rPr>
        <w:t>[Online]</w:t>
      </w:r>
      <w:r w:rsidR="00D22668">
        <w:rPr>
          <w:lang w:val="en-GB"/>
        </w:rPr>
        <w:t xml:space="preserve"> </w:t>
      </w:r>
      <w:r w:rsidRPr="00A71C09">
        <w:rPr>
          <w:lang w:val="en-GB"/>
        </w:rPr>
        <w:t>Available at:</w:t>
      </w:r>
      <w:r w:rsidR="00A66768" w:rsidRPr="00A71C09">
        <w:rPr>
          <w:lang w:val="en-GB"/>
        </w:rPr>
        <w:t xml:space="preserve"> </w:t>
      </w:r>
      <w:r w:rsidR="00A32266" w:rsidRPr="00A71C09">
        <w:t xml:space="preserve">https://www.annualreports.com/HostedData/AnnualReports/PDF/NASDAQ_META_2024.pdf </w:t>
      </w:r>
      <w:r w:rsidR="00D22668">
        <w:t>[</w:t>
      </w:r>
      <w:r w:rsidR="00A66768" w:rsidRPr="00A71C09">
        <w:t>Accessed</w:t>
      </w:r>
      <w:r w:rsidR="00927D04">
        <w:t xml:space="preserve"> 10 Nov. 2025</w:t>
      </w:r>
      <w:r w:rsidR="00D22668">
        <w:t>]</w:t>
      </w:r>
      <w:r w:rsidR="000475C3" w:rsidRPr="00A71C09">
        <w:br/>
      </w:r>
    </w:p>
    <w:p w14:paraId="2BC5BA5C" w14:textId="476C6DAB" w:rsidR="00A66768" w:rsidRPr="00A71C09" w:rsidRDefault="00A66768" w:rsidP="00B31A7B">
      <w:pPr>
        <w:pStyle w:val="Style2"/>
        <w:numPr>
          <w:ilvl w:val="0"/>
          <w:numId w:val="22"/>
        </w:numPr>
        <w:jc w:val="left"/>
      </w:pPr>
      <w:r w:rsidRPr="00A71C09">
        <w:t>Microsoft (2025)</w:t>
      </w:r>
      <w:r w:rsidR="002E4A57">
        <w:t>.</w:t>
      </w:r>
      <w:r w:rsidRPr="00A71C09">
        <w:t xml:space="preserve"> </w:t>
      </w:r>
      <w:r w:rsidRPr="002E4A57">
        <w:rPr>
          <w:i/>
          <w:iCs/>
        </w:rPr>
        <w:t>Power Automat</w:t>
      </w:r>
      <w:r w:rsidRPr="00A71C09">
        <w:t xml:space="preserve">e </w:t>
      </w:r>
      <w:r w:rsidR="002E4A57" w:rsidRPr="006848AF">
        <w:rPr>
          <w:lang w:val="en-GB"/>
        </w:rPr>
        <w:t>[Online]</w:t>
      </w:r>
      <w:r w:rsidR="002E4A57">
        <w:rPr>
          <w:lang w:val="en-GB"/>
        </w:rPr>
        <w:t xml:space="preserve"> </w:t>
      </w:r>
      <w:r w:rsidRPr="00A71C09">
        <w:t xml:space="preserve">Available at: https://www.microsoft.com/en/power-platform/products/power-automate?market=md#Pricing </w:t>
      </w:r>
      <w:r w:rsidR="002E4A57">
        <w:t>[</w:t>
      </w:r>
      <w:r w:rsidR="00927D04" w:rsidRPr="00A71C09">
        <w:t>Accessed</w:t>
      </w:r>
      <w:r w:rsidR="00927D04">
        <w:t xml:space="preserve"> 16 Dec. 2025</w:t>
      </w:r>
      <w:r w:rsidR="002E4A57">
        <w:t>]</w:t>
      </w:r>
      <w:r w:rsidR="00E07216" w:rsidRPr="00A71C09">
        <w:br/>
      </w:r>
    </w:p>
    <w:p w14:paraId="7108F161" w14:textId="5D6C2D41" w:rsidR="00E07216" w:rsidRPr="00A71C09" w:rsidRDefault="00E07216" w:rsidP="00B31A7B">
      <w:pPr>
        <w:pStyle w:val="Style2"/>
        <w:numPr>
          <w:ilvl w:val="0"/>
          <w:numId w:val="22"/>
        </w:numPr>
        <w:jc w:val="left"/>
        <w:rPr>
          <w:lang w:val="hu-HU"/>
        </w:rPr>
      </w:pPr>
      <w:r w:rsidRPr="00A71C09">
        <w:t xml:space="preserve">Miller, K.M., Schmitt, J. </w:t>
      </w:r>
      <w:r w:rsidR="002E4A57">
        <w:t>&amp;</w:t>
      </w:r>
      <w:r w:rsidRPr="00A71C09">
        <w:t xml:space="preserve"> Skiera, B. (2024)</w:t>
      </w:r>
      <w:r w:rsidR="002E4A57">
        <w:t>.</w:t>
      </w:r>
      <w:r w:rsidRPr="00A71C09">
        <w:t xml:space="preserve"> The Impact of the General Data Protection Regulation (GDPR) on Online Usage Behavior. </w:t>
      </w:r>
      <w:r w:rsidRPr="00A71C09">
        <w:rPr>
          <w:i/>
          <w:iCs/>
        </w:rPr>
        <w:t>arXiv (Cornell University)</w:t>
      </w:r>
      <w:r w:rsidRPr="00A71C09">
        <w:t>. doi:https://doi.org/10.48550/arxiv.2411.11589.</w:t>
      </w:r>
    </w:p>
    <w:p w14:paraId="25D6E203" w14:textId="77777777" w:rsidR="008043EB" w:rsidRPr="00A71C09" w:rsidRDefault="008043EB" w:rsidP="00B31A7B">
      <w:pPr>
        <w:pStyle w:val="Style2"/>
        <w:jc w:val="left"/>
      </w:pPr>
    </w:p>
    <w:p w14:paraId="4D2C207A" w14:textId="0B1627A0" w:rsidR="00835A8C" w:rsidRPr="00A71C09" w:rsidRDefault="00835A8C" w:rsidP="00B31A7B">
      <w:pPr>
        <w:pStyle w:val="Bibliography"/>
        <w:numPr>
          <w:ilvl w:val="0"/>
          <w:numId w:val="22"/>
        </w:numPr>
        <w:rPr>
          <w:rFonts w:ascii="Times New Roman" w:hAnsi="Times New Roman" w:cs="Times New Roman"/>
          <w:sz w:val="28"/>
        </w:rPr>
      </w:pPr>
      <w:r w:rsidRPr="00A71C09">
        <w:rPr>
          <w:rFonts w:ascii="Times New Roman" w:hAnsi="Times New Roman" w:cs="Times New Roman"/>
          <w:sz w:val="28"/>
        </w:rPr>
        <w:t xml:space="preserve">Nayak, A.S. </w:t>
      </w:r>
      <w:r w:rsidR="002E4A57">
        <w:rPr>
          <w:rFonts w:ascii="Times New Roman" w:hAnsi="Times New Roman" w:cs="Times New Roman"/>
          <w:sz w:val="28"/>
        </w:rPr>
        <w:t>&amp;</w:t>
      </w:r>
      <w:r w:rsidRPr="00A71C09">
        <w:rPr>
          <w:rFonts w:ascii="Times New Roman" w:hAnsi="Times New Roman" w:cs="Times New Roman"/>
          <w:sz w:val="28"/>
        </w:rPr>
        <w:t xml:space="preserve"> Kanive, A.P. (2016) </w:t>
      </w:r>
      <w:r w:rsidR="002E4A57">
        <w:rPr>
          <w:rFonts w:ascii="Times New Roman" w:hAnsi="Times New Roman" w:cs="Times New Roman"/>
          <w:sz w:val="28"/>
        </w:rPr>
        <w:t>.</w:t>
      </w:r>
      <w:r w:rsidRPr="00A71C09">
        <w:rPr>
          <w:rFonts w:ascii="Times New Roman" w:hAnsi="Times New Roman" w:cs="Times New Roman"/>
          <w:sz w:val="28"/>
        </w:rPr>
        <w:t xml:space="preserve">‘Survey on Pre-Processing Techniques for Text Mining’, </w:t>
      </w:r>
      <w:r w:rsidRPr="00A71C09">
        <w:rPr>
          <w:rFonts w:ascii="Times New Roman" w:hAnsi="Times New Roman" w:cs="Times New Roman"/>
          <w:i/>
          <w:iCs/>
          <w:sz w:val="28"/>
        </w:rPr>
        <w:t>International Journal Of Engineering And Computer Science</w:t>
      </w:r>
      <w:r w:rsidRPr="00A71C09">
        <w:rPr>
          <w:rFonts w:ascii="Times New Roman" w:hAnsi="Times New Roman" w:cs="Times New Roman"/>
          <w:sz w:val="28"/>
        </w:rPr>
        <w:t xml:space="preserve"> [Preprint]. Available at: https://doi.org/10.18535/ijecs/v5i6.25.</w:t>
      </w:r>
    </w:p>
    <w:p w14:paraId="0AC2CC11" w14:textId="03FECDDA" w:rsidR="00B0456E" w:rsidRPr="00A71C09" w:rsidRDefault="00835A8C" w:rsidP="00B31A7B">
      <w:pPr>
        <w:pStyle w:val="Bibliography"/>
        <w:numPr>
          <w:ilvl w:val="0"/>
          <w:numId w:val="22"/>
        </w:numPr>
        <w:rPr>
          <w:rFonts w:ascii="Times New Roman" w:hAnsi="Times New Roman" w:cs="Times New Roman"/>
          <w:sz w:val="28"/>
        </w:rPr>
      </w:pPr>
      <w:r w:rsidRPr="00A71C09">
        <w:rPr>
          <w:rFonts w:ascii="Times New Roman" w:hAnsi="Times New Roman" w:cs="Times New Roman"/>
          <w:sz w:val="28"/>
        </w:rPr>
        <w:t xml:space="preserve">Nemmaoui, S., Baslam, M. </w:t>
      </w:r>
      <w:r w:rsidR="002E4A57">
        <w:rPr>
          <w:rFonts w:ascii="Times New Roman" w:hAnsi="Times New Roman" w:cs="Times New Roman"/>
          <w:sz w:val="28"/>
        </w:rPr>
        <w:t>&amp;</w:t>
      </w:r>
      <w:r w:rsidRPr="00A71C09">
        <w:rPr>
          <w:rFonts w:ascii="Times New Roman" w:hAnsi="Times New Roman" w:cs="Times New Roman"/>
          <w:sz w:val="28"/>
        </w:rPr>
        <w:t xml:space="preserve"> Bouikhalene, B. (2023)</w:t>
      </w:r>
      <w:r w:rsidR="002E4A57">
        <w:rPr>
          <w:rFonts w:ascii="Times New Roman" w:hAnsi="Times New Roman" w:cs="Times New Roman"/>
          <w:sz w:val="28"/>
        </w:rPr>
        <w:t>.</w:t>
      </w:r>
      <w:r w:rsidRPr="00A71C09">
        <w:rPr>
          <w:rFonts w:ascii="Times New Roman" w:hAnsi="Times New Roman" w:cs="Times New Roman"/>
          <w:sz w:val="28"/>
        </w:rPr>
        <w:t xml:space="preserve"> ‘Privacy conditions changes’ effects on users’ choices and service providers’ incomes’, </w:t>
      </w:r>
      <w:r w:rsidRPr="00A71C09">
        <w:rPr>
          <w:rFonts w:ascii="Times New Roman" w:hAnsi="Times New Roman" w:cs="Times New Roman"/>
          <w:i/>
          <w:iCs/>
          <w:sz w:val="28"/>
        </w:rPr>
        <w:t>International Journal of Information Management Data Insights</w:t>
      </w:r>
      <w:r w:rsidRPr="00A71C09">
        <w:rPr>
          <w:rFonts w:ascii="Times New Roman" w:hAnsi="Times New Roman" w:cs="Times New Roman"/>
          <w:sz w:val="28"/>
        </w:rPr>
        <w:t>, 3(1), p. 100173. Available at: https://doi.org/10.1016/j.jjimei.2023.100173</w:t>
      </w:r>
    </w:p>
    <w:p w14:paraId="0A0AA8AA" w14:textId="36B971E3" w:rsidR="00C031AB" w:rsidRPr="00A71C09" w:rsidRDefault="00C031AB" w:rsidP="00B31A7B">
      <w:pPr>
        <w:pStyle w:val="Style2"/>
        <w:numPr>
          <w:ilvl w:val="0"/>
          <w:numId w:val="22"/>
        </w:numPr>
        <w:jc w:val="left"/>
      </w:pPr>
      <w:r w:rsidRPr="00A71C09">
        <w:t>pymupdf</w:t>
      </w:r>
      <w:r w:rsidR="002140BD">
        <w:t xml:space="preserve"> </w:t>
      </w:r>
      <w:r w:rsidRPr="00A71C09">
        <w:t xml:space="preserve">(2025): </w:t>
      </w:r>
      <w:r w:rsidRPr="002E4A57">
        <w:rPr>
          <w:i/>
          <w:iCs/>
        </w:rPr>
        <w:t>License and Copyright</w:t>
      </w:r>
      <w:r w:rsidRPr="00A71C09">
        <w:t xml:space="preserve"> </w:t>
      </w:r>
      <w:r w:rsidR="002E4A57" w:rsidRPr="006848AF">
        <w:rPr>
          <w:lang w:val="en-GB"/>
        </w:rPr>
        <w:t>[Online]</w:t>
      </w:r>
      <w:r w:rsidR="002E4A57">
        <w:rPr>
          <w:lang w:val="en-GB"/>
        </w:rPr>
        <w:t xml:space="preserve"> </w:t>
      </w:r>
      <w:r w:rsidRPr="00A71C09">
        <w:t>Av</w:t>
      </w:r>
      <w:r w:rsidR="00E05A6F" w:rsidRPr="00A71C09">
        <w:t>a</w:t>
      </w:r>
      <w:r w:rsidRPr="00A71C09">
        <w:t xml:space="preserve">ilable at:  https://pymupdf.readthedocs.io/en/latest/about.html#license-and-copyright </w:t>
      </w:r>
      <w:r w:rsidR="002E4A57">
        <w:t>[</w:t>
      </w:r>
      <w:r w:rsidRPr="00A71C09">
        <w:t>Accessed</w:t>
      </w:r>
      <w:r w:rsidR="00927D04">
        <w:t xml:space="preserve"> 3 Dec. 2025</w:t>
      </w:r>
      <w:r w:rsidR="002E4A57">
        <w:t>]</w:t>
      </w:r>
      <w:r w:rsidR="002E4A57">
        <w:br/>
      </w:r>
    </w:p>
    <w:p w14:paraId="28184ADB" w14:textId="20E6B8F2" w:rsidR="00F8373B" w:rsidRPr="00A71C09" w:rsidRDefault="00835A8C" w:rsidP="00B31A7B">
      <w:pPr>
        <w:pStyle w:val="Bibliography"/>
        <w:numPr>
          <w:ilvl w:val="0"/>
          <w:numId w:val="22"/>
        </w:numPr>
        <w:rPr>
          <w:rFonts w:ascii="Times New Roman" w:hAnsi="Times New Roman" w:cs="Times New Roman"/>
          <w:sz w:val="28"/>
        </w:rPr>
      </w:pPr>
      <w:r w:rsidRPr="00A71C09">
        <w:rPr>
          <w:rFonts w:ascii="Times New Roman" w:hAnsi="Times New Roman" w:cs="Times New Roman"/>
          <w:sz w:val="28"/>
        </w:rPr>
        <w:t xml:space="preserve">Qader, W.A., Ameen, M.M. </w:t>
      </w:r>
      <w:r w:rsidR="002E4A57">
        <w:rPr>
          <w:rFonts w:ascii="Times New Roman" w:hAnsi="Times New Roman" w:cs="Times New Roman"/>
          <w:sz w:val="28"/>
        </w:rPr>
        <w:t>&amp;</w:t>
      </w:r>
      <w:r w:rsidRPr="00A71C09">
        <w:rPr>
          <w:rFonts w:ascii="Times New Roman" w:hAnsi="Times New Roman" w:cs="Times New Roman"/>
          <w:sz w:val="28"/>
        </w:rPr>
        <w:t xml:space="preserve"> Ahmed, B.I. (2019)</w:t>
      </w:r>
      <w:r w:rsidR="002E4A57">
        <w:rPr>
          <w:rFonts w:ascii="Times New Roman" w:hAnsi="Times New Roman" w:cs="Times New Roman"/>
          <w:sz w:val="28"/>
        </w:rPr>
        <w:t>.</w:t>
      </w:r>
      <w:r w:rsidRPr="00A71C09">
        <w:rPr>
          <w:rFonts w:ascii="Times New Roman" w:hAnsi="Times New Roman" w:cs="Times New Roman"/>
          <w:sz w:val="28"/>
        </w:rPr>
        <w:t xml:space="preserve"> ‘An Overview of Bag of Words;</w:t>
      </w:r>
      <w:r w:rsidR="00A32266">
        <w:rPr>
          <w:rFonts w:ascii="Times New Roman" w:hAnsi="Times New Roman" w:cs="Times New Roman"/>
          <w:sz w:val="28"/>
        </w:rPr>
        <w:t xml:space="preserve"> </w:t>
      </w:r>
      <w:r w:rsidRPr="00A71C09">
        <w:rPr>
          <w:rFonts w:ascii="Times New Roman" w:hAnsi="Times New Roman" w:cs="Times New Roman"/>
          <w:sz w:val="28"/>
        </w:rPr>
        <w:t xml:space="preserve">Importance, Implementation, Applications, and Challenges’, in </w:t>
      </w:r>
      <w:r w:rsidRPr="00A71C09">
        <w:rPr>
          <w:rFonts w:ascii="Times New Roman" w:hAnsi="Times New Roman" w:cs="Times New Roman"/>
          <w:i/>
          <w:iCs/>
          <w:sz w:val="28"/>
        </w:rPr>
        <w:t>2019 International Engineering Conference (IEC)</w:t>
      </w:r>
      <w:r w:rsidRPr="00A71C09">
        <w:rPr>
          <w:rFonts w:ascii="Times New Roman" w:hAnsi="Times New Roman" w:cs="Times New Roman"/>
          <w:sz w:val="28"/>
        </w:rPr>
        <w:t xml:space="preserve">. </w:t>
      </w:r>
      <w:r w:rsidRPr="00A71C09">
        <w:rPr>
          <w:rFonts w:ascii="Times New Roman" w:hAnsi="Times New Roman" w:cs="Times New Roman"/>
          <w:i/>
          <w:iCs/>
          <w:sz w:val="28"/>
        </w:rPr>
        <w:t xml:space="preserve">2019 International Engineering </w:t>
      </w:r>
      <w:r w:rsidRPr="00A71C09">
        <w:rPr>
          <w:rFonts w:ascii="Times New Roman" w:hAnsi="Times New Roman" w:cs="Times New Roman"/>
          <w:i/>
          <w:iCs/>
          <w:sz w:val="28"/>
        </w:rPr>
        <w:lastRenderedPageBreak/>
        <w:t>Conference (IEC)</w:t>
      </w:r>
      <w:r w:rsidRPr="00A71C09">
        <w:rPr>
          <w:rFonts w:ascii="Times New Roman" w:hAnsi="Times New Roman" w:cs="Times New Roman"/>
          <w:sz w:val="28"/>
        </w:rPr>
        <w:t>, Erbil, Iraq: IEEE, pp. 200–204. Available at: https://doi.org/10.1109/IEC47844.2019.8950616.</w:t>
      </w:r>
    </w:p>
    <w:p w14:paraId="69C2CA70" w14:textId="70B312D7" w:rsidR="00716F76" w:rsidRPr="00A71C09" w:rsidRDefault="00F8373B" w:rsidP="00B31A7B">
      <w:pPr>
        <w:pStyle w:val="Style2"/>
        <w:numPr>
          <w:ilvl w:val="0"/>
          <w:numId w:val="22"/>
        </w:numPr>
        <w:jc w:val="left"/>
        <w:rPr>
          <w:shd w:val="clear" w:color="auto" w:fill="FFFFFF"/>
        </w:rPr>
      </w:pPr>
      <w:r w:rsidRPr="00A71C09">
        <w:rPr>
          <w:shd w:val="clear" w:color="auto" w:fill="FFFFFF"/>
        </w:rPr>
        <w:t>Rabah, K. (2005)</w:t>
      </w:r>
      <w:r w:rsidR="002E4A57">
        <w:rPr>
          <w:shd w:val="clear" w:color="auto" w:fill="FFFFFF"/>
        </w:rPr>
        <w:t>.</w:t>
      </w:r>
      <w:r w:rsidRPr="00A71C09">
        <w:rPr>
          <w:shd w:val="clear" w:color="auto" w:fill="FFFFFF"/>
        </w:rPr>
        <w:t xml:space="preserve"> Theory and implementation of data encryption standard: A review. </w:t>
      </w:r>
      <w:r w:rsidRPr="00A71C09">
        <w:rPr>
          <w:i/>
          <w:iCs/>
          <w:shd w:val="clear" w:color="auto" w:fill="FFFFFF"/>
        </w:rPr>
        <w:t>Information Technology Journal</w:t>
      </w:r>
      <w:r w:rsidRPr="00A71C09">
        <w:rPr>
          <w:shd w:val="clear" w:color="auto" w:fill="FFFFFF"/>
        </w:rPr>
        <w:t>, </w:t>
      </w:r>
      <w:r w:rsidRPr="00A71C09">
        <w:rPr>
          <w:i/>
          <w:iCs/>
          <w:shd w:val="clear" w:color="auto" w:fill="FFFFFF"/>
        </w:rPr>
        <w:t>4</w:t>
      </w:r>
      <w:r w:rsidRPr="00A71C09">
        <w:rPr>
          <w:shd w:val="clear" w:color="auto" w:fill="FFFFFF"/>
        </w:rPr>
        <w:t>(4), 307-325.</w:t>
      </w:r>
      <w:r w:rsidR="00716F76" w:rsidRPr="00A71C09">
        <w:rPr>
          <w:shd w:val="clear" w:color="auto" w:fill="FFFFFF"/>
        </w:rPr>
        <w:br/>
      </w:r>
    </w:p>
    <w:p w14:paraId="1318CE47" w14:textId="340C7B50" w:rsidR="00716F76" w:rsidRPr="00A71C09" w:rsidRDefault="00716F76" w:rsidP="00B31A7B">
      <w:pPr>
        <w:pStyle w:val="Style2"/>
        <w:numPr>
          <w:ilvl w:val="0"/>
          <w:numId w:val="22"/>
        </w:numPr>
        <w:jc w:val="left"/>
      </w:pPr>
      <w:r w:rsidRPr="00A71C09">
        <w:rPr>
          <w:lang w:val="en-GB"/>
        </w:rPr>
        <w:t>Rana, R. &amp; Singhal, R. (2015)</w:t>
      </w:r>
      <w:r w:rsidR="002E4A57">
        <w:rPr>
          <w:lang w:val="en-GB"/>
        </w:rPr>
        <w:t>.</w:t>
      </w:r>
      <w:r w:rsidRPr="00A71C09">
        <w:rPr>
          <w:lang w:val="en-GB"/>
        </w:rPr>
        <w:t xml:space="preserve"> Chi-square test and its application in hypothesis testing. </w:t>
      </w:r>
      <w:r w:rsidRPr="00A71C09">
        <w:rPr>
          <w:i/>
          <w:iCs/>
          <w:lang w:val="en-GB"/>
        </w:rPr>
        <w:t>Journal of the practice of cardiovascular sciences</w:t>
      </w:r>
      <w:r w:rsidRPr="00A71C09">
        <w:rPr>
          <w:lang w:val="en-GB"/>
        </w:rPr>
        <w:t>, </w:t>
      </w:r>
      <w:r w:rsidRPr="00A71C09">
        <w:rPr>
          <w:i/>
          <w:iCs/>
          <w:lang w:val="en-GB"/>
        </w:rPr>
        <w:t>1</w:t>
      </w:r>
      <w:r w:rsidRPr="00A71C09">
        <w:rPr>
          <w:lang w:val="en-GB"/>
        </w:rPr>
        <w:t>(1), 69-71.</w:t>
      </w:r>
    </w:p>
    <w:p w14:paraId="31DFAB8F" w14:textId="77777777" w:rsidR="00F8373B" w:rsidRPr="00A71C09" w:rsidRDefault="00F8373B" w:rsidP="00B31A7B">
      <w:pPr>
        <w:pStyle w:val="Style2"/>
        <w:jc w:val="left"/>
      </w:pPr>
    </w:p>
    <w:p w14:paraId="18AB4E8D" w14:textId="7BAF38C7" w:rsidR="00835A8C" w:rsidRPr="00A71C09" w:rsidRDefault="00835A8C" w:rsidP="00B31A7B">
      <w:pPr>
        <w:pStyle w:val="Bibliography"/>
        <w:numPr>
          <w:ilvl w:val="0"/>
          <w:numId w:val="22"/>
        </w:numPr>
        <w:rPr>
          <w:rFonts w:ascii="Times New Roman" w:hAnsi="Times New Roman" w:cs="Times New Roman"/>
          <w:sz w:val="28"/>
        </w:rPr>
      </w:pPr>
      <w:r w:rsidRPr="00A71C09">
        <w:rPr>
          <w:rFonts w:ascii="Times New Roman" w:hAnsi="Times New Roman" w:cs="Times New Roman"/>
          <w:sz w:val="28"/>
        </w:rPr>
        <w:t>Řehůřek, R.</w:t>
      </w:r>
      <w:r w:rsidR="00E05A6F" w:rsidRPr="00A71C09">
        <w:rPr>
          <w:rFonts w:ascii="Times New Roman" w:hAnsi="Times New Roman" w:cs="Times New Roman"/>
          <w:sz w:val="28"/>
        </w:rPr>
        <w:t xml:space="preserve"> </w:t>
      </w:r>
      <w:r w:rsidR="002E4A57" w:rsidRPr="00A71C09">
        <w:t xml:space="preserve">&amp; </w:t>
      </w:r>
      <w:r w:rsidR="002E4A57" w:rsidRPr="002E4A57">
        <w:rPr>
          <w:rStyle w:val="Style2Char"/>
        </w:rPr>
        <w:t>Sojka</w:t>
      </w:r>
      <w:r w:rsidRPr="00A71C09">
        <w:rPr>
          <w:rFonts w:ascii="Times New Roman" w:hAnsi="Times New Roman" w:cs="Times New Roman"/>
          <w:sz w:val="28"/>
        </w:rPr>
        <w:t>, P. (2010)</w:t>
      </w:r>
      <w:r w:rsidR="002E4A57">
        <w:rPr>
          <w:rFonts w:ascii="Times New Roman" w:hAnsi="Times New Roman" w:cs="Times New Roman"/>
          <w:sz w:val="28"/>
        </w:rPr>
        <w:t>.</w:t>
      </w:r>
      <w:r w:rsidR="00E05A6F" w:rsidRPr="00A71C09">
        <w:rPr>
          <w:rFonts w:ascii="Times New Roman" w:hAnsi="Times New Roman" w:cs="Times New Roman"/>
          <w:sz w:val="28"/>
        </w:rPr>
        <w:t xml:space="preserve"> </w:t>
      </w:r>
      <w:r w:rsidRPr="00A71C09">
        <w:rPr>
          <w:rFonts w:ascii="Times New Roman" w:hAnsi="Times New Roman" w:cs="Times New Roman"/>
          <w:sz w:val="28"/>
        </w:rPr>
        <w:t xml:space="preserve">‘Software Framework for Topic Modelling with Large Corpora’, in </w:t>
      </w:r>
      <w:r w:rsidRPr="00A71C09">
        <w:rPr>
          <w:rFonts w:ascii="Times New Roman" w:hAnsi="Times New Roman" w:cs="Times New Roman"/>
          <w:i/>
          <w:iCs/>
          <w:sz w:val="28"/>
        </w:rPr>
        <w:t>Proceedings of the LREC 2010 Workshop on New Challenges for NLP Frameworks</w:t>
      </w:r>
      <w:r w:rsidRPr="00A71C09">
        <w:rPr>
          <w:rFonts w:ascii="Times New Roman" w:hAnsi="Times New Roman" w:cs="Times New Roman"/>
          <w:sz w:val="28"/>
        </w:rPr>
        <w:t>. Valletta, Malta: ELRA, pp. 45–50.</w:t>
      </w:r>
    </w:p>
    <w:p w14:paraId="01570EBB" w14:textId="5E45231E" w:rsidR="00E05A6F" w:rsidRPr="00A71C09" w:rsidRDefault="00E05A6F" w:rsidP="00B31A7B">
      <w:pPr>
        <w:pStyle w:val="Style2"/>
        <w:numPr>
          <w:ilvl w:val="0"/>
          <w:numId w:val="22"/>
        </w:numPr>
        <w:jc w:val="left"/>
      </w:pPr>
      <w:r w:rsidRPr="00A71C09">
        <w:t>Řehůřek, R. (2024)</w:t>
      </w:r>
      <w:r w:rsidR="002E4A57">
        <w:t>.</w:t>
      </w:r>
      <w:r w:rsidRPr="00A71C09">
        <w:t xml:space="preserve"> LDA Model </w:t>
      </w:r>
      <w:r w:rsidR="002E4A57" w:rsidRPr="006848AF">
        <w:rPr>
          <w:lang w:val="en-GB"/>
        </w:rPr>
        <w:t>[Online]</w:t>
      </w:r>
      <w:r w:rsidR="002E4A57">
        <w:rPr>
          <w:lang w:val="en-GB"/>
        </w:rPr>
        <w:t xml:space="preserve"> </w:t>
      </w:r>
      <w:r w:rsidRPr="00A71C09">
        <w:t xml:space="preserve">Available at:  https://radimrehurek.com/gensim/auto_examples/tutorials/run_lda.html  </w:t>
      </w:r>
      <w:r w:rsidR="002E4A57">
        <w:t>[</w:t>
      </w:r>
      <w:r w:rsidRPr="00A71C09">
        <w:t>Accessed: 2025.12.15</w:t>
      </w:r>
      <w:r w:rsidR="002E4A57">
        <w:t>]</w:t>
      </w:r>
    </w:p>
    <w:p w14:paraId="7FD2BE11" w14:textId="77777777" w:rsidR="00E05A6F" w:rsidRPr="00A71C09" w:rsidRDefault="00E05A6F" w:rsidP="00B31A7B">
      <w:pPr>
        <w:pStyle w:val="Style2"/>
        <w:jc w:val="left"/>
      </w:pPr>
    </w:p>
    <w:p w14:paraId="7EF13615" w14:textId="4B845157" w:rsidR="00835A8C" w:rsidRPr="00A71C09" w:rsidRDefault="00835A8C" w:rsidP="00B31A7B">
      <w:pPr>
        <w:pStyle w:val="Bibliography"/>
        <w:numPr>
          <w:ilvl w:val="0"/>
          <w:numId w:val="22"/>
        </w:numPr>
        <w:rPr>
          <w:rFonts w:ascii="Times New Roman" w:hAnsi="Times New Roman" w:cs="Times New Roman"/>
          <w:sz w:val="28"/>
        </w:rPr>
      </w:pPr>
      <w:r w:rsidRPr="00A71C09">
        <w:rPr>
          <w:rFonts w:ascii="Times New Roman" w:hAnsi="Times New Roman" w:cs="Times New Roman"/>
          <w:sz w:val="28"/>
        </w:rPr>
        <w:t xml:space="preserve">Robiatul Adawiah, L. </w:t>
      </w:r>
      <w:r w:rsidR="002E4A57">
        <w:rPr>
          <w:rFonts w:ascii="Times New Roman" w:hAnsi="Times New Roman" w:cs="Times New Roman"/>
          <w:sz w:val="28"/>
        </w:rPr>
        <w:t>&amp;</w:t>
      </w:r>
      <w:r w:rsidRPr="00A71C09">
        <w:rPr>
          <w:rFonts w:ascii="Times New Roman" w:hAnsi="Times New Roman" w:cs="Times New Roman"/>
          <w:sz w:val="28"/>
        </w:rPr>
        <w:t xml:space="preserve"> Rachmawati, Y. (2021)</w:t>
      </w:r>
      <w:r w:rsidR="002E4A57">
        <w:rPr>
          <w:rFonts w:ascii="Times New Roman" w:hAnsi="Times New Roman" w:cs="Times New Roman"/>
          <w:sz w:val="28"/>
        </w:rPr>
        <w:t>.</w:t>
      </w:r>
      <w:r w:rsidRPr="00A71C09">
        <w:rPr>
          <w:rFonts w:ascii="Times New Roman" w:hAnsi="Times New Roman" w:cs="Times New Roman"/>
          <w:sz w:val="28"/>
        </w:rPr>
        <w:t xml:space="preserve"> ‘Parenting Program to Protect Children’s Privacy: The Phenomenon of Sharenting Children on social media’, </w:t>
      </w:r>
      <w:r w:rsidRPr="00A71C09">
        <w:rPr>
          <w:rFonts w:ascii="Times New Roman" w:hAnsi="Times New Roman" w:cs="Times New Roman"/>
          <w:i/>
          <w:iCs/>
          <w:sz w:val="28"/>
        </w:rPr>
        <w:t>JPUD - Jurnal Pendidikan Usia Dini</w:t>
      </w:r>
      <w:r w:rsidRPr="00A71C09">
        <w:rPr>
          <w:rFonts w:ascii="Times New Roman" w:hAnsi="Times New Roman" w:cs="Times New Roman"/>
          <w:sz w:val="28"/>
        </w:rPr>
        <w:t>, 15(1), pp. 162–180. Available at: https://doi.org/10.21009/JPUD.151.09.</w:t>
      </w:r>
    </w:p>
    <w:p w14:paraId="7E2146F7" w14:textId="79F32C3D" w:rsidR="00F8373B" w:rsidRPr="00A71C09" w:rsidRDefault="00F8373B" w:rsidP="00B31A7B">
      <w:pPr>
        <w:pStyle w:val="Style2"/>
        <w:numPr>
          <w:ilvl w:val="0"/>
          <w:numId w:val="22"/>
        </w:numPr>
        <w:jc w:val="left"/>
      </w:pPr>
      <w:r w:rsidRPr="00A71C09">
        <w:t xml:space="preserve">Romanosky, S., Telang, R., </w:t>
      </w:r>
      <w:r w:rsidR="002E4A57">
        <w:t>&amp;</w:t>
      </w:r>
      <w:r w:rsidRPr="00A71C09">
        <w:t xml:space="preserve"> Acquisti, A. (2011)</w:t>
      </w:r>
      <w:r w:rsidR="002E4A57">
        <w:t>.</w:t>
      </w:r>
      <w:r w:rsidRPr="00A71C09">
        <w:t xml:space="preserve"> Do data breach disclosure laws reduce identity theft?. </w:t>
      </w:r>
      <w:r w:rsidRPr="00A71C09">
        <w:rPr>
          <w:i/>
          <w:iCs/>
        </w:rPr>
        <w:t>Journal of Policy Analysis and Management</w:t>
      </w:r>
      <w:r w:rsidRPr="00A71C09">
        <w:t>, </w:t>
      </w:r>
      <w:r w:rsidRPr="00A71C09">
        <w:rPr>
          <w:i/>
          <w:iCs/>
        </w:rPr>
        <w:t>30</w:t>
      </w:r>
      <w:r w:rsidRPr="00A71C09">
        <w:t>(2), 256-286.</w:t>
      </w:r>
    </w:p>
    <w:p w14:paraId="5259DE62" w14:textId="77777777" w:rsidR="00F8373B" w:rsidRPr="00A71C09" w:rsidRDefault="00F8373B" w:rsidP="00B31A7B">
      <w:pPr>
        <w:pStyle w:val="Style2"/>
        <w:jc w:val="left"/>
      </w:pPr>
    </w:p>
    <w:p w14:paraId="06B4D30C" w14:textId="00F515F4" w:rsidR="00835A8C" w:rsidRPr="00A71C09" w:rsidRDefault="00835A8C" w:rsidP="00B31A7B">
      <w:pPr>
        <w:pStyle w:val="Bibliography"/>
        <w:numPr>
          <w:ilvl w:val="0"/>
          <w:numId w:val="22"/>
        </w:numPr>
        <w:rPr>
          <w:rFonts w:ascii="Times New Roman" w:hAnsi="Times New Roman" w:cs="Times New Roman"/>
          <w:sz w:val="28"/>
        </w:rPr>
      </w:pPr>
      <w:r w:rsidRPr="00A71C09">
        <w:rPr>
          <w:rFonts w:ascii="Times New Roman" w:hAnsi="Times New Roman" w:cs="Times New Roman"/>
          <w:sz w:val="28"/>
        </w:rPr>
        <w:t>Singh, A. (2025)</w:t>
      </w:r>
      <w:r w:rsidR="002E4A57">
        <w:rPr>
          <w:rFonts w:ascii="Times New Roman" w:hAnsi="Times New Roman" w:cs="Times New Roman"/>
          <w:sz w:val="28"/>
        </w:rPr>
        <w:t>.</w:t>
      </w:r>
      <w:r w:rsidRPr="00A71C09">
        <w:rPr>
          <w:rFonts w:ascii="Times New Roman" w:hAnsi="Times New Roman" w:cs="Times New Roman"/>
          <w:sz w:val="28"/>
        </w:rPr>
        <w:t xml:space="preserve"> ‘From Past to Present: The Evolution of Data Breach Causes (2005–2025)’, </w:t>
      </w:r>
      <w:r w:rsidRPr="00A71C09">
        <w:rPr>
          <w:rFonts w:ascii="Times New Roman" w:hAnsi="Times New Roman" w:cs="Times New Roman"/>
          <w:i/>
          <w:iCs/>
          <w:sz w:val="28"/>
        </w:rPr>
        <w:t>LatIA</w:t>
      </w:r>
      <w:r w:rsidRPr="00A71C09">
        <w:rPr>
          <w:rFonts w:ascii="Times New Roman" w:hAnsi="Times New Roman" w:cs="Times New Roman"/>
          <w:sz w:val="28"/>
        </w:rPr>
        <w:t>, 3, p. 333. Available at: https://doi.org/10.62486/latia2025333.</w:t>
      </w:r>
    </w:p>
    <w:p w14:paraId="621119F2" w14:textId="5557D36F" w:rsidR="00835A8C" w:rsidRPr="00A71C09" w:rsidRDefault="00835A8C" w:rsidP="00B31A7B">
      <w:pPr>
        <w:pStyle w:val="Bibliography"/>
        <w:numPr>
          <w:ilvl w:val="0"/>
          <w:numId w:val="22"/>
        </w:numPr>
        <w:rPr>
          <w:rFonts w:ascii="Times New Roman" w:hAnsi="Times New Roman" w:cs="Times New Roman"/>
          <w:sz w:val="28"/>
        </w:rPr>
      </w:pPr>
      <w:r w:rsidRPr="00A71C09">
        <w:rPr>
          <w:rFonts w:ascii="Times New Roman" w:hAnsi="Times New Roman" w:cs="Times New Roman"/>
          <w:sz w:val="28"/>
        </w:rPr>
        <w:t>Sullivan, C. (2019)</w:t>
      </w:r>
      <w:r w:rsidR="002E4A57">
        <w:rPr>
          <w:rFonts w:ascii="Times New Roman" w:hAnsi="Times New Roman" w:cs="Times New Roman"/>
          <w:sz w:val="28"/>
        </w:rPr>
        <w:t>.</w:t>
      </w:r>
      <w:r w:rsidRPr="00A71C09">
        <w:rPr>
          <w:rFonts w:ascii="Times New Roman" w:hAnsi="Times New Roman" w:cs="Times New Roman"/>
          <w:sz w:val="28"/>
        </w:rPr>
        <w:t xml:space="preserve"> ‘EU GDPR or APEC CBPR? A comparative analysis of the approach of the EU and APEC to cross border data transfers and protection of personal data in the IoT era’, </w:t>
      </w:r>
      <w:r w:rsidRPr="00A71C09">
        <w:rPr>
          <w:rFonts w:ascii="Times New Roman" w:hAnsi="Times New Roman" w:cs="Times New Roman"/>
          <w:i/>
          <w:iCs/>
          <w:sz w:val="28"/>
        </w:rPr>
        <w:t>Computer Law &amp; Security Review</w:t>
      </w:r>
      <w:r w:rsidRPr="00A71C09">
        <w:rPr>
          <w:rFonts w:ascii="Times New Roman" w:hAnsi="Times New Roman" w:cs="Times New Roman"/>
          <w:sz w:val="28"/>
        </w:rPr>
        <w:t>, 35(4), pp. 380–397. Available at: https://doi.org/10.1016/j.clsr.2019.05.004.</w:t>
      </w:r>
    </w:p>
    <w:p w14:paraId="357CBBFD" w14:textId="5329A3D7" w:rsidR="003B3CA1" w:rsidRPr="00A71C09" w:rsidRDefault="003B3CA1" w:rsidP="00B31A7B">
      <w:pPr>
        <w:pStyle w:val="Style2"/>
        <w:numPr>
          <w:ilvl w:val="0"/>
          <w:numId w:val="22"/>
        </w:numPr>
        <w:jc w:val="left"/>
        <w:rPr>
          <w:lang w:val="en-GB"/>
        </w:rPr>
      </w:pPr>
      <w:r w:rsidRPr="00A71C09">
        <w:rPr>
          <w:lang w:val="en-GB"/>
        </w:rPr>
        <w:t>The Common Sense Census (2025)</w:t>
      </w:r>
      <w:r w:rsidR="002E4A57">
        <w:rPr>
          <w:lang w:val="en-GB"/>
        </w:rPr>
        <w:t>.</w:t>
      </w:r>
      <w:r w:rsidRPr="00A71C09">
        <w:rPr>
          <w:lang w:val="en-GB"/>
        </w:rPr>
        <w:t xml:space="preserve"> </w:t>
      </w:r>
      <w:r w:rsidRPr="002E4A57">
        <w:rPr>
          <w:i/>
          <w:iCs/>
          <w:lang w:val="en-GB"/>
        </w:rPr>
        <w:t>Media Use by Kids Zero to Eight</w:t>
      </w:r>
      <w:r w:rsidRPr="00A71C09">
        <w:rPr>
          <w:lang w:val="en-GB"/>
        </w:rPr>
        <w:t xml:space="preserve"> </w:t>
      </w:r>
      <w:r w:rsidR="002E4A57" w:rsidRPr="006848AF">
        <w:rPr>
          <w:lang w:val="en-GB"/>
        </w:rPr>
        <w:t>[Online]</w:t>
      </w:r>
      <w:r w:rsidR="002E4A57">
        <w:rPr>
          <w:lang w:val="en-GB"/>
        </w:rPr>
        <w:t xml:space="preserve"> </w:t>
      </w:r>
      <w:r w:rsidRPr="00A71C09">
        <w:rPr>
          <w:lang w:val="en-GB"/>
        </w:rPr>
        <w:t xml:space="preserve">Available at: https://www.commonsensemedia.org/sites/default/files/research/report/2025-common-sense-census-web-2.pdf </w:t>
      </w:r>
      <w:r w:rsidR="002E4A57">
        <w:rPr>
          <w:lang w:val="en-GB"/>
        </w:rPr>
        <w:t>[</w:t>
      </w:r>
      <w:r w:rsidRPr="00A71C09">
        <w:rPr>
          <w:lang w:val="en-GB"/>
        </w:rPr>
        <w:t>Accessed</w:t>
      </w:r>
      <w:r w:rsidR="00927D04">
        <w:rPr>
          <w:lang w:val="en-GB"/>
        </w:rPr>
        <w:t xml:space="preserve"> </w:t>
      </w:r>
      <w:r w:rsidRPr="00A71C09">
        <w:rPr>
          <w:lang w:val="en-GB"/>
        </w:rPr>
        <w:t>17</w:t>
      </w:r>
      <w:r w:rsidR="00927D04">
        <w:rPr>
          <w:lang w:val="en-GB"/>
        </w:rPr>
        <w:t xml:space="preserve"> Dec. 2025</w:t>
      </w:r>
      <w:r w:rsidR="002E4A57">
        <w:rPr>
          <w:lang w:val="en-GB"/>
        </w:rPr>
        <w:t>]</w:t>
      </w:r>
      <w:r w:rsidRPr="00A71C09">
        <w:rPr>
          <w:lang w:val="en-GB"/>
        </w:rPr>
        <w:br/>
      </w:r>
    </w:p>
    <w:p w14:paraId="5F4605F6" w14:textId="7B9E9330" w:rsidR="0069256D" w:rsidRDefault="00F8373B" w:rsidP="00B31A7B">
      <w:pPr>
        <w:pStyle w:val="Style2"/>
        <w:numPr>
          <w:ilvl w:val="0"/>
          <w:numId w:val="22"/>
        </w:numPr>
        <w:jc w:val="left"/>
      </w:pPr>
      <w:r w:rsidRPr="00A71C09">
        <w:t>The Hindu (2025)</w:t>
      </w:r>
      <w:r w:rsidR="005967C1">
        <w:t>.</w:t>
      </w:r>
      <w:r w:rsidRPr="00A71C09">
        <w:t xml:space="preserve"> </w:t>
      </w:r>
      <w:r w:rsidRPr="002E4A57">
        <w:rPr>
          <w:i/>
          <w:iCs/>
        </w:rPr>
        <w:t>TikTok ban: Why did India ban TikTok five years ago?</w:t>
      </w:r>
      <w:r w:rsidR="0069256D" w:rsidRPr="00A71C09">
        <w:t xml:space="preserve"> </w:t>
      </w:r>
      <w:r w:rsidR="002E4A57" w:rsidRPr="006848AF">
        <w:rPr>
          <w:lang w:val="en-GB"/>
        </w:rPr>
        <w:t>[Online]</w:t>
      </w:r>
      <w:r w:rsidR="002E4A57">
        <w:rPr>
          <w:lang w:val="en-GB"/>
        </w:rPr>
        <w:t xml:space="preserve"> </w:t>
      </w:r>
      <w:r w:rsidRPr="00A71C09">
        <w:rPr>
          <w:lang w:val="en-GB"/>
        </w:rPr>
        <w:t xml:space="preserve">Available at: </w:t>
      </w:r>
      <w:hyperlink r:id="rId43" w:history="1">
        <w:r w:rsidRPr="00A71C09">
          <w:rPr>
            <w:rStyle w:val="Hyperlink"/>
          </w:rPr>
          <w:t>https://www.thehindu.com/sci-tech/technology/tiktok-ban-why-did-india-ban-tiktok-five-years-ago/article69118314.ece</w:t>
        </w:r>
      </w:hyperlink>
      <w:r w:rsidRPr="00A71C09">
        <w:t xml:space="preserve"> </w:t>
      </w:r>
      <w:r w:rsidR="002E4A57">
        <w:t>[</w:t>
      </w:r>
      <w:r w:rsidRPr="00A71C09">
        <w:t>Accessed:</w:t>
      </w:r>
      <w:r w:rsidR="00927D04">
        <w:t xml:space="preserve"> </w:t>
      </w:r>
      <w:r w:rsidRPr="00A71C09">
        <w:lastRenderedPageBreak/>
        <w:t>12</w:t>
      </w:r>
      <w:r w:rsidR="00927D04">
        <w:t xml:space="preserve"> May. 2025</w:t>
      </w:r>
      <w:r w:rsidR="002E4A57">
        <w:t>]</w:t>
      </w:r>
      <w:r w:rsidR="005967C1">
        <w:br/>
      </w:r>
    </w:p>
    <w:p w14:paraId="5913E9EA" w14:textId="19EE9C9B" w:rsidR="005967C1" w:rsidRDefault="005967C1" w:rsidP="00B31A7B">
      <w:pPr>
        <w:pStyle w:val="Style2"/>
        <w:numPr>
          <w:ilvl w:val="0"/>
          <w:numId w:val="22"/>
        </w:numPr>
        <w:jc w:val="left"/>
      </w:pPr>
      <w:r>
        <w:t>UNICEF (2025):</w:t>
      </w:r>
      <w:r w:rsidRPr="005967C1">
        <w:rPr>
          <w:i/>
          <w:iCs/>
        </w:rPr>
        <w:t xml:space="preserve"> Keeping children safe online</w:t>
      </w:r>
      <w:r>
        <w:rPr>
          <w:i/>
          <w:iCs/>
        </w:rPr>
        <w:t xml:space="preserve"> </w:t>
      </w:r>
      <w:r w:rsidRPr="006848AF">
        <w:rPr>
          <w:lang w:val="en-GB"/>
        </w:rPr>
        <w:t>[Online]</w:t>
      </w:r>
      <w:r>
        <w:rPr>
          <w:lang w:val="en-GB"/>
        </w:rPr>
        <w:t xml:space="preserve"> Available at: </w:t>
      </w:r>
      <w:r w:rsidRPr="005967C1">
        <w:rPr>
          <w:lang w:val="en-GB"/>
        </w:rPr>
        <w:t>https://www.unicef.org/protection/keeping-children-safe-online</w:t>
      </w:r>
      <w:r>
        <w:rPr>
          <w:lang w:val="en-GB"/>
        </w:rPr>
        <w:t xml:space="preserve"> </w:t>
      </w:r>
      <w:r w:rsidRPr="00A71C09">
        <w:t xml:space="preserve"> </w:t>
      </w:r>
      <w:r>
        <w:t>[</w:t>
      </w:r>
      <w:r w:rsidRPr="00A71C09">
        <w:t>Accessed 1</w:t>
      </w:r>
      <w:r>
        <w:t>7</w:t>
      </w:r>
      <w:r w:rsidR="00927D04">
        <w:t xml:space="preserve"> Dec. 2025</w:t>
      </w:r>
      <w:r>
        <w:t>]</w:t>
      </w:r>
    </w:p>
    <w:p w14:paraId="3D4ED920" w14:textId="77777777" w:rsidR="00927D04" w:rsidRPr="00927D04" w:rsidRDefault="00927D04" w:rsidP="00B31A7B">
      <w:pPr>
        <w:pStyle w:val="Style2"/>
        <w:jc w:val="left"/>
      </w:pPr>
    </w:p>
    <w:p w14:paraId="1E542B6A" w14:textId="74BB7319" w:rsidR="0069256D" w:rsidRPr="00A71C09" w:rsidRDefault="008D125C" w:rsidP="00B31A7B">
      <w:pPr>
        <w:pStyle w:val="Style2"/>
        <w:numPr>
          <w:ilvl w:val="0"/>
          <w:numId w:val="22"/>
        </w:numPr>
        <w:jc w:val="left"/>
      </w:pPr>
      <w:r>
        <w:t xml:space="preserve">Uslegalforms.com. (2025). </w:t>
      </w:r>
      <w:r>
        <w:rPr>
          <w:i/>
          <w:iCs/>
        </w:rPr>
        <w:t>Natural Person: Understanding Legal Definitions and Implications | US Legal Forms</w:t>
      </w:r>
      <w:r>
        <w:t>. [online] Available at: https://legal-resources.uslegalforms.com/n/natural-person [Accessed 18 Dec. 2025].</w:t>
      </w:r>
      <w:r>
        <w:br/>
      </w:r>
    </w:p>
    <w:p w14:paraId="7A3C7EE5" w14:textId="76D8EBE1" w:rsidR="0069256D" w:rsidRPr="00A71C09" w:rsidRDefault="0069256D" w:rsidP="00B31A7B">
      <w:pPr>
        <w:pStyle w:val="Style2"/>
        <w:numPr>
          <w:ilvl w:val="0"/>
          <w:numId w:val="22"/>
        </w:numPr>
        <w:jc w:val="left"/>
        <w:rPr>
          <w:lang w:val="en-GB"/>
        </w:rPr>
      </w:pPr>
      <w:r w:rsidRPr="00A71C09">
        <w:rPr>
          <w:lang w:val="en-GB"/>
        </w:rPr>
        <w:t xml:space="preserve">Zhang, X., Yadollahi, M.M., Dadkhah, S., Isah, H., Le, D-P. </w:t>
      </w:r>
      <w:r w:rsidR="002E4A57">
        <w:rPr>
          <w:lang w:val="en-GB"/>
        </w:rPr>
        <w:t>&amp;</w:t>
      </w:r>
      <w:r w:rsidRPr="00A71C09">
        <w:rPr>
          <w:lang w:val="en-GB"/>
        </w:rPr>
        <w:t xml:space="preserve"> Ghorbani, A.A. (2022) ‘Data breach: analysis, countermeasures and challenges’, Int. J. Information and Computer Security, Vol. 19, Nos. 3/4, pp.402–442.</w:t>
      </w:r>
    </w:p>
    <w:p w14:paraId="702D19EA" w14:textId="77777777" w:rsidR="00F8373B" w:rsidRPr="00A71C09" w:rsidRDefault="00F8373B" w:rsidP="00B31A7B">
      <w:pPr>
        <w:pStyle w:val="Style2"/>
        <w:jc w:val="left"/>
      </w:pPr>
    </w:p>
    <w:p w14:paraId="6C006036" w14:textId="7ADE1A3C" w:rsidR="00C031AB" w:rsidRPr="00A71C09" w:rsidRDefault="00835A8C" w:rsidP="00B31A7B">
      <w:pPr>
        <w:pStyle w:val="Bibliography"/>
        <w:numPr>
          <w:ilvl w:val="0"/>
          <w:numId w:val="22"/>
        </w:numPr>
        <w:rPr>
          <w:rFonts w:ascii="Times New Roman" w:hAnsi="Times New Roman" w:cs="Times New Roman"/>
          <w:sz w:val="28"/>
        </w:rPr>
      </w:pPr>
      <w:r w:rsidRPr="00A71C09">
        <w:rPr>
          <w:rFonts w:ascii="Times New Roman" w:hAnsi="Times New Roman" w:cs="Times New Roman"/>
          <w:sz w:val="28"/>
        </w:rPr>
        <w:t>Živadinović, M. (2023)</w:t>
      </w:r>
      <w:r w:rsidR="002E4A57">
        <w:rPr>
          <w:rFonts w:ascii="Times New Roman" w:hAnsi="Times New Roman" w:cs="Times New Roman"/>
          <w:sz w:val="28"/>
        </w:rPr>
        <w:t>.</w:t>
      </w:r>
      <w:r w:rsidRPr="00A71C09">
        <w:rPr>
          <w:rFonts w:ascii="Times New Roman" w:hAnsi="Times New Roman" w:cs="Times New Roman"/>
          <w:sz w:val="28"/>
        </w:rPr>
        <w:t xml:space="preserve"> ‘Application of Large Language Models for Text Mining: The Study of ChatGPT’, in. </w:t>
      </w:r>
      <w:r w:rsidRPr="00A71C09">
        <w:rPr>
          <w:rFonts w:ascii="Times New Roman" w:hAnsi="Times New Roman" w:cs="Times New Roman"/>
          <w:i/>
          <w:iCs/>
          <w:sz w:val="28"/>
        </w:rPr>
        <w:t>7th International Scientific Conference ITEMA Recent Advances in Information Technology, Tourism, Economics, Management and Agriculture</w:t>
      </w:r>
      <w:r w:rsidRPr="00A71C09">
        <w:rPr>
          <w:rFonts w:ascii="Times New Roman" w:hAnsi="Times New Roman" w:cs="Times New Roman"/>
          <w:sz w:val="28"/>
        </w:rPr>
        <w:t>, pp. 73–80. Available at: https://doi.org/10.31410/ITEMA.S.P.2023.73.</w:t>
      </w:r>
    </w:p>
    <w:p w14:paraId="5DD83D77" w14:textId="399E5180" w:rsidR="0069256D" w:rsidRPr="00A71C09" w:rsidRDefault="006D2A04" w:rsidP="00B31A7B">
      <w:pPr>
        <w:pStyle w:val="Heading2"/>
        <w:rPr>
          <w:szCs w:val="28"/>
        </w:rPr>
      </w:pPr>
      <w:r w:rsidRPr="00A71C09">
        <w:rPr>
          <w:szCs w:val="28"/>
        </w:rPr>
        <w:fldChar w:fldCharType="end"/>
      </w:r>
      <w:bookmarkStart w:id="76" w:name="_Toc216965425"/>
      <w:r w:rsidR="0069256D" w:rsidRPr="00A71C09">
        <w:t>Regulations</w:t>
      </w:r>
      <w:bookmarkEnd w:id="76"/>
    </w:p>
    <w:p w14:paraId="4BBAF930" w14:textId="77777777" w:rsidR="0069256D" w:rsidRPr="00A71C09" w:rsidRDefault="0069256D" w:rsidP="0069256D">
      <w:pPr>
        <w:pStyle w:val="Style2"/>
        <w:rPr>
          <w:szCs w:val="28"/>
        </w:rPr>
      </w:pPr>
      <w:r w:rsidRPr="00A71C09">
        <w:rPr>
          <w:szCs w:val="28"/>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w:t>
      </w:r>
    </w:p>
    <w:p w14:paraId="5EF6830C" w14:textId="77777777" w:rsidR="0069256D" w:rsidRPr="00A71C09" w:rsidRDefault="0069256D" w:rsidP="0069256D">
      <w:pPr>
        <w:pStyle w:val="Style2"/>
        <w:rPr>
          <w:szCs w:val="28"/>
        </w:rPr>
      </w:pPr>
      <w:bookmarkStart w:id="77" w:name="_Hlk197968308"/>
      <w:r w:rsidRPr="00A71C09">
        <w:rPr>
          <w:szCs w:val="28"/>
        </w:rPr>
        <w:t xml:space="preserve">Available at: </w:t>
      </w:r>
      <w:hyperlink r:id="rId44" w:history="1">
        <w:r w:rsidRPr="00A71C09">
          <w:rPr>
            <w:rStyle w:val="Hyperlink"/>
            <w:szCs w:val="28"/>
          </w:rPr>
          <w:t>https://eur-lex.europa.eu/eli/reg/2016/679/2016-05-04</w:t>
        </w:r>
      </w:hyperlink>
      <w:r w:rsidRPr="00A71C09">
        <w:rPr>
          <w:szCs w:val="28"/>
        </w:rPr>
        <w:t xml:space="preserve"> (Accessed: 2025.04.28)</w:t>
      </w:r>
      <w:bookmarkEnd w:id="77"/>
      <w:r w:rsidRPr="00A71C09">
        <w:rPr>
          <w:szCs w:val="28"/>
        </w:rPr>
        <w:br/>
      </w:r>
    </w:p>
    <w:p w14:paraId="320E50AE" w14:textId="77777777" w:rsidR="0069256D" w:rsidRPr="00A71C09" w:rsidRDefault="0069256D" w:rsidP="0069256D">
      <w:pPr>
        <w:pStyle w:val="Style2"/>
        <w:rPr>
          <w:szCs w:val="28"/>
        </w:rPr>
      </w:pPr>
      <w:bookmarkStart w:id="78" w:name="_Hlk197932514"/>
      <w:r w:rsidRPr="00A71C09">
        <w:rPr>
          <w:szCs w:val="28"/>
        </w:rPr>
        <w:t xml:space="preserve">S.1143 - </w:t>
      </w:r>
      <w:r w:rsidRPr="00A71C09">
        <w:rPr>
          <w:szCs w:val="28"/>
          <w:lang w:val="en-GB"/>
        </w:rPr>
        <w:t>117th Congress (2021</w:t>
      </w:r>
      <w:bookmarkEnd w:id="78"/>
      <w:r w:rsidRPr="00A71C09">
        <w:rPr>
          <w:szCs w:val="28"/>
          <w:lang w:val="en-GB"/>
        </w:rPr>
        <w:t>-2022):</w:t>
      </w:r>
      <w:r w:rsidRPr="00A71C09">
        <w:rPr>
          <w:szCs w:val="28"/>
        </w:rPr>
        <w:t xml:space="preserve"> </w:t>
      </w:r>
      <w:bookmarkStart w:id="79" w:name="_Hlk197932487"/>
      <w:r w:rsidRPr="00A71C09">
        <w:rPr>
          <w:szCs w:val="28"/>
          <w:lang w:val="en-GB"/>
        </w:rPr>
        <w:t xml:space="preserve">No TikTok on Government Devices Act </w:t>
      </w:r>
      <w:bookmarkEnd w:id="79"/>
      <w:r w:rsidRPr="00A71C09">
        <w:rPr>
          <w:szCs w:val="28"/>
          <w:lang w:val="en-GB"/>
        </w:rPr>
        <w:t xml:space="preserve">Available at: </w:t>
      </w:r>
      <w:hyperlink r:id="rId45" w:history="1">
        <w:r w:rsidRPr="00A71C09">
          <w:rPr>
            <w:rStyle w:val="Hyperlink"/>
            <w:szCs w:val="28"/>
            <w:lang w:val="en-GB"/>
          </w:rPr>
          <w:t>https://www.congress.gov/bill/117th-congress/senate-bill/1143</w:t>
        </w:r>
      </w:hyperlink>
      <w:r w:rsidRPr="00A71C09">
        <w:rPr>
          <w:szCs w:val="28"/>
          <w:lang w:val="en-GB"/>
        </w:rPr>
        <w:t xml:space="preserve"> </w:t>
      </w:r>
      <w:r w:rsidRPr="00A71C09">
        <w:rPr>
          <w:szCs w:val="28"/>
        </w:rPr>
        <w:t>(Accessed: 2025.04.28)</w:t>
      </w:r>
    </w:p>
    <w:p w14:paraId="4F9C1CDB" w14:textId="24FEF475" w:rsidR="00224194" w:rsidRPr="00A71C09" w:rsidRDefault="00FD7FD1" w:rsidP="004723A3">
      <w:pPr>
        <w:pStyle w:val="Style1"/>
      </w:pPr>
      <w:bookmarkStart w:id="80" w:name="_Toc216965426"/>
      <w:r>
        <w:rPr>
          <w:lang w:val="en-US"/>
        </w:rPr>
        <w:t>Figure references</w:t>
      </w:r>
      <w:bookmarkEnd w:id="80"/>
    </w:p>
    <w:p w14:paraId="6C7AB021" w14:textId="436351CA" w:rsidR="008A3A48" w:rsidRDefault="008A3A48" w:rsidP="00224194">
      <w:pPr>
        <w:pStyle w:val="Style2"/>
        <w:numPr>
          <w:ilvl w:val="0"/>
          <w:numId w:val="24"/>
        </w:numPr>
      </w:pPr>
      <w:r>
        <w:t xml:space="preserve">CMS (2025). </w:t>
      </w:r>
      <w:r w:rsidRPr="008A3A48">
        <w:rPr>
          <w:i/>
          <w:iCs/>
        </w:rPr>
        <w:t>GDPR Enforcement Tracker</w:t>
      </w:r>
      <w:r>
        <w:rPr>
          <w:i/>
          <w:iCs/>
        </w:rPr>
        <w:t xml:space="preserve"> </w:t>
      </w:r>
      <w:r>
        <w:t xml:space="preserve">[Online] Available at: </w:t>
      </w:r>
      <w:hyperlink r:id="rId46" w:history="1">
        <w:r w:rsidRPr="00103F40">
          <w:rPr>
            <w:rStyle w:val="Hyperlink"/>
          </w:rPr>
          <w:t>https://www.enforcementtracker.com/</w:t>
        </w:r>
      </w:hyperlink>
      <w:r>
        <w:t xml:space="preserve"> [Accessed: 2025.12.18]</w:t>
      </w:r>
    </w:p>
    <w:p w14:paraId="41BE9AA5" w14:textId="0286125A" w:rsidR="00224194" w:rsidRPr="00A71C09" w:rsidRDefault="00224194" w:rsidP="00224194">
      <w:pPr>
        <w:pStyle w:val="Style2"/>
        <w:numPr>
          <w:ilvl w:val="0"/>
          <w:numId w:val="24"/>
        </w:numPr>
      </w:pPr>
      <w:r w:rsidRPr="00A71C09">
        <w:t xml:space="preserve">Statista </w:t>
      </w:r>
      <w:r w:rsidR="00DB6ECA">
        <w:t>(</w:t>
      </w:r>
      <w:r w:rsidRPr="00A71C09">
        <w:t>2025)</w:t>
      </w:r>
      <w:r w:rsidR="005B31B2">
        <w:t xml:space="preserve">. </w:t>
      </w:r>
      <w:r w:rsidRPr="005B31B2">
        <w:rPr>
          <w:i/>
          <w:iCs/>
        </w:rPr>
        <w:t xml:space="preserve">Largest fines issued for General Data Protection Regulation (GDPR) violations as of November 2025 </w:t>
      </w:r>
      <w:r w:rsidR="005B31B2">
        <w:t>[Online]</w:t>
      </w:r>
    </w:p>
    <w:p w14:paraId="79260C94" w14:textId="0D64686C" w:rsidR="00224194" w:rsidRPr="00A71C09" w:rsidRDefault="00224194" w:rsidP="004723A3">
      <w:pPr>
        <w:pStyle w:val="Style2"/>
        <w:ind w:left="720"/>
      </w:pPr>
      <w:r w:rsidRPr="00A71C09">
        <w:t xml:space="preserve">Avilable at: </w:t>
      </w:r>
      <w:hyperlink r:id="rId47" w:history="1">
        <w:r w:rsidRPr="00A71C09">
          <w:rPr>
            <w:rStyle w:val="Hyperlink"/>
            <w:rFonts w:cs="Times New Roman"/>
            <w:szCs w:val="28"/>
          </w:rPr>
          <w:t>https://www.statista.com/statistics/1133337/largest-fines-issued-gdpr/</w:t>
        </w:r>
      </w:hyperlink>
      <w:r w:rsidR="008A3A48">
        <w:t xml:space="preserve"> [Accessed: 2025.12.18]</w:t>
      </w:r>
    </w:p>
    <w:p w14:paraId="3499828C" w14:textId="6F3646B7" w:rsidR="008C3F49" w:rsidRPr="00A71C09" w:rsidRDefault="00961385" w:rsidP="004723A3">
      <w:pPr>
        <w:pStyle w:val="Style2"/>
        <w:ind w:left="720"/>
        <w:rPr>
          <w:shd w:val="clear" w:color="auto" w:fill="FFFFFF"/>
        </w:rPr>
      </w:pPr>
      <w:r w:rsidRPr="00A71C09">
        <w:rPr>
          <w:shd w:val="clear" w:color="auto" w:fill="FFFFFF"/>
        </w:rPr>
        <w:br/>
      </w:r>
    </w:p>
    <w:p w14:paraId="49221A04" w14:textId="342C4F6A" w:rsidR="00D026DA" w:rsidRPr="00A71C09" w:rsidRDefault="001F37E8" w:rsidP="00D026DA">
      <w:pPr>
        <w:pStyle w:val="Style1"/>
      </w:pPr>
      <w:bookmarkStart w:id="81" w:name="_Toc216965427"/>
      <w:r w:rsidRPr="00A71C09">
        <w:lastRenderedPageBreak/>
        <w:t>Appendix</w:t>
      </w:r>
      <w:bookmarkEnd w:id="81"/>
    </w:p>
    <w:p w14:paraId="16753B95" w14:textId="5B10EA0B" w:rsidR="00674B94" w:rsidRDefault="00674B94" w:rsidP="00AC4607">
      <w:pPr>
        <w:pStyle w:val="Style2"/>
      </w:pPr>
      <w:bookmarkStart w:id="82" w:name="_Toc216965428"/>
      <w:r w:rsidRPr="00A71C09">
        <w:rPr>
          <w:rStyle w:val="Heading2Char"/>
        </w:rPr>
        <w:t>Repository link:</w:t>
      </w:r>
      <w:bookmarkEnd w:id="82"/>
      <w:r w:rsidRPr="00A71C09">
        <w:t xml:space="preserve"> </w:t>
      </w:r>
      <w:hyperlink r:id="rId48" w:history="1">
        <w:r w:rsidRPr="00A71C09">
          <w:rPr>
            <w:rStyle w:val="Hyperlink"/>
          </w:rPr>
          <w:t>https://github.com/AnhQnY/IBS-Capstone-Project</w:t>
        </w:r>
      </w:hyperlink>
      <w:r w:rsidRPr="00A71C09">
        <w:t xml:space="preserve"> </w:t>
      </w:r>
    </w:p>
    <w:p w14:paraId="07B15572" w14:textId="77777777" w:rsidR="000355CA" w:rsidRDefault="0045709E" w:rsidP="000355CA">
      <w:pPr>
        <w:pStyle w:val="Style2"/>
        <w:keepNext/>
      </w:pPr>
      <w:r w:rsidRPr="0045709E">
        <w:rPr>
          <w:noProof/>
        </w:rPr>
        <w:drawing>
          <wp:inline distT="0" distB="0" distL="0" distR="0" wp14:anchorId="07473A7B" wp14:editId="123CEF39">
            <wp:extent cx="5257421" cy="5890260"/>
            <wp:effectExtent l="0" t="0" r="635" b="0"/>
            <wp:docPr id="68413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3742" name=""/>
                    <pic:cNvPicPr/>
                  </pic:nvPicPr>
                  <pic:blipFill>
                    <a:blip r:embed="rId49"/>
                    <a:stretch>
                      <a:fillRect/>
                    </a:stretch>
                  </pic:blipFill>
                  <pic:spPr>
                    <a:xfrm>
                      <a:off x="0" y="0"/>
                      <a:ext cx="5260631" cy="5893857"/>
                    </a:xfrm>
                    <a:prstGeom prst="rect">
                      <a:avLst/>
                    </a:prstGeom>
                  </pic:spPr>
                </pic:pic>
              </a:graphicData>
            </a:graphic>
          </wp:inline>
        </w:drawing>
      </w:r>
      <w:r w:rsidRPr="0045709E">
        <w:rPr>
          <w:noProof/>
        </w:rPr>
        <w:t xml:space="preserve"> </w:t>
      </w:r>
      <w:r w:rsidRPr="0045709E">
        <w:rPr>
          <w:noProof/>
        </w:rPr>
        <w:lastRenderedPageBreak/>
        <w:drawing>
          <wp:inline distT="0" distB="0" distL="0" distR="0" wp14:anchorId="1EF82D3A" wp14:editId="3C42AF36">
            <wp:extent cx="5273040" cy="2479003"/>
            <wp:effectExtent l="0" t="0" r="3810" b="0"/>
            <wp:docPr id="6824082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408215" name="Picture 1" descr="A screenshot of a computer&#10;&#10;AI-generated content may be incorrect."/>
                    <pic:cNvPicPr/>
                  </pic:nvPicPr>
                  <pic:blipFill>
                    <a:blip r:embed="rId50"/>
                    <a:stretch>
                      <a:fillRect/>
                    </a:stretch>
                  </pic:blipFill>
                  <pic:spPr>
                    <a:xfrm>
                      <a:off x="0" y="0"/>
                      <a:ext cx="5293950" cy="2488833"/>
                    </a:xfrm>
                    <a:prstGeom prst="rect">
                      <a:avLst/>
                    </a:prstGeom>
                  </pic:spPr>
                </pic:pic>
              </a:graphicData>
            </a:graphic>
          </wp:inline>
        </w:drawing>
      </w:r>
    </w:p>
    <w:p w14:paraId="2BA669E5" w14:textId="44D459E2" w:rsidR="0045709E" w:rsidRPr="0045709E" w:rsidRDefault="000355CA" w:rsidP="000355CA">
      <w:pPr>
        <w:pStyle w:val="Caption"/>
        <w:jc w:val="both"/>
      </w:pPr>
      <w:r>
        <w:fldChar w:fldCharType="begin"/>
      </w:r>
      <w:r>
        <w:instrText xml:space="preserve"> SEQ Figure \* ARABIC </w:instrText>
      </w:r>
      <w:r>
        <w:fldChar w:fldCharType="separate"/>
      </w:r>
      <w:bookmarkStart w:id="83" w:name="_Toc216963232"/>
      <w:r w:rsidR="007603A8">
        <w:rPr>
          <w:noProof/>
        </w:rPr>
        <w:t>22</w:t>
      </w:r>
      <w:r>
        <w:fldChar w:fldCharType="end"/>
      </w:r>
      <w:r>
        <w:t>. Figure: Manual keyword frequency table</w:t>
      </w:r>
      <w:bookmarkEnd w:id="83"/>
    </w:p>
    <w:p w14:paraId="4EFD2109" w14:textId="77777777" w:rsidR="003540D9" w:rsidRDefault="003540D9" w:rsidP="003540D9">
      <w:pPr>
        <w:pStyle w:val="Style2"/>
        <w:keepNext/>
      </w:pPr>
      <w:r w:rsidRPr="003540D9">
        <w:rPr>
          <w:noProof/>
        </w:rPr>
        <w:drawing>
          <wp:inline distT="0" distB="0" distL="0" distR="0" wp14:anchorId="78BB1A4C" wp14:editId="2F6B1693">
            <wp:extent cx="5760720" cy="576580"/>
            <wp:effectExtent l="0" t="0" r="0" b="0"/>
            <wp:docPr id="41526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262177" name=""/>
                    <pic:cNvPicPr/>
                  </pic:nvPicPr>
                  <pic:blipFill>
                    <a:blip r:embed="rId51"/>
                    <a:stretch>
                      <a:fillRect/>
                    </a:stretch>
                  </pic:blipFill>
                  <pic:spPr>
                    <a:xfrm>
                      <a:off x="0" y="0"/>
                      <a:ext cx="5760720" cy="576580"/>
                    </a:xfrm>
                    <a:prstGeom prst="rect">
                      <a:avLst/>
                    </a:prstGeom>
                  </pic:spPr>
                </pic:pic>
              </a:graphicData>
            </a:graphic>
          </wp:inline>
        </w:drawing>
      </w:r>
    </w:p>
    <w:p w14:paraId="6F502B4B" w14:textId="162B1881" w:rsidR="003540D9" w:rsidRPr="003540D9" w:rsidRDefault="003540D9" w:rsidP="003540D9">
      <w:pPr>
        <w:pStyle w:val="Caption"/>
        <w:jc w:val="both"/>
      </w:pPr>
      <w:r>
        <w:fldChar w:fldCharType="begin"/>
      </w:r>
      <w:r>
        <w:instrText xml:space="preserve"> SEQ Figure \* ARABIC </w:instrText>
      </w:r>
      <w:r>
        <w:fldChar w:fldCharType="separate"/>
      </w:r>
      <w:bookmarkStart w:id="84" w:name="_Toc216963233"/>
      <w:r w:rsidR="007603A8">
        <w:rPr>
          <w:noProof/>
        </w:rPr>
        <w:t>23</w:t>
      </w:r>
      <w:r>
        <w:fldChar w:fldCharType="end"/>
      </w:r>
      <w:r>
        <w:t>. Figure: The output of topic modelling on the raw text</w:t>
      </w:r>
      <w:bookmarkEnd w:id="84"/>
    </w:p>
    <w:p w14:paraId="6D26769F" w14:textId="77777777" w:rsidR="003540D9" w:rsidRPr="003540D9" w:rsidRDefault="003540D9" w:rsidP="003540D9">
      <w:pPr>
        <w:pStyle w:val="Style2"/>
      </w:pPr>
    </w:p>
    <w:p w14:paraId="6E7343A4" w14:textId="3A565652" w:rsidR="00161F1F" w:rsidRPr="00A71C09" w:rsidRDefault="003540D9" w:rsidP="003540D9">
      <w:pPr>
        <w:pStyle w:val="Style2"/>
      </w:pPr>
      <w:r w:rsidRPr="003540D9">
        <w:rPr>
          <w:noProof/>
        </w:rPr>
        <w:drawing>
          <wp:inline distT="0" distB="0" distL="0" distR="0" wp14:anchorId="1D3A57D1" wp14:editId="329794E0">
            <wp:extent cx="5760720" cy="566420"/>
            <wp:effectExtent l="0" t="0" r="0" b="5080"/>
            <wp:docPr id="125428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285353" name=""/>
                    <pic:cNvPicPr/>
                  </pic:nvPicPr>
                  <pic:blipFill>
                    <a:blip r:embed="rId52"/>
                    <a:stretch>
                      <a:fillRect/>
                    </a:stretch>
                  </pic:blipFill>
                  <pic:spPr>
                    <a:xfrm>
                      <a:off x="0" y="0"/>
                      <a:ext cx="5760720" cy="566420"/>
                    </a:xfrm>
                    <a:prstGeom prst="rect">
                      <a:avLst/>
                    </a:prstGeom>
                  </pic:spPr>
                </pic:pic>
              </a:graphicData>
            </a:graphic>
          </wp:inline>
        </w:drawing>
      </w:r>
    </w:p>
    <w:p w14:paraId="3C7CA978" w14:textId="11B1B31D" w:rsidR="008A5208" w:rsidRPr="00A71C09" w:rsidRDefault="00161F1F" w:rsidP="00161F1F">
      <w:pPr>
        <w:pStyle w:val="Caption"/>
        <w:jc w:val="both"/>
      </w:pPr>
      <w:r w:rsidRPr="00A71C09">
        <w:fldChar w:fldCharType="begin"/>
      </w:r>
      <w:r w:rsidRPr="00A71C09">
        <w:instrText xml:space="preserve"> SEQ Figure \* ARABIC </w:instrText>
      </w:r>
      <w:r w:rsidRPr="00A71C09">
        <w:fldChar w:fldCharType="separate"/>
      </w:r>
      <w:bookmarkStart w:id="85" w:name="_Toc216963234"/>
      <w:r w:rsidR="007603A8">
        <w:rPr>
          <w:noProof/>
        </w:rPr>
        <w:t>24</w:t>
      </w:r>
      <w:r w:rsidRPr="00A71C09">
        <w:fldChar w:fldCharType="end"/>
      </w:r>
      <w:r w:rsidRPr="00A71C09">
        <w:t xml:space="preserve">. Figure: The output </w:t>
      </w:r>
      <w:r w:rsidR="003540D9">
        <w:t>topic modelling after cleaning the data with NER</w:t>
      </w:r>
      <w:bookmarkEnd w:id="85"/>
    </w:p>
    <w:p w14:paraId="15372B91" w14:textId="77777777" w:rsidR="00161F1F" w:rsidRPr="00A71C09" w:rsidRDefault="00AC4607" w:rsidP="00355BDC">
      <w:pPr>
        <w:pStyle w:val="Style2"/>
      </w:pPr>
      <w:r w:rsidRPr="00A71C09">
        <w:rPr>
          <w:noProof/>
        </w:rPr>
        <w:drawing>
          <wp:inline distT="0" distB="0" distL="0" distR="0" wp14:anchorId="7286945A" wp14:editId="4EC47DD2">
            <wp:extent cx="5760720" cy="3448685"/>
            <wp:effectExtent l="0" t="0" r="0" b="0"/>
            <wp:docPr id="1117443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43254" name=""/>
                    <pic:cNvPicPr/>
                  </pic:nvPicPr>
                  <pic:blipFill>
                    <a:blip r:embed="rId53"/>
                    <a:stretch>
                      <a:fillRect/>
                    </a:stretch>
                  </pic:blipFill>
                  <pic:spPr>
                    <a:xfrm>
                      <a:off x="0" y="0"/>
                      <a:ext cx="5760720" cy="3448685"/>
                    </a:xfrm>
                    <a:prstGeom prst="rect">
                      <a:avLst/>
                    </a:prstGeom>
                  </pic:spPr>
                </pic:pic>
              </a:graphicData>
            </a:graphic>
          </wp:inline>
        </w:drawing>
      </w:r>
    </w:p>
    <w:p w14:paraId="286BEAE4" w14:textId="571999B5" w:rsidR="00AC4607" w:rsidRPr="00A71C09" w:rsidRDefault="00161F1F" w:rsidP="00161F1F">
      <w:pPr>
        <w:pStyle w:val="Caption"/>
      </w:pPr>
      <w:r w:rsidRPr="00A71C09">
        <w:rPr>
          <w:lang w:val="en-US"/>
        </w:rPr>
        <w:fldChar w:fldCharType="begin"/>
      </w:r>
      <w:r w:rsidRPr="00A71C09">
        <w:rPr>
          <w:lang w:val="en-US"/>
        </w:rPr>
        <w:instrText xml:space="preserve"> SEQ Figure \* ARABIC </w:instrText>
      </w:r>
      <w:r w:rsidRPr="00A71C09">
        <w:rPr>
          <w:lang w:val="en-US"/>
        </w:rPr>
        <w:fldChar w:fldCharType="separate"/>
      </w:r>
      <w:bookmarkStart w:id="86" w:name="_Toc216963235"/>
      <w:r w:rsidR="007603A8">
        <w:rPr>
          <w:noProof/>
          <w:lang w:val="en-US"/>
        </w:rPr>
        <w:t>25</w:t>
      </w:r>
      <w:r w:rsidRPr="00A71C09">
        <w:rPr>
          <w:lang w:val="en-US"/>
        </w:rPr>
        <w:fldChar w:fldCharType="end"/>
      </w:r>
      <w:r w:rsidRPr="00A71C09">
        <w:t>. Figure: Power Automate process flow used to extract data</w:t>
      </w:r>
      <w:bookmarkEnd w:id="86"/>
    </w:p>
    <w:p w14:paraId="14612E16" w14:textId="77777777" w:rsidR="000355CA" w:rsidRDefault="003C50DA" w:rsidP="000355CA">
      <w:pPr>
        <w:pStyle w:val="Style2"/>
        <w:keepNext/>
      </w:pPr>
      <w:r w:rsidRPr="003C50DA">
        <w:rPr>
          <w:noProof/>
        </w:rPr>
        <w:lastRenderedPageBreak/>
        <w:drawing>
          <wp:inline distT="0" distB="0" distL="0" distR="0" wp14:anchorId="33B17AFC" wp14:editId="7E11504B">
            <wp:extent cx="8105299" cy="5243517"/>
            <wp:effectExtent l="2222" t="0" r="0" b="0"/>
            <wp:docPr id="2091663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rot="5400000">
                      <a:off x="0" y="0"/>
                      <a:ext cx="8110708" cy="5247016"/>
                    </a:xfrm>
                    <a:prstGeom prst="rect">
                      <a:avLst/>
                    </a:prstGeom>
                    <a:noFill/>
                    <a:ln>
                      <a:noFill/>
                    </a:ln>
                  </pic:spPr>
                </pic:pic>
              </a:graphicData>
            </a:graphic>
          </wp:inline>
        </w:drawing>
      </w:r>
    </w:p>
    <w:p w14:paraId="636EA0E6" w14:textId="37F14A00" w:rsidR="00161F1F" w:rsidRPr="00A71C09" w:rsidRDefault="000355CA" w:rsidP="000355CA">
      <w:pPr>
        <w:pStyle w:val="Caption"/>
        <w:jc w:val="both"/>
      </w:pPr>
      <w:r>
        <w:fldChar w:fldCharType="begin"/>
      </w:r>
      <w:r>
        <w:instrText xml:space="preserve"> SEQ Figure \* ARABIC </w:instrText>
      </w:r>
      <w:r>
        <w:fldChar w:fldCharType="separate"/>
      </w:r>
      <w:bookmarkStart w:id="87" w:name="_Toc216963236"/>
      <w:r w:rsidR="007603A8">
        <w:rPr>
          <w:noProof/>
        </w:rPr>
        <w:t>26</w:t>
      </w:r>
      <w:r>
        <w:fldChar w:fldCharType="end"/>
      </w:r>
      <w:r>
        <w:t>. Figure: Complete output of Topic modelling</w:t>
      </w:r>
      <w:bookmarkEnd w:id="87"/>
    </w:p>
    <w:p w14:paraId="793348A9" w14:textId="5ABA7A1A" w:rsidR="00987820" w:rsidRPr="00A71C09" w:rsidRDefault="00987820" w:rsidP="00987820">
      <w:pPr>
        <w:pStyle w:val="Heading2"/>
        <w:rPr>
          <w:lang w:val="en-US"/>
        </w:rPr>
      </w:pPr>
      <w:bookmarkStart w:id="88" w:name="_Toc216965429"/>
      <w:r w:rsidRPr="00A71C09">
        <w:rPr>
          <w:lang w:val="en-US"/>
        </w:rPr>
        <w:lastRenderedPageBreak/>
        <w:t>Generative AI prompts and outputs</w:t>
      </w:r>
      <w:bookmarkEnd w:id="88"/>
    </w:p>
    <w:p w14:paraId="68AE75E5" w14:textId="15A09F79" w:rsidR="00A17609" w:rsidRPr="00A71C09" w:rsidRDefault="00A17609" w:rsidP="00A17609">
      <w:pPr>
        <w:pStyle w:val="Heading3"/>
        <w:rPr>
          <w:lang w:val="en-US"/>
        </w:rPr>
      </w:pPr>
      <w:bookmarkStart w:id="89" w:name="_Toc216965430"/>
      <w:r w:rsidRPr="00A71C09">
        <w:rPr>
          <w:lang w:val="en-US"/>
        </w:rPr>
        <w:t>ChatGPT:</w:t>
      </w:r>
      <w:bookmarkEnd w:id="89"/>
    </w:p>
    <w:p w14:paraId="5DCBCF1E" w14:textId="06C75F14" w:rsidR="00987820" w:rsidRPr="00A71C09" w:rsidRDefault="00987820" w:rsidP="00B453E6">
      <w:pPr>
        <w:pStyle w:val="Style2"/>
        <w:jc w:val="left"/>
      </w:pPr>
      <w:r w:rsidRPr="00A71C09">
        <w:t xml:space="preserve">LDA visualization: </w:t>
      </w:r>
      <w:hyperlink r:id="rId55" w:history="1">
        <w:r w:rsidRPr="00A71C09">
          <w:rPr>
            <w:rStyle w:val="Hyperlink"/>
          </w:rPr>
          <w:t>https://chatgpt.com/share/68260e59-1cc8-800b-8d63-17a5d22a08c4</w:t>
        </w:r>
      </w:hyperlink>
      <w:r w:rsidRPr="00A71C09">
        <w:t xml:space="preserve"> </w:t>
      </w:r>
      <w:r w:rsidR="00B31A7B">
        <w:t>[Accessed 18 Dec. 2025]</w:t>
      </w:r>
      <w:r w:rsidR="000355CA">
        <w:br/>
      </w:r>
    </w:p>
    <w:p w14:paraId="6E752D11" w14:textId="28B92E6A" w:rsidR="000355CA" w:rsidRPr="00A71C09" w:rsidRDefault="00987820" w:rsidP="000355CA">
      <w:pPr>
        <w:pStyle w:val="Style2"/>
        <w:jc w:val="left"/>
      </w:pPr>
      <w:r w:rsidRPr="00A71C09">
        <w:t xml:space="preserve">LDA improvement: </w:t>
      </w:r>
      <w:hyperlink r:id="rId56" w:history="1">
        <w:r w:rsidRPr="00A71C09">
          <w:rPr>
            <w:rStyle w:val="Hyperlink"/>
          </w:rPr>
          <w:t>https://chatgpt.com/share/68260efe-9fdc-800b-a8af-93304aa33e96</w:t>
        </w:r>
      </w:hyperlink>
      <w:r w:rsidRPr="00A71C09">
        <w:t xml:space="preserve"> </w:t>
      </w:r>
      <w:r w:rsidR="00B31A7B">
        <w:t>[Accessed 18 Dec. 2025]</w:t>
      </w:r>
    </w:p>
    <w:p w14:paraId="7170E4EE" w14:textId="204ECBFB" w:rsidR="00987820" w:rsidRPr="00A71C09" w:rsidRDefault="00987820" w:rsidP="00B453E6">
      <w:pPr>
        <w:pStyle w:val="Style2"/>
        <w:jc w:val="left"/>
      </w:pPr>
    </w:p>
    <w:p w14:paraId="74400A19" w14:textId="3675240E" w:rsidR="000355CA" w:rsidRPr="00A71C09" w:rsidRDefault="00987820" w:rsidP="000355CA">
      <w:pPr>
        <w:pStyle w:val="Style2"/>
        <w:jc w:val="left"/>
      </w:pPr>
      <w:r w:rsidRPr="00A71C09">
        <w:t xml:space="preserve">Topic Coherence maximalization: </w:t>
      </w:r>
      <w:hyperlink r:id="rId57" w:history="1">
        <w:r w:rsidRPr="00A71C09">
          <w:rPr>
            <w:rStyle w:val="Hyperlink"/>
          </w:rPr>
          <w:t>https://chatgpt.com/share/68260e88-eb90-800b-b409-c22587295875</w:t>
        </w:r>
      </w:hyperlink>
      <w:r w:rsidRPr="00A71C09">
        <w:t xml:space="preserve"> </w:t>
      </w:r>
      <w:r w:rsidR="00B31A7B">
        <w:t>[Accessed 18 Dec. 2025]</w:t>
      </w:r>
    </w:p>
    <w:p w14:paraId="6D45A96E" w14:textId="57D049C1" w:rsidR="00987820" w:rsidRPr="00A71C09" w:rsidRDefault="00987820" w:rsidP="00B453E6">
      <w:pPr>
        <w:pStyle w:val="Style2"/>
        <w:jc w:val="left"/>
      </w:pPr>
    </w:p>
    <w:p w14:paraId="6CAA67DF" w14:textId="3E90C0DE" w:rsidR="000355CA" w:rsidRPr="00A71C09" w:rsidRDefault="00987820" w:rsidP="000355CA">
      <w:pPr>
        <w:pStyle w:val="Style2"/>
        <w:jc w:val="left"/>
      </w:pPr>
      <w:r w:rsidRPr="00A71C09">
        <w:t xml:space="preserve">Visualization assistance: </w:t>
      </w:r>
      <w:hyperlink r:id="rId58" w:history="1">
        <w:r w:rsidRPr="00A71C09">
          <w:rPr>
            <w:rStyle w:val="Hyperlink"/>
          </w:rPr>
          <w:t>https://chatgpt.com/share/68260f36-4204-800b-8fed-e5949f639530</w:t>
        </w:r>
      </w:hyperlink>
      <w:r w:rsidRPr="00A71C09">
        <w:t xml:space="preserve"> </w:t>
      </w:r>
      <w:r w:rsidR="00B31A7B">
        <w:t>[Accessed 18 Dec. 2025]</w:t>
      </w:r>
    </w:p>
    <w:p w14:paraId="43679AC3" w14:textId="605FD264" w:rsidR="00987820" w:rsidRPr="000355CA" w:rsidRDefault="00987820" w:rsidP="00B453E6">
      <w:pPr>
        <w:pStyle w:val="Style2"/>
        <w:jc w:val="left"/>
        <w:rPr>
          <w:b/>
          <w:bCs/>
        </w:rPr>
      </w:pPr>
    </w:p>
    <w:p w14:paraId="5717343F" w14:textId="11A4089C" w:rsidR="000355CA" w:rsidRPr="00A71C09" w:rsidRDefault="00987820" w:rsidP="000355CA">
      <w:pPr>
        <w:pStyle w:val="Style2"/>
        <w:jc w:val="left"/>
      </w:pPr>
      <w:r w:rsidRPr="00A71C09">
        <w:t xml:space="preserve">Model setup: </w:t>
      </w:r>
      <w:hyperlink r:id="rId59" w:history="1">
        <w:r w:rsidRPr="00A71C09">
          <w:rPr>
            <w:rStyle w:val="Hyperlink"/>
          </w:rPr>
          <w:t>https://chatgpt.com/share/68260ff0-86a0-800b-a1c0-4192372cd0f3</w:t>
        </w:r>
      </w:hyperlink>
      <w:r w:rsidRPr="00A71C09">
        <w:t xml:space="preserve"> </w:t>
      </w:r>
      <w:r w:rsidR="00B31A7B">
        <w:t>[Accessed 18 Dec. 2025]</w:t>
      </w:r>
    </w:p>
    <w:p w14:paraId="76175AAE" w14:textId="303C40A3" w:rsidR="00987820" w:rsidRPr="00A71C09" w:rsidRDefault="00987820" w:rsidP="00B453E6">
      <w:pPr>
        <w:pStyle w:val="Style2"/>
        <w:jc w:val="left"/>
      </w:pPr>
    </w:p>
    <w:p w14:paraId="12886856" w14:textId="3F7E9C77" w:rsidR="000355CA" w:rsidRPr="00A71C09" w:rsidRDefault="00987820" w:rsidP="000355CA">
      <w:pPr>
        <w:pStyle w:val="Style2"/>
        <w:jc w:val="left"/>
      </w:pPr>
      <w:r w:rsidRPr="00A71C09">
        <w:t xml:space="preserve">Data cleaning and analysis: </w:t>
      </w:r>
      <w:hyperlink r:id="rId60" w:history="1">
        <w:r w:rsidRPr="00A71C09">
          <w:rPr>
            <w:rStyle w:val="Hyperlink"/>
          </w:rPr>
          <w:t>https://chatgpt.com/share/68261057-e754-800b-a0b2-7da2bb79cbfe</w:t>
        </w:r>
      </w:hyperlink>
      <w:r w:rsidRPr="00A71C09">
        <w:t xml:space="preserve"> </w:t>
      </w:r>
      <w:r w:rsidR="00B31A7B">
        <w:t>[Accessed 18 Dec. 2025]</w:t>
      </w:r>
    </w:p>
    <w:p w14:paraId="319F7FE0" w14:textId="16176AC9" w:rsidR="00987820" w:rsidRPr="00A71C09" w:rsidRDefault="00987820" w:rsidP="00B453E6">
      <w:pPr>
        <w:pStyle w:val="Style2"/>
        <w:jc w:val="left"/>
      </w:pPr>
    </w:p>
    <w:p w14:paraId="1B6855B2" w14:textId="3BE5E626" w:rsidR="000355CA" w:rsidRPr="00A71C09" w:rsidRDefault="002F0CBD" w:rsidP="000355CA">
      <w:pPr>
        <w:pStyle w:val="Style2"/>
        <w:jc w:val="left"/>
      </w:pPr>
      <w:r w:rsidRPr="00A71C09">
        <w:t xml:space="preserve">Text analysis: </w:t>
      </w:r>
      <w:hyperlink r:id="rId61" w:history="1">
        <w:r w:rsidRPr="00A71C09">
          <w:rPr>
            <w:rStyle w:val="Hyperlink"/>
          </w:rPr>
          <w:t>https://chatgpt.com/share/682610f8-a510-800b-9739-3c8f4854d20a</w:t>
        </w:r>
      </w:hyperlink>
      <w:r w:rsidRPr="00A71C09">
        <w:t xml:space="preserve"> </w:t>
      </w:r>
      <w:r w:rsidR="00B31A7B">
        <w:t>[Accessed 18 Dec. 2025]</w:t>
      </w:r>
    </w:p>
    <w:p w14:paraId="6484B304" w14:textId="0CAC5BBE" w:rsidR="002F0CBD" w:rsidRPr="00A71C09" w:rsidRDefault="002F0CBD" w:rsidP="00B453E6">
      <w:pPr>
        <w:pStyle w:val="Style2"/>
        <w:jc w:val="left"/>
      </w:pPr>
    </w:p>
    <w:p w14:paraId="6E4E1B21" w14:textId="4FB2EF61" w:rsidR="00143024" w:rsidRPr="00A71C09" w:rsidRDefault="00143024" w:rsidP="00143024">
      <w:pPr>
        <w:pStyle w:val="Style2"/>
      </w:pPr>
      <w:r w:rsidRPr="00A71C09">
        <w:t>PDF and word cloud optimalisation:</w:t>
      </w:r>
    </w:p>
    <w:p w14:paraId="4B4845D7" w14:textId="0EA2974E" w:rsidR="000355CA" w:rsidRPr="00A71C09" w:rsidRDefault="00143024" w:rsidP="000355CA">
      <w:pPr>
        <w:pStyle w:val="Style2"/>
        <w:jc w:val="left"/>
      </w:pPr>
      <w:hyperlink r:id="rId62" w:history="1">
        <w:r w:rsidRPr="00A71C09">
          <w:rPr>
            <w:rStyle w:val="Hyperlink"/>
          </w:rPr>
          <w:t>https://chatgpt.com/c/6929354a-e750-8332-9343-6eb90f17d8e9</w:t>
        </w:r>
      </w:hyperlink>
      <w:r w:rsidRPr="00A71C09">
        <w:t xml:space="preserve"> </w:t>
      </w:r>
      <w:r w:rsidR="00B31A7B">
        <w:t>[Accessed 18 Dec. 2025]</w:t>
      </w:r>
    </w:p>
    <w:p w14:paraId="071DA6FB" w14:textId="2EAC1D54" w:rsidR="00143024" w:rsidRPr="00A71C09" w:rsidRDefault="00143024" w:rsidP="00143024">
      <w:pPr>
        <w:pStyle w:val="Style2"/>
      </w:pPr>
    </w:p>
    <w:p w14:paraId="6DD46735" w14:textId="1A76A4DE" w:rsidR="00143024" w:rsidRPr="00A71C09" w:rsidRDefault="00143024" w:rsidP="00143024">
      <w:pPr>
        <w:pStyle w:val="Style2"/>
      </w:pPr>
      <w:r w:rsidRPr="00A71C09">
        <w:t>Linear regression attempt:</w:t>
      </w:r>
    </w:p>
    <w:p w14:paraId="1BEDD94A" w14:textId="4358F22A" w:rsidR="000355CA" w:rsidRPr="00A71C09" w:rsidRDefault="00143024" w:rsidP="000355CA">
      <w:pPr>
        <w:pStyle w:val="Style2"/>
        <w:jc w:val="left"/>
      </w:pPr>
      <w:hyperlink r:id="rId63" w:history="1">
        <w:r w:rsidRPr="00A71C09">
          <w:rPr>
            <w:rStyle w:val="Hyperlink"/>
          </w:rPr>
          <w:t>https://chatgpt.com/c/692bff52-1ba4-832d-93ae-10331fd6e9aa</w:t>
        </w:r>
      </w:hyperlink>
      <w:r w:rsidRPr="00A71C09">
        <w:t xml:space="preserve"> </w:t>
      </w:r>
      <w:r w:rsidR="00B31A7B">
        <w:t>[Accessed 18 Dec. 2025]</w:t>
      </w:r>
    </w:p>
    <w:p w14:paraId="0BAF43B0" w14:textId="0EB5A116" w:rsidR="00143024" w:rsidRPr="00A71C09" w:rsidRDefault="00143024" w:rsidP="00143024">
      <w:pPr>
        <w:pStyle w:val="Style2"/>
      </w:pPr>
    </w:p>
    <w:p w14:paraId="57258188" w14:textId="2062E8A4" w:rsidR="00B453E6" w:rsidRPr="00A71C09" w:rsidRDefault="00B453E6" w:rsidP="00B453E6">
      <w:pPr>
        <w:pStyle w:val="Style3"/>
        <w:rPr>
          <w:lang w:val="en-US"/>
        </w:rPr>
      </w:pPr>
      <w:bookmarkStart w:id="90" w:name="_Toc216965431"/>
      <w:r w:rsidRPr="00A71C09">
        <w:rPr>
          <w:lang w:val="en-US"/>
        </w:rPr>
        <w:t>GeminiAI</w:t>
      </w:r>
      <w:bookmarkEnd w:id="90"/>
    </w:p>
    <w:p w14:paraId="76F9570F" w14:textId="43AEF118" w:rsidR="004A60E0" w:rsidRPr="00A71C09" w:rsidRDefault="004A60E0" w:rsidP="004A60E0">
      <w:pPr>
        <w:pStyle w:val="Style2"/>
      </w:pPr>
      <w:r w:rsidRPr="00A71C09">
        <w:t xml:space="preserve">Gemini was used during the notebook’s runtime, however the prompts and outputs could not be retained in the same format </w:t>
      </w:r>
      <w:r w:rsidR="00F17F4E" w:rsidRPr="00A71C09">
        <w:t>as</w:t>
      </w:r>
      <w:r w:rsidRPr="00A71C09">
        <w:t xml:space="preserve"> </w:t>
      </w:r>
      <w:r w:rsidR="00F17F4E" w:rsidRPr="00A71C09">
        <w:t>ChatGPT, for archiving purposes I uploaded these to the Git repository:</w:t>
      </w:r>
    </w:p>
    <w:p w14:paraId="414C4C8B" w14:textId="77777777" w:rsidR="00F17F4E" w:rsidRPr="00A71C09" w:rsidRDefault="00F17F4E" w:rsidP="00F17F4E">
      <w:pPr>
        <w:pStyle w:val="Style2"/>
      </w:pPr>
    </w:p>
    <w:p w14:paraId="54E64804" w14:textId="0C3C400A" w:rsidR="00F17F4E" w:rsidRPr="00A71C09" w:rsidRDefault="00F17F4E" w:rsidP="00F17F4E">
      <w:pPr>
        <w:pStyle w:val="Style2"/>
      </w:pPr>
      <w:hyperlink r:id="rId64" w:history="1">
        <w:r w:rsidRPr="00A71C09">
          <w:rPr>
            <w:rStyle w:val="Hyperlink"/>
          </w:rPr>
          <w:t>https://github.com/AnhQnY/IBS-Capstone-Project/blob/main/Gemini%20prompts/AI_LDA.docx</w:t>
        </w:r>
      </w:hyperlink>
      <w:r w:rsidRPr="00A71C09">
        <w:t xml:space="preserve"> </w:t>
      </w:r>
      <w:r w:rsidRPr="00A71C09">
        <w:br/>
      </w:r>
    </w:p>
    <w:p w14:paraId="29D2AFDB" w14:textId="466598CA" w:rsidR="00F17F4E" w:rsidRPr="00A71C09" w:rsidRDefault="00F17F4E" w:rsidP="00F17F4E">
      <w:pPr>
        <w:pStyle w:val="Style2"/>
      </w:pPr>
      <w:hyperlink r:id="rId65" w:history="1">
        <w:r w:rsidRPr="00A71C09">
          <w:rPr>
            <w:rStyle w:val="Hyperlink"/>
          </w:rPr>
          <w:t>https://github.com/AnhQnY/IBS-Capstone-Project/blob/main/Gemini%20prompts/AI_LDA_Error.docx</w:t>
        </w:r>
      </w:hyperlink>
      <w:r w:rsidRPr="00A71C09">
        <w:t xml:space="preserve"> </w:t>
      </w:r>
    </w:p>
    <w:p w14:paraId="6675C1AB" w14:textId="77777777" w:rsidR="00F17F4E" w:rsidRPr="00A71C09" w:rsidRDefault="00F17F4E" w:rsidP="00F17F4E">
      <w:pPr>
        <w:pStyle w:val="Style2"/>
      </w:pPr>
    </w:p>
    <w:p w14:paraId="618AA8A5" w14:textId="633ED9AF" w:rsidR="00F17F4E" w:rsidRPr="00A71C09" w:rsidRDefault="00F17F4E" w:rsidP="00F17F4E">
      <w:pPr>
        <w:pStyle w:val="Style2"/>
      </w:pPr>
      <w:hyperlink r:id="rId66" w:history="1">
        <w:r w:rsidRPr="00A71C09">
          <w:rPr>
            <w:rStyle w:val="Hyperlink"/>
          </w:rPr>
          <w:t>https://github.com/AnhQnY/IBS-Capstone-Project/blob/main/Gemini%20prompts/AI_Model_Comparison.docx</w:t>
        </w:r>
      </w:hyperlink>
      <w:r w:rsidRPr="00A71C09">
        <w:t xml:space="preserve"> </w:t>
      </w:r>
    </w:p>
    <w:p w14:paraId="1E29CB20" w14:textId="77777777" w:rsidR="00F17F4E" w:rsidRPr="00A71C09" w:rsidRDefault="00F17F4E" w:rsidP="00F17F4E">
      <w:pPr>
        <w:pStyle w:val="Style2"/>
      </w:pPr>
    </w:p>
    <w:p w14:paraId="1666AF6F" w14:textId="352543F7" w:rsidR="00F17F4E" w:rsidRPr="00A71C09" w:rsidRDefault="00F17F4E" w:rsidP="00F17F4E">
      <w:pPr>
        <w:pStyle w:val="Style2"/>
      </w:pPr>
      <w:hyperlink r:id="rId67" w:history="1">
        <w:r w:rsidRPr="00A71C09">
          <w:rPr>
            <w:rStyle w:val="Hyperlink"/>
          </w:rPr>
          <w:t>https://github.com/AnhQnY/IBS-Capstone-Project/blob/main/Gemini%20prompts/AI_Plotting.docx</w:t>
        </w:r>
      </w:hyperlink>
      <w:r w:rsidRPr="00A71C09">
        <w:t xml:space="preserve"> </w:t>
      </w:r>
    </w:p>
    <w:p w14:paraId="21C5B32F" w14:textId="77777777" w:rsidR="00F17F4E" w:rsidRPr="00A71C09" w:rsidRDefault="00F17F4E" w:rsidP="00F17F4E">
      <w:pPr>
        <w:pStyle w:val="Style2"/>
      </w:pPr>
    </w:p>
    <w:p w14:paraId="31FF5B2A" w14:textId="6FA8D49B" w:rsidR="00F17F4E" w:rsidRDefault="00F17F4E" w:rsidP="00F17F4E">
      <w:pPr>
        <w:pStyle w:val="Style2"/>
      </w:pPr>
      <w:hyperlink r:id="rId68" w:history="1">
        <w:r w:rsidRPr="00A71C09">
          <w:rPr>
            <w:rStyle w:val="Hyperlink"/>
          </w:rPr>
          <w:t>https://github.com/AnhQnY/IBS-Capstone-Project/blob/main/Gemini%20prompts/AI_Word_Cloud.docx</w:t>
        </w:r>
      </w:hyperlink>
      <w:r>
        <w:t xml:space="preserve"> </w:t>
      </w:r>
    </w:p>
    <w:p w14:paraId="4F0691D6" w14:textId="7BDC51FD" w:rsidR="003540D9" w:rsidRPr="003540D9" w:rsidRDefault="003540D9" w:rsidP="003540D9">
      <w:pPr>
        <w:pStyle w:val="Style2"/>
      </w:pPr>
      <w:r>
        <w:br/>
      </w:r>
      <w:hyperlink r:id="rId69" w:history="1">
        <w:r w:rsidRPr="007168D0">
          <w:rPr>
            <w:rStyle w:val="Hyperlink"/>
          </w:rPr>
          <w:t>https://github.com/AnhQnY/IBS-Capstone-Project/blob/main/Gemini%20prompts/AI_Full_list.docx</w:t>
        </w:r>
      </w:hyperlink>
      <w:r>
        <w:t xml:space="preserve"> </w:t>
      </w:r>
    </w:p>
    <w:sectPr w:rsidR="003540D9" w:rsidRPr="003540D9" w:rsidSect="00896B89">
      <w:footerReference w:type="default" r:id="rId70"/>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AB520A" w14:textId="77777777" w:rsidR="00884B15" w:rsidRDefault="00884B15" w:rsidP="00896B89">
      <w:pPr>
        <w:spacing w:after="0" w:line="240" w:lineRule="auto"/>
      </w:pPr>
      <w:r>
        <w:separator/>
      </w:r>
    </w:p>
  </w:endnote>
  <w:endnote w:type="continuationSeparator" w:id="0">
    <w:p w14:paraId="005BCAD2" w14:textId="77777777" w:rsidR="00884B15" w:rsidRDefault="00884B15" w:rsidP="00896B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Unicode MS">
    <w:altName w:val="Arial"/>
    <w:panose1 w:val="020B0604020202020204"/>
    <w:charset w:val="00"/>
    <w:family w:val="roman"/>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187419"/>
      <w:docPartObj>
        <w:docPartGallery w:val="Page Numbers (Bottom of Page)"/>
        <w:docPartUnique/>
      </w:docPartObj>
    </w:sdtPr>
    <w:sdtEndPr>
      <w:rPr>
        <w:noProof/>
      </w:rPr>
    </w:sdtEndPr>
    <w:sdtContent>
      <w:p w14:paraId="1A6D179D" w14:textId="4DCEEE7F" w:rsidR="00896B89" w:rsidRDefault="00896B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53F221" w14:textId="77777777" w:rsidR="00896B89" w:rsidRDefault="00896B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B1E80A" w14:textId="77777777" w:rsidR="00884B15" w:rsidRDefault="00884B15" w:rsidP="00896B89">
      <w:pPr>
        <w:spacing w:after="0" w:line="240" w:lineRule="auto"/>
      </w:pPr>
      <w:r>
        <w:separator/>
      </w:r>
    </w:p>
  </w:footnote>
  <w:footnote w:type="continuationSeparator" w:id="0">
    <w:p w14:paraId="4A7A7F0E" w14:textId="77777777" w:rsidR="00884B15" w:rsidRDefault="00884B15" w:rsidP="00896B89">
      <w:pPr>
        <w:spacing w:after="0" w:line="240" w:lineRule="auto"/>
      </w:pPr>
      <w:r>
        <w:continuationSeparator/>
      </w:r>
    </w:p>
  </w:footnote>
  <w:footnote w:id="1">
    <w:p w14:paraId="5B7B82F4" w14:textId="5F9BA310" w:rsidR="0062156C" w:rsidRPr="0062156C" w:rsidRDefault="0062156C">
      <w:pPr>
        <w:pStyle w:val="FootnoteText"/>
        <w:rPr>
          <w:lang w:val="hu-HU"/>
        </w:rPr>
      </w:pPr>
      <w:r>
        <w:rPr>
          <w:rStyle w:val="FootnoteReference"/>
        </w:rPr>
        <w:footnoteRef/>
      </w:r>
      <w:r>
        <w:t xml:space="preserve"> </w:t>
      </w:r>
      <w:r w:rsidRPr="0062156C">
        <w:t>Please note that the Topic ID was shifted by 1 as the visualization uses Topic 0 for listing words connected to all documents. In the following visualizations the original dominant topic will be shown.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20FED"/>
    <w:multiLevelType w:val="hybridMultilevel"/>
    <w:tmpl w:val="546407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3730594"/>
    <w:multiLevelType w:val="hybridMultilevel"/>
    <w:tmpl w:val="4AAADB2A"/>
    <w:lvl w:ilvl="0" w:tplc="040E0001">
      <w:start w:val="1"/>
      <w:numFmt w:val="bullet"/>
      <w:lvlText w:val=""/>
      <w:lvlJc w:val="left"/>
      <w:pPr>
        <w:ind w:left="720" w:hanging="360"/>
      </w:pPr>
      <w:rPr>
        <w:rFonts w:ascii="Symbol" w:hAnsi="Symbol" w:hint="default"/>
      </w:rPr>
    </w:lvl>
    <w:lvl w:ilvl="1" w:tplc="040E0005">
      <w:start w:val="1"/>
      <w:numFmt w:val="bullet"/>
      <w:lvlText w:val=""/>
      <w:lvlJc w:val="left"/>
      <w:pPr>
        <w:ind w:left="1440" w:hanging="360"/>
      </w:pPr>
      <w:rPr>
        <w:rFonts w:ascii="Wingdings" w:hAnsi="Wingdings"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5024778"/>
    <w:multiLevelType w:val="hybridMultilevel"/>
    <w:tmpl w:val="FB26649A"/>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3" w15:restartNumberingAfterBreak="0">
    <w:nsid w:val="09482D65"/>
    <w:multiLevelType w:val="hybridMultilevel"/>
    <w:tmpl w:val="589234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9A52B39"/>
    <w:multiLevelType w:val="hybridMultilevel"/>
    <w:tmpl w:val="41F6DF66"/>
    <w:lvl w:ilvl="0" w:tplc="040E000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B240EE8"/>
    <w:multiLevelType w:val="hybridMultilevel"/>
    <w:tmpl w:val="3FBEE1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9614E0D"/>
    <w:multiLevelType w:val="hybridMultilevel"/>
    <w:tmpl w:val="1F66FA1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B500E7E"/>
    <w:multiLevelType w:val="hybridMultilevel"/>
    <w:tmpl w:val="77768A7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243C54EF"/>
    <w:multiLevelType w:val="hybridMultilevel"/>
    <w:tmpl w:val="5E4A979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9" w15:restartNumberingAfterBreak="0">
    <w:nsid w:val="245339C5"/>
    <w:multiLevelType w:val="hybridMultilevel"/>
    <w:tmpl w:val="D422C19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1944070"/>
    <w:multiLevelType w:val="hybridMultilevel"/>
    <w:tmpl w:val="7C2E8432"/>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11" w15:restartNumberingAfterBreak="0">
    <w:nsid w:val="328973FB"/>
    <w:multiLevelType w:val="hybridMultilevel"/>
    <w:tmpl w:val="6BFC45AC"/>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40750401"/>
    <w:multiLevelType w:val="hybridMultilevel"/>
    <w:tmpl w:val="DF543BD8"/>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13" w15:restartNumberingAfterBreak="0">
    <w:nsid w:val="49894965"/>
    <w:multiLevelType w:val="hybridMultilevel"/>
    <w:tmpl w:val="9446DE2E"/>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14" w15:restartNumberingAfterBreak="0">
    <w:nsid w:val="4B332DDB"/>
    <w:multiLevelType w:val="hybridMultilevel"/>
    <w:tmpl w:val="F0245AB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5" w15:restartNumberingAfterBreak="0">
    <w:nsid w:val="4BE26C6E"/>
    <w:multiLevelType w:val="hybridMultilevel"/>
    <w:tmpl w:val="FF3892AC"/>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6" w15:restartNumberingAfterBreak="0">
    <w:nsid w:val="524B4DC7"/>
    <w:multiLevelType w:val="hybridMultilevel"/>
    <w:tmpl w:val="2E583E76"/>
    <w:lvl w:ilvl="0" w:tplc="DF02D194">
      <w:start w:val="1"/>
      <w:numFmt w:val="decimal"/>
      <w:lvlText w:val="%1."/>
      <w:lvlJc w:val="left"/>
      <w:pPr>
        <w:ind w:left="360" w:hanging="360"/>
      </w:pPr>
      <w:rPr>
        <w:rFonts w:ascii="Times New Roman" w:hAnsi="Times New Roman" w:cs="Times New Roman" w:hint="default"/>
        <w:i w:val="0"/>
        <w:iCs w:val="0"/>
        <w:sz w:val="28"/>
        <w:szCs w:val="28"/>
      </w:r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17" w15:restartNumberingAfterBreak="0">
    <w:nsid w:val="556D6C16"/>
    <w:multiLevelType w:val="hybridMultilevel"/>
    <w:tmpl w:val="9CDC4D0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561D5537"/>
    <w:multiLevelType w:val="hybridMultilevel"/>
    <w:tmpl w:val="EDBE40B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57452D6C"/>
    <w:multiLevelType w:val="hybridMultilevel"/>
    <w:tmpl w:val="AE324470"/>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20" w15:restartNumberingAfterBreak="0">
    <w:nsid w:val="59ED2EE6"/>
    <w:multiLevelType w:val="hybridMultilevel"/>
    <w:tmpl w:val="CD46800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1" w15:restartNumberingAfterBreak="0">
    <w:nsid w:val="5E936CB0"/>
    <w:multiLevelType w:val="hybridMultilevel"/>
    <w:tmpl w:val="F47AA90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2" w15:restartNumberingAfterBreak="0">
    <w:nsid w:val="611A6AF6"/>
    <w:multiLevelType w:val="hybridMultilevel"/>
    <w:tmpl w:val="92101934"/>
    <w:lvl w:ilvl="0" w:tplc="040E0005">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64BF3738"/>
    <w:multiLevelType w:val="hybridMultilevel"/>
    <w:tmpl w:val="A7C4938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4" w15:restartNumberingAfterBreak="0">
    <w:nsid w:val="652B63ED"/>
    <w:multiLevelType w:val="hybridMultilevel"/>
    <w:tmpl w:val="AF10A1E8"/>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5" w15:restartNumberingAfterBreak="0">
    <w:nsid w:val="66B15CFB"/>
    <w:multiLevelType w:val="hybridMultilevel"/>
    <w:tmpl w:val="98F8EAB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66BE5554"/>
    <w:multiLevelType w:val="hybridMultilevel"/>
    <w:tmpl w:val="9BD25640"/>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27" w15:restartNumberingAfterBreak="0">
    <w:nsid w:val="670B4B3D"/>
    <w:multiLevelType w:val="hybridMultilevel"/>
    <w:tmpl w:val="6FDEEFC0"/>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28" w15:restartNumberingAfterBreak="0">
    <w:nsid w:val="6C6646A1"/>
    <w:multiLevelType w:val="hybridMultilevel"/>
    <w:tmpl w:val="98B6F9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75C25C2B"/>
    <w:multiLevelType w:val="hybridMultilevel"/>
    <w:tmpl w:val="2A5C889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7D987FEA"/>
    <w:multiLevelType w:val="hybridMultilevel"/>
    <w:tmpl w:val="0706D582"/>
    <w:lvl w:ilvl="0" w:tplc="040E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55469082">
    <w:abstractNumId w:val="22"/>
  </w:num>
  <w:num w:numId="2" w16cid:durableId="2007317720">
    <w:abstractNumId w:val="29"/>
  </w:num>
  <w:num w:numId="3" w16cid:durableId="633221729">
    <w:abstractNumId w:val="28"/>
  </w:num>
  <w:num w:numId="4" w16cid:durableId="1172794755">
    <w:abstractNumId w:val="3"/>
  </w:num>
  <w:num w:numId="5" w16cid:durableId="1899776659">
    <w:abstractNumId w:val="7"/>
  </w:num>
  <w:num w:numId="6" w16cid:durableId="1211115163">
    <w:abstractNumId w:val="13"/>
  </w:num>
  <w:num w:numId="7" w16cid:durableId="138496980">
    <w:abstractNumId w:val="14"/>
  </w:num>
  <w:num w:numId="8" w16cid:durableId="951017907">
    <w:abstractNumId w:val="20"/>
  </w:num>
  <w:num w:numId="9" w16cid:durableId="45303411">
    <w:abstractNumId w:val="23"/>
  </w:num>
  <w:num w:numId="10" w16cid:durableId="121505636">
    <w:abstractNumId w:val="12"/>
  </w:num>
  <w:num w:numId="11" w16cid:durableId="1044449399">
    <w:abstractNumId w:val="26"/>
  </w:num>
  <w:num w:numId="12" w16cid:durableId="943612092">
    <w:abstractNumId w:val="27"/>
  </w:num>
  <w:num w:numId="13" w16cid:durableId="1843470392">
    <w:abstractNumId w:val="10"/>
  </w:num>
  <w:num w:numId="14" w16cid:durableId="728653828">
    <w:abstractNumId w:val="17"/>
  </w:num>
  <w:num w:numId="15" w16cid:durableId="217713653">
    <w:abstractNumId w:val="19"/>
  </w:num>
  <w:num w:numId="16" w16cid:durableId="237978935">
    <w:abstractNumId w:val="2"/>
  </w:num>
  <w:num w:numId="17" w16cid:durableId="284166429">
    <w:abstractNumId w:val="18"/>
  </w:num>
  <w:num w:numId="18" w16cid:durableId="1504273504">
    <w:abstractNumId w:val="1"/>
  </w:num>
  <w:num w:numId="19" w16cid:durableId="933826961">
    <w:abstractNumId w:val="5"/>
  </w:num>
  <w:num w:numId="20" w16cid:durableId="2023629759">
    <w:abstractNumId w:val="30"/>
  </w:num>
  <w:num w:numId="21" w16cid:durableId="1472361562">
    <w:abstractNumId w:val="4"/>
  </w:num>
  <w:num w:numId="22" w16cid:durableId="1367943572">
    <w:abstractNumId w:val="16"/>
  </w:num>
  <w:num w:numId="23" w16cid:durableId="1708875142">
    <w:abstractNumId w:val="8"/>
  </w:num>
  <w:num w:numId="24" w16cid:durableId="699164394">
    <w:abstractNumId w:val="21"/>
  </w:num>
  <w:num w:numId="25" w16cid:durableId="1087192121">
    <w:abstractNumId w:val="9"/>
  </w:num>
  <w:num w:numId="26" w16cid:durableId="1251965566">
    <w:abstractNumId w:val="0"/>
  </w:num>
  <w:num w:numId="27" w16cid:durableId="1472793584">
    <w:abstractNumId w:val="6"/>
  </w:num>
  <w:num w:numId="28" w16cid:durableId="1955357865">
    <w:abstractNumId w:val="25"/>
  </w:num>
  <w:num w:numId="29" w16cid:durableId="1448239411">
    <w:abstractNumId w:val="11"/>
  </w:num>
  <w:num w:numId="30" w16cid:durableId="617223013">
    <w:abstractNumId w:val="15"/>
  </w:num>
  <w:num w:numId="31" w16cid:durableId="14119500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50A"/>
    <w:rsid w:val="00000643"/>
    <w:rsid w:val="00003E38"/>
    <w:rsid w:val="000077D3"/>
    <w:rsid w:val="00010D7D"/>
    <w:rsid w:val="00012E04"/>
    <w:rsid w:val="0002384E"/>
    <w:rsid w:val="00025AA7"/>
    <w:rsid w:val="0002739C"/>
    <w:rsid w:val="0003081A"/>
    <w:rsid w:val="0003123A"/>
    <w:rsid w:val="00032B5E"/>
    <w:rsid w:val="00034901"/>
    <w:rsid w:val="000355CA"/>
    <w:rsid w:val="00036EE7"/>
    <w:rsid w:val="000436A3"/>
    <w:rsid w:val="00044332"/>
    <w:rsid w:val="000475C3"/>
    <w:rsid w:val="000511EC"/>
    <w:rsid w:val="0005166C"/>
    <w:rsid w:val="0005186C"/>
    <w:rsid w:val="00051AEA"/>
    <w:rsid w:val="00052C5C"/>
    <w:rsid w:val="000539BF"/>
    <w:rsid w:val="00055E7F"/>
    <w:rsid w:val="000567E8"/>
    <w:rsid w:val="00056DD3"/>
    <w:rsid w:val="00056E34"/>
    <w:rsid w:val="00061129"/>
    <w:rsid w:val="0006282F"/>
    <w:rsid w:val="00064DF7"/>
    <w:rsid w:val="00076F89"/>
    <w:rsid w:val="00084D8D"/>
    <w:rsid w:val="00091CF5"/>
    <w:rsid w:val="00093061"/>
    <w:rsid w:val="000A31FC"/>
    <w:rsid w:val="000A66A0"/>
    <w:rsid w:val="000B2AA2"/>
    <w:rsid w:val="000B41FB"/>
    <w:rsid w:val="000B592B"/>
    <w:rsid w:val="000C45BA"/>
    <w:rsid w:val="000D20DD"/>
    <w:rsid w:val="000D4C79"/>
    <w:rsid w:val="000D4FC2"/>
    <w:rsid w:val="000E2D27"/>
    <w:rsid w:val="000E7112"/>
    <w:rsid w:val="000F1230"/>
    <w:rsid w:val="000F3828"/>
    <w:rsid w:val="000F3EA8"/>
    <w:rsid w:val="000F71E2"/>
    <w:rsid w:val="000F7E88"/>
    <w:rsid w:val="001059E7"/>
    <w:rsid w:val="001071E5"/>
    <w:rsid w:val="001078BB"/>
    <w:rsid w:val="00115941"/>
    <w:rsid w:val="00116DC3"/>
    <w:rsid w:val="00121FFB"/>
    <w:rsid w:val="00124AA8"/>
    <w:rsid w:val="00127CD9"/>
    <w:rsid w:val="001335C7"/>
    <w:rsid w:val="00133F38"/>
    <w:rsid w:val="0013443C"/>
    <w:rsid w:val="00134C48"/>
    <w:rsid w:val="001374E7"/>
    <w:rsid w:val="00143024"/>
    <w:rsid w:val="0014371F"/>
    <w:rsid w:val="00144B24"/>
    <w:rsid w:val="001548D8"/>
    <w:rsid w:val="0016063A"/>
    <w:rsid w:val="00160FE7"/>
    <w:rsid w:val="00161F1F"/>
    <w:rsid w:val="0016305B"/>
    <w:rsid w:val="00166E99"/>
    <w:rsid w:val="00175744"/>
    <w:rsid w:val="001806F1"/>
    <w:rsid w:val="001873FC"/>
    <w:rsid w:val="00187C45"/>
    <w:rsid w:val="0019012C"/>
    <w:rsid w:val="00190A09"/>
    <w:rsid w:val="00195902"/>
    <w:rsid w:val="001A0CF6"/>
    <w:rsid w:val="001A12FD"/>
    <w:rsid w:val="001A1FD6"/>
    <w:rsid w:val="001A34D8"/>
    <w:rsid w:val="001A636B"/>
    <w:rsid w:val="001A6FC0"/>
    <w:rsid w:val="001A73CC"/>
    <w:rsid w:val="001B04D6"/>
    <w:rsid w:val="001B3B5F"/>
    <w:rsid w:val="001B7D53"/>
    <w:rsid w:val="001C16AD"/>
    <w:rsid w:val="001C2173"/>
    <w:rsid w:val="001C42C9"/>
    <w:rsid w:val="001D1B56"/>
    <w:rsid w:val="001E04D3"/>
    <w:rsid w:val="001E3F9E"/>
    <w:rsid w:val="001E608E"/>
    <w:rsid w:val="001E644F"/>
    <w:rsid w:val="001E79F1"/>
    <w:rsid w:val="001E7E56"/>
    <w:rsid w:val="001F328A"/>
    <w:rsid w:val="001F37E8"/>
    <w:rsid w:val="001F437B"/>
    <w:rsid w:val="001F4874"/>
    <w:rsid w:val="001F5BAA"/>
    <w:rsid w:val="00201CEF"/>
    <w:rsid w:val="00202A9C"/>
    <w:rsid w:val="00204DFF"/>
    <w:rsid w:val="002062A0"/>
    <w:rsid w:val="002067A0"/>
    <w:rsid w:val="0021005F"/>
    <w:rsid w:val="002103D8"/>
    <w:rsid w:val="00210AD2"/>
    <w:rsid w:val="002140BD"/>
    <w:rsid w:val="00214150"/>
    <w:rsid w:val="002149F9"/>
    <w:rsid w:val="00216E5C"/>
    <w:rsid w:val="002220E3"/>
    <w:rsid w:val="00222DCC"/>
    <w:rsid w:val="00223516"/>
    <w:rsid w:val="00223B79"/>
    <w:rsid w:val="00224194"/>
    <w:rsid w:val="00225314"/>
    <w:rsid w:val="00226593"/>
    <w:rsid w:val="00232FDF"/>
    <w:rsid w:val="00233773"/>
    <w:rsid w:val="0023379B"/>
    <w:rsid w:val="00233A29"/>
    <w:rsid w:val="00234AA0"/>
    <w:rsid w:val="002351B9"/>
    <w:rsid w:val="00240082"/>
    <w:rsid w:val="00240BF0"/>
    <w:rsid w:val="00242BB5"/>
    <w:rsid w:val="00242C62"/>
    <w:rsid w:val="00243ECA"/>
    <w:rsid w:val="0024454C"/>
    <w:rsid w:val="00244B9F"/>
    <w:rsid w:val="002462AC"/>
    <w:rsid w:val="00247DD0"/>
    <w:rsid w:val="0025028E"/>
    <w:rsid w:val="0025082D"/>
    <w:rsid w:val="00254780"/>
    <w:rsid w:val="00256872"/>
    <w:rsid w:val="00260491"/>
    <w:rsid w:val="00260BEC"/>
    <w:rsid w:val="0026171E"/>
    <w:rsid w:val="0027017F"/>
    <w:rsid w:val="0027223A"/>
    <w:rsid w:val="00273ABA"/>
    <w:rsid w:val="00275BF0"/>
    <w:rsid w:val="00277ECA"/>
    <w:rsid w:val="002810B8"/>
    <w:rsid w:val="00283029"/>
    <w:rsid w:val="00283268"/>
    <w:rsid w:val="002851AB"/>
    <w:rsid w:val="002873D5"/>
    <w:rsid w:val="00293D8B"/>
    <w:rsid w:val="0029473B"/>
    <w:rsid w:val="0029770F"/>
    <w:rsid w:val="002B00CC"/>
    <w:rsid w:val="002B1DE3"/>
    <w:rsid w:val="002B2F0B"/>
    <w:rsid w:val="002B3789"/>
    <w:rsid w:val="002B5E1E"/>
    <w:rsid w:val="002C3951"/>
    <w:rsid w:val="002C3F53"/>
    <w:rsid w:val="002D071F"/>
    <w:rsid w:val="002D28DA"/>
    <w:rsid w:val="002D29DF"/>
    <w:rsid w:val="002D4116"/>
    <w:rsid w:val="002D5343"/>
    <w:rsid w:val="002D5A74"/>
    <w:rsid w:val="002D61EB"/>
    <w:rsid w:val="002E249C"/>
    <w:rsid w:val="002E458C"/>
    <w:rsid w:val="002E4A57"/>
    <w:rsid w:val="002E7A28"/>
    <w:rsid w:val="002F01E6"/>
    <w:rsid w:val="002F0CBD"/>
    <w:rsid w:val="002F16D2"/>
    <w:rsid w:val="002F2F17"/>
    <w:rsid w:val="002F520A"/>
    <w:rsid w:val="00300A00"/>
    <w:rsid w:val="003022B8"/>
    <w:rsid w:val="003039B4"/>
    <w:rsid w:val="003048BA"/>
    <w:rsid w:val="00310EA7"/>
    <w:rsid w:val="003148A8"/>
    <w:rsid w:val="00316517"/>
    <w:rsid w:val="00317C0A"/>
    <w:rsid w:val="00331B95"/>
    <w:rsid w:val="0033359D"/>
    <w:rsid w:val="00335BD7"/>
    <w:rsid w:val="00336F19"/>
    <w:rsid w:val="0034484B"/>
    <w:rsid w:val="00345303"/>
    <w:rsid w:val="003502D5"/>
    <w:rsid w:val="0035059C"/>
    <w:rsid w:val="003540D9"/>
    <w:rsid w:val="003550F1"/>
    <w:rsid w:val="00355BDC"/>
    <w:rsid w:val="00364103"/>
    <w:rsid w:val="00365D36"/>
    <w:rsid w:val="00366BE2"/>
    <w:rsid w:val="00386227"/>
    <w:rsid w:val="00392D28"/>
    <w:rsid w:val="0039322F"/>
    <w:rsid w:val="003938FE"/>
    <w:rsid w:val="003A3AC3"/>
    <w:rsid w:val="003A736B"/>
    <w:rsid w:val="003B3CA1"/>
    <w:rsid w:val="003B3D6F"/>
    <w:rsid w:val="003B45B4"/>
    <w:rsid w:val="003C13D1"/>
    <w:rsid w:val="003C3126"/>
    <w:rsid w:val="003C44E3"/>
    <w:rsid w:val="003C497B"/>
    <w:rsid w:val="003C4DE7"/>
    <w:rsid w:val="003C50DA"/>
    <w:rsid w:val="003C5222"/>
    <w:rsid w:val="003D3272"/>
    <w:rsid w:val="003D4ED3"/>
    <w:rsid w:val="003F2BB2"/>
    <w:rsid w:val="0040075B"/>
    <w:rsid w:val="0040079C"/>
    <w:rsid w:val="004010A3"/>
    <w:rsid w:val="004027C4"/>
    <w:rsid w:val="00406FFF"/>
    <w:rsid w:val="00407B1D"/>
    <w:rsid w:val="00407EC6"/>
    <w:rsid w:val="00407FFE"/>
    <w:rsid w:val="004166BC"/>
    <w:rsid w:val="0041695B"/>
    <w:rsid w:val="00416D14"/>
    <w:rsid w:val="0041711C"/>
    <w:rsid w:val="00425A07"/>
    <w:rsid w:val="00427755"/>
    <w:rsid w:val="004303A3"/>
    <w:rsid w:val="0043238A"/>
    <w:rsid w:val="0043359D"/>
    <w:rsid w:val="00437132"/>
    <w:rsid w:val="0044279E"/>
    <w:rsid w:val="00444490"/>
    <w:rsid w:val="0044617A"/>
    <w:rsid w:val="004474E7"/>
    <w:rsid w:val="00451F4F"/>
    <w:rsid w:val="00452971"/>
    <w:rsid w:val="00453755"/>
    <w:rsid w:val="004560C9"/>
    <w:rsid w:val="0045709E"/>
    <w:rsid w:val="00463291"/>
    <w:rsid w:val="00465473"/>
    <w:rsid w:val="00466A66"/>
    <w:rsid w:val="00471464"/>
    <w:rsid w:val="00471FCA"/>
    <w:rsid w:val="004723A3"/>
    <w:rsid w:val="0047589B"/>
    <w:rsid w:val="00483AE7"/>
    <w:rsid w:val="00483E64"/>
    <w:rsid w:val="00484EF4"/>
    <w:rsid w:val="004850E8"/>
    <w:rsid w:val="00485345"/>
    <w:rsid w:val="004858EE"/>
    <w:rsid w:val="00487080"/>
    <w:rsid w:val="00487C90"/>
    <w:rsid w:val="004905BD"/>
    <w:rsid w:val="00490E98"/>
    <w:rsid w:val="004966E2"/>
    <w:rsid w:val="0049675B"/>
    <w:rsid w:val="004A5E7D"/>
    <w:rsid w:val="004A60E0"/>
    <w:rsid w:val="004B4A25"/>
    <w:rsid w:val="004B6EC7"/>
    <w:rsid w:val="004C05D1"/>
    <w:rsid w:val="004C1F00"/>
    <w:rsid w:val="004C3467"/>
    <w:rsid w:val="004C479B"/>
    <w:rsid w:val="004C47D6"/>
    <w:rsid w:val="004D338B"/>
    <w:rsid w:val="004D7BB2"/>
    <w:rsid w:val="004E1DAE"/>
    <w:rsid w:val="004E278C"/>
    <w:rsid w:val="004F05C9"/>
    <w:rsid w:val="004F2211"/>
    <w:rsid w:val="00506023"/>
    <w:rsid w:val="005068BF"/>
    <w:rsid w:val="0051062D"/>
    <w:rsid w:val="00513419"/>
    <w:rsid w:val="00514953"/>
    <w:rsid w:val="00517CD0"/>
    <w:rsid w:val="00521636"/>
    <w:rsid w:val="005224A6"/>
    <w:rsid w:val="00522CA1"/>
    <w:rsid w:val="005319A6"/>
    <w:rsid w:val="005345DC"/>
    <w:rsid w:val="00536630"/>
    <w:rsid w:val="00541BFD"/>
    <w:rsid w:val="005464C3"/>
    <w:rsid w:val="00546506"/>
    <w:rsid w:val="00547F1C"/>
    <w:rsid w:val="005522F1"/>
    <w:rsid w:val="00552BBB"/>
    <w:rsid w:val="005610BE"/>
    <w:rsid w:val="005616DD"/>
    <w:rsid w:val="00562B77"/>
    <w:rsid w:val="0057037F"/>
    <w:rsid w:val="00571ACF"/>
    <w:rsid w:val="00573B4D"/>
    <w:rsid w:val="005770C7"/>
    <w:rsid w:val="005776F3"/>
    <w:rsid w:val="00584516"/>
    <w:rsid w:val="005845FE"/>
    <w:rsid w:val="00584ED7"/>
    <w:rsid w:val="00585046"/>
    <w:rsid w:val="005867F5"/>
    <w:rsid w:val="0058681B"/>
    <w:rsid w:val="00587B98"/>
    <w:rsid w:val="00592B97"/>
    <w:rsid w:val="0059311A"/>
    <w:rsid w:val="005935BB"/>
    <w:rsid w:val="00594BB9"/>
    <w:rsid w:val="005953DA"/>
    <w:rsid w:val="005967C1"/>
    <w:rsid w:val="00597AF6"/>
    <w:rsid w:val="005A02AE"/>
    <w:rsid w:val="005A0360"/>
    <w:rsid w:val="005A0528"/>
    <w:rsid w:val="005A41F2"/>
    <w:rsid w:val="005A59DC"/>
    <w:rsid w:val="005A6473"/>
    <w:rsid w:val="005B0376"/>
    <w:rsid w:val="005B31B2"/>
    <w:rsid w:val="005C281D"/>
    <w:rsid w:val="005C3323"/>
    <w:rsid w:val="005C797A"/>
    <w:rsid w:val="005E1D71"/>
    <w:rsid w:val="005E26FF"/>
    <w:rsid w:val="005E7BE9"/>
    <w:rsid w:val="005F03AF"/>
    <w:rsid w:val="005F1737"/>
    <w:rsid w:val="005F507F"/>
    <w:rsid w:val="005F5AA5"/>
    <w:rsid w:val="00600440"/>
    <w:rsid w:val="00603B14"/>
    <w:rsid w:val="00604435"/>
    <w:rsid w:val="0060591B"/>
    <w:rsid w:val="0061222B"/>
    <w:rsid w:val="00613241"/>
    <w:rsid w:val="00614101"/>
    <w:rsid w:val="00617830"/>
    <w:rsid w:val="0062072F"/>
    <w:rsid w:val="00621548"/>
    <w:rsid w:val="0062156C"/>
    <w:rsid w:val="006229DF"/>
    <w:rsid w:val="00623AFE"/>
    <w:rsid w:val="00630CBC"/>
    <w:rsid w:val="00631D9C"/>
    <w:rsid w:val="006322B7"/>
    <w:rsid w:val="00635BC5"/>
    <w:rsid w:val="006419E9"/>
    <w:rsid w:val="00642092"/>
    <w:rsid w:val="00647664"/>
    <w:rsid w:val="00650261"/>
    <w:rsid w:val="00657B8F"/>
    <w:rsid w:val="006631DE"/>
    <w:rsid w:val="00665C57"/>
    <w:rsid w:val="00666F37"/>
    <w:rsid w:val="006721DC"/>
    <w:rsid w:val="00674B94"/>
    <w:rsid w:val="00674E0B"/>
    <w:rsid w:val="00675A13"/>
    <w:rsid w:val="006834AC"/>
    <w:rsid w:val="00684063"/>
    <w:rsid w:val="006847C9"/>
    <w:rsid w:val="006848AF"/>
    <w:rsid w:val="006856F1"/>
    <w:rsid w:val="00686383"/>
    <w:rsid w:val="006864C7"/>
    <w:rsid w:val="00690A02"/>
    <w:rsid w:val="0069256D"/>
    <w:rsid w:val="00697289"/>
    <w:rsid w:val="006A2EDC"/>
    <w:rsid w:val="006A69CE"/>
    <w:rsid w:val="006B0711"/>
    <w:rsid w:val="006B574A"/>
    <w:rsid w:val="006C4E89"/>
    <w:rsid w:val="006C61D1"/>
    <w:rsid w:val="006D149E"/>
    <w:rsid w:val="006D2A04"/>
    <w:rsid w:val="006D2AF2"/>
    <w:rsid w:val="006D5878"/>
    <w:rsid w:val="006E0774"/>
    <w:rsid w:val="006E0FA1"/>
    <w:rsid w:val="006E2A4B"/>
    <w:rsid w:val="006E3FCF"/>
    <w:rsid w:val="006E5C2C"/>
    <w:rsid w:val="006E5D63"/>
    <w:rsid w:val="006F0228"/>
    <w:rsid w:val="006F22AE"/>
    <w:rsid w:val="006F3025"/>
    <w:rsid w:val="006F3ED8"/>
    <w:rsid w:val="006F47FF"/>
    <w:rsid w:val="006F769E"/>
    <w:rsid w:val="00703FF7"/>
    <w:rsid w:val="00714D85"/>
    <w:rsid w:val="00716F76"/>
    <w:rsid w:val="0072093B"/>
    <w:rsid w:val="007213CA"/>
    <w:rsid w:val="007221E2"/>
    <w:rsid w:val="007240CB"/>
    <w:rsid w:val="007260C2"/>
    <w:rsid w:val="0073072F"/>
    <w:rsid w:val="00731409"/>
    <w:rsid w:val="00733F52"/>
    <w:rsid w:val="007357CF"/>
    <w:rsid w:val="00735DB3"/>
    <w:rsid w:val="00744527"/>
    <w:rsid w:val="00746687"/>
    <w:rsid w:val="007477ED"/>
    <w:rsid w:val="0075199B"/>
    <w:rsid w:val="0075381A"/>
    <w:rsid w:val="007555F9"/>
    <w:rsid w:val="00755BF9"/>
    <w:rsid w:val="00760046"/>
    <w:rsid w:val="007603A8"/>
    <w:rsid w:val="00762061"/>
    <w:rsid w:val="00762A08"/>
    <w:rsid w:val="007714D4"/>
    <w:rsid w:val="00781D33"/>
    <w:rsid w:val="00783D2B"/>
    <w:rsid w:val="00794135"/>
    <w:rsid w:val="00794FC5"/>
    <w:rsid w:val="00795494"/>
    <w:rsid w:val="0079550A"/>
    <w:rsid w:val="007A31D6"/>
    <w:rsid w:val="007C01F7"/>
    <w:rsid w:val="007C498A"/>
    <w:rsid w:val="007C7CD8"/>
    <w:rsid w:val="007C7E3E"/>
    <w:rsid w:val="007D3547"/>
    <w:rsid w:val="007D4C54"/>
    <w:rsid w:val="007D4F42"/>
    <w:rsid w:val="007D4FF8"/>
    <w:rsid w:val="007D63EC"/>
    <w:rsid w:val="007E3692"/>
    <w:rsid w:val="007E46D6"/>
    <w:rsid w:val="007E4A1D"/>
    <w:rsid w:val="007E69CD"/>
    <w:rsid w:val="007E78E2"/>
    <w:rsid w:val="007F24A0"/>
    <w:rsid w:val="007F4D38"/>
    <w:rsid w:val="00801ADF"/>
    <w:rsid w:val="0080250B"/>
    <w:rsid w:val="008043EB"/>
    <w:rsid w:val="00805ACA"/>
    <w:rsid w:val="00811D42"/>
    <w:rsid w:val="00816028"/>
    <w:rsid w:val="00822493"/>
    <w:rsid w:val="0082487D"/>
    <w:rsid w:val="0082525D"/>
    <w:rsid w:val="00826AE2"/>
    <w:rsid w:val="00830A6B"/>
    <w:rsid w:val="00834929"/>
    <w:rsid w:val="00835A8C"/>
    <w:rsid w:val="00837DE2"/>
    <w:rsid w:val="00842BD9"/>
    <w:rsid w:val="008456F6"/>
    <w:rsid w:val="00845C27"/>
    <w:rsid w:val="00847102"/>
    <w:rsid w:val="00861834"/>
    <w:rsid w:val="00861CB1"/>
    <w:rsid w:val="00865216"/>
    <w:rsid w:val="00866CAD"/>
    <w:rsid w:val="00866D68"/>
    <w:rsid w:val="008716A4"/>
    <w:rsid w:val="00872A92"/>
    <w:rsid w:val="00873BE9"/>
    <w:rsid w:val="00874723"/>
    <w:rsid w:val="00874DCC"/>
    <w:rsid w:val="008838FA"/>
    <w:rsid w:val="008841FE"/>
    <w:rsid w:val="00884B15"/>
    <w:rsid w:val="00885613"/>
    <w:rsid w:val="0089161E"/>
    <w:rsid w:val="008950C0"/>
    <w:rsid w:val="00895B32"/>
    <w:rsid w:val="00896B89"/>
    <w:rsid w:val="008A0402"/>
    <w:rsid w:val="008A069B"/>
    <w:rsid w:val="008A1099"/>
    <w:rsid w:val="008A1288"/>
    <w:rsid w:val="008A3A48"/>
    <w:rsid w:val="008A3CDF"/>
    <w:rsid w:val="008A4377"/>
    <w:rsid w:val="008A5208"/>
    <w:rsid w:val="008A68E7"/>
    <w:rsid w:val="008B01D7"/>
    <w:rsid w:val="008B1A2B"/>
    <w:rsid w:val="008B3A1E"/>
    <w:rsid w:val="008C16E9"/>
    <w:rsid w:val="008C2EE9"/>
    <w:rsid w:val="008C3F49"/>
    <w:rsid w:val="008C44FF"/>
    <w:rsid w:val="008C466A"/>
    <w:rsid w:val="008C48AC"/>
    <w:rsid w:val="008C57E2"/>
    <w:rsid w:val="008C5B61"/>
    <w:rsid w:val="008D0CB5"/>
    <w:rsid w:val="008D0E9F"/>
    <w:rsid w:val="008D125C"/>
    <w:rsid w:val="008D2709"/>
    <w:rsid w:val="008D606D"/>
    <w:rsid w:val="008D680D"/>
    <w:rsid w:val="008E52C9"/>
    <w:rsid w:val="008F1B96"/>
    <w:rsid w:val="008F627D"/>
    <w:rsid w:val="008F6719"/>
    <w:rsid w:val="008F70C3"/>
    <w:rsid w:val="008F7420"/>
    <w:rsid w:val="00903476"/>
    <w:rsid w:val="009054D5"/>
    <w:rsid w:val="00905A47"/>
    <w:rsid w:val="0091040C"/>
    <w:rsid w:val="00910B76"/>
    <w:rsid w:val="009142BD"/>
    <w:rsid w:val="00916EF5"/>
    <w:rsid w:val="00921BA6"/>
    <w:rsid w:val="00924ACD"/>
    <w:rsid w:val="00927D04"/>
    <w:rsid w:val="009310F5"/>
    <w:rsid w:val="0093245D"/>
    <w:rsid w:val="009326C2"/>
    <w:rsid w:val="00932B41"/>
    <w:rsid w:val="009366A8"/>
    <w:rsid w:val="0094123A"/>
    <w:rsid w:val="00946323"/>
    <w:rsid w:val="009504A2"/>
    <w:rsid w:val="00953BBE"/>
    <w:rsid w:val="00961385"/>
    <w:rsid w:val="00962E33"/>
    <w:rsid w:val="00970FF7"/>
    <w:rsid w:val="00980652"/>
    <w:rsid w:val="009808FF"/>
    <w:rsid w:val="009829BC"/>
    <w:rsid w:val="009844F2"/>
    <w:rsid w:val="00984722"/>
    <w:rsid w:val="00986B4A"/>
    <w:rsid w:val="00987820"/>
    <w:rsid w:val="0099529B"/>
    <w:rsid w:val="00995FED"/>
    <w:rsid w:val="009A014E"/>
    <w:rsid w:val="009A1A97"/>
    <w:rsid w:val="009A2D2D"/>
    <w:rsid w:val="009A5A9F"/>
    <w:rsid w:val="009A5B4F"/>
    <w:rsid w:val="009B0B27"/>
    <w:rsid w:val="009B10EC"/>
    <w:rsid w:val="009B30FB"/>
    <w:rsid w:val="009B4EBA"/>
    <w:rsid w:val="009B6340"/>
    <w:rsid w:val="009C0791"/>
    <w:rsid w:val="009C07CC"/>
    <w:rsid w:val="009C2908"/>
    <w:rsid w:val="009C7558"/>
    <w:rsid w:val="009D1B41"/>
    <w:rsid w:val="009D1CAC"/>
    <w:rsid w:val="009D4B57"/>
    <w:rsid w:val="009D705F"/>
    <w:rsid w:val="009E0B05"/>
    <w:rsid w:val="009E1B67"/>
    <w:rsid w:val="009E31E4"/>
    <w:rsid w:val="009E6655"/>
    <w:rsid w:val="009E6B11"/>
    <w:rsid w:val="00A00CD1"/>
    <w:rsid w:val="00A07533"/>
    <w:rsid w:val="00A1499B"/>
    <w:rsid w:val="00A161D3"/>
    <w:rsid w:val="00A17609"/>
    <w:rsid w:val="00A17735"/>
    <w:rsid w:val="00A2236C"/>
    <w:rsid w:val="00A22FB2"/>
    <w:rsid w:val="00A2318B"/>
    <w:rsid w:val="00A24633"/>
    <w:rsid w:val="00A257F6"/>
    <w:rsid w:val="00A279A0"/>
    <w:rsid w:val="00A32266"/>
    <w:rsid w:val="00A33D4A"/>
    <w:rsid w:val="00A34F98"/>
    <w:rsid w:val="00A35CC7"/>
    <w:rsid w:val="00A36751"/>
    <w:rsid w:val="00A40C2C"/>
    <w:rsid w:val="00A4450C"/>
    <w:rsid w:val="00A462BD"/>
    <w:rsid w:val="00A52F57"/>
    <w:rsid w:val="00A571D4"/>
    <w:rsid w:val="00A63208"/>
    <w:rsid w:val="00A654B0"/>
    <w:rsid w:val="00A66768"/>
    <w:rsid w:val="00A71C09"/>
    <w:rsid w:val="00A72482"/>
    <w:rsid w:val="00A731E3"/>
    <w:rsid w:val="00A808BE"/>
    <w:rsid w:val="00A8095C"/>
    <w:rsid w:val="00A8658E"/>
    <w:rsid w:val="00A92972"/>
    <w:rsid w:val="00A9464D"/>
    <w:rsid w:val="00A94D43"/>
    <w:rsid w:val="00A95870"/>
    <w:rsid w:val="00A95D4C"/>
    <w:rsid w:val="00A9722D"/>
    <w:rsid w:val="00AA1722"/>
    <w:rsid w:val="00AA1C54"/>
    <w:rsid w:val="00AA3456"/>
    <w:rsid w:val="00AA4644"/>
    <w:rsid w:val="00AA5319"/>
    <w:rsid w:val="00AB209E"/>
    <w:rsid w:val="00AB25D8"/>
    <w:rsid w:val="00AB6078"/>
    <w:rsid w:val="00AB673A"/>
    <w:rsid w:val="00AC0E70"/>
    <w:rsid w:val="00AC373C"/>
    <w:rsid w:val="00AC3C2B"/>
    <w:rsid w:val="00AC4607"/>
    <w:rsid w:val="00AC48AF"/>
    <w:rsid w:val="00AD0563"/>
    <w:rsid w:val="00AD2FC9"/>
    <w:rsid w:val="00AD3EC0"/>
    <w:rsid w:val="00AD6566"/>
    <w:rsid w:val="00AE10EB"/>
    <w:rsid w:val="00AE170A"/>
    <w:rsid w:val="00AE5276"/>
    <w:rsid w:val="00AE58F3"/>
    <w:rsid w:val="00AE68C8"/>
    <w:rsid w:val="00AE749F"/>
    <w:rsid w:val="00AF3775"/>
    <w:rsid w:val="00B03447"/>
    <w:rsid w:val="00B0456E"/>
    <w:rsid w:val="00B04E1D"/>
    <w:rsid w:val="00B0705A"/>
    <w:rsid w:val="00B0746B"/>
    <w:rsid w:val="00B11DB0"/>
    <w:rsid w:val="00B1526A"/>
    <w:rsid w:val="00B2056D"/>
    <w:rsid w:val="00B2624D"/>
    <w:rsid w:val="00B31A7B"/>
    <w:rsid w:val="00B35313"/>
    <w:rsid w:val="00B369AB"/>
    <w:rsid w:val="00B424AF"/>
    <w:rsid w:val="00B43A2F"/>
    <w:rsid w:val="00B453E6"/>
    <w:rsid w:val="00B46030"/>
    <w:rsid w:val="00B53A02"/>
    <w:rsid w:val="00B614D4"/>
    <w:rsid w:val="00B6186B"/>
    <w:rsid w:val="00B64A9F"/>
    <w:rsid w:val="00B678D1"/>
    <w:rsid w:val="00B73016"/>
    <w:rsid w:val="00B731B2"/>
    <w:rsid w:val="00B8151B"/>
    <w:rsid w:val="00B81A7C"/>
    <w:rsid w:val="00B81B4A"/>
    <w:rsid w:val="00B82D33"/>
    <w:rsid w:val="00B85EF7"/>
    <w:rsid w:val="00B86F9C"/>
    <w:rsid w:val="00B90424"/>
    <w:rsid w:val="00B923F0"/>
    <w:rsid w:val="00B92403"/>
    <w:rsid w:val="00B94138"/>
    <w:rsid w:val="00B94AF6"/>
    <w:rsid w:val="00B976D6"/>
    <w:rsid w:val="00BA0088"/>
    <w:rsid w:val="00BA01A3"/>
    <w:rsid w:val="00BA1542"/>
    <w:rsid w:val="00BA396B"/>
    <w:rsid w:val="00BA435D"/>
    <w:rsid w:val="00BB6DBF"/>
    <w:rsid w:val="00BC2105"/>
    <w:rsid w:val="00BC3D49"/>
    <w:rsid w:val="00BD095E"/>
    <w:rsid w:val="00BD183B"/>
    <w:rsid w:val="00BD3D85"/>
    <w:rsid w:val="00BD4246"/>
    <w:rsid w:val="00BD59D7"/>
    <w:rsid w:val="00BD65AB"/>
    <w:rsid w:val="00BE22BE"/>
    <w:rsid w:val="00BE4E82"/>
    <w:rsid w:val="00BE4F49"/>
    <w:rsid w:val="00BE7A17"/>
    <w:rsid w:val="00BF11BA"/>
    <w:rsid w:val="00BF30E2"/>
    <w:rsid w:val="00BF627F"/>
    <w:rsid w:val="00BF6BE6"/>
    <w:rsid w:val="00C0212A"/>
    <w:rsid w:val="00C02300"/>
    <w:rsid w:val="00C031AB"/>
    <w:rsid w:val="00C03463"/>
    <w:rsid w:val="00C03B86"/>
    <w:rsid w:val="00C069F9"/>
    <w:rsid w:val="00C06C98"/>
    <w:rsid w:val="00C07FC2"/>
    <w:rsid w:val="00C100AF"/>
    <w:rsid w:val="00C106F7"/>
    <w:rsid w:val="00C11AAC"/>
    <w:rsid w:val="00C137D3"/>
    <w:rsid w:val="00C13E39"/>
    <w:rsid w:val="00C16205"/>
    <w:rsid w:val="00C246AA"/>
    <w:rsid w:val="00C27F20"/>
    <w:rsid w:val="00C30492"/>
    <w:rsid w:val="00C347FA"/>
    <w:rsid w:val="00C37510"/>
    <w:rsid w:val="00C441FB"/>
    <w:rsid w:val="00C44393"/>
    <w:rsid w:val="00C52020"/>
    <w:rsid w:val="00C5728B"/>
    <w:rsid w:val="00C60568"/>
    <w:rsid w:val="00C62550"/>
    <w:rsid w:val="00C634D6"/>
    <w:rsid w:val="00C63F0D"/>
    <w:rsid w:val="00C64663"/>
    <w:rsid w:val="00C66F00"/>
    <w:rsid w:val="00C73990"/>
    <w:rsid w:val="00C754C8"/>
    <w:rsid w:val="00C8072B"/>
    <w:rsid w:val="00C808E5"/>
    <w:rsid w:val="00C846B1"/>
    <w:rsid w:val="00C84CEC"/>
    <w:rsid w:val="00C8522B"/>
    <w:rsid w:val="00C85831"/>
    <w:rsid w:val="00C858BC"/>
    <w:rsid w:val="00C905F7"/>
    <w:rsid w:val="00CA01C4"/>
    <w:rsid w:val="00CA06B7"/>
    <w:rsid w:val="00CA6CFC"/>
    <w:rsid w:val="00CA7205"/>
    <w:rsid w:val="00CB187F"/>
    <w:rsid w:val="00CB279F"/>
    <w:rsid w:val="00CB68DF"/>
    <w:rsid w:val="00CB6FBB"/>
    <w:rsid w:val="00CC35F3"/>
    <w:rsid w:val="00CC6CD5"/>
    <w:rsid w:val="00CD14C4"/>
    <w:rsid w:val="00CD4AD2"/>
    <w:rsid w:val="00CD6EB3"/>
    <w:rsid w:val="00CE0CDB"/>
    <w:rsid w:val="00CF0CD0"/>
    <w:rsid w:val="00CF3742"/>
    <w:rsid w:val="00CF3CEE"/>
    <w:rsid w:val="00D0001D"/>
    <w:rsid w:val="00D0079D"/>
    <w:rsid w:val="00D026DA"/>
    <w:rsid w:val="00D053DD"/>
    <w:rsid w:val="00D10775"/>
    <w:rsid w:val="00D116D8"/>
    <w:rsid w:val="00D11DED"/>
    <w:rsid w:val="00D120D0"/>
    <w:rsid w:val="00D146AB"/>
    <w:rsid w:val="00D15B19"/>
    <w:rsid w:val="00D211E0"/>
    <w:rsid w:val="00D21678"/>
    <w:rsid w:val="00D21E5D"/>
    <w:rsid w:val="00D22668"/>
    <w:rsid w:val="00D22BF1"/>
    <w:rsid w:val="00D2314F"/>
    <w:rsid w:val="00D30FE6"/>
    <w:rsid w:val="00D32548"/>
    <w:rsid w:val="00D427BD"/>
    <w:rsid w:val="00D467E0"/>
    <w:rsid w:val="00D47F51"/>
    <w:rsid w:val="00D51446"/>
    <w:rsid w:val="00D54723"/>
    <w:rsid w:val="00D57C75"/>
    <w:rsid w:val="00D6323E"/>
    <w:rsid w:val="00D6338C"/>
    <w:rsid w:val="00D67FBA"/>
    <w:rsid w:val="00D72733"/>
    <w:rsid w:val="00D7712D"/>
    <w:rsid w:val="00D81DF7"/>
    <w:rsid w:val="00D83DCD"/>
    <w:rsid w:val="00D840ED"/>
    <w:rsid w:val="00D865EB"/>
    <w:rsid w:val="00D928BF"/>
    <w:rsid w:val="00D931CB"/>
    <w:rsid w:val="00D93248"/>
    <w:rsid w:val="00D947CE"/>
    <w:rsid w:val="00D97FE1"/>
    <w:rsid w:val="00DA5031"/>
    <w:rsid w:val="00DA5E67"/>
    <w:rsid w:val="00DA7698"/>
    <w:rsid w:val="00DB60A3"/>
    <w:rsid w:val="00DB6ECA"/>
    <w:rsid w:val="00DB7A77"/>
    <w:rsid w:val="00DC0A69"/>
    <w:rsid w:val="00DC1B34"/>
    <w:rsid w:val="00DC7A47"/>
    <w:rsid w:val="00DD688E"/>
    <w:rsid w:val="00DE0F42"/>
    <w:rsid w:val="00DE2BC4"/>
    <w:rsid w:val="00E00046"/>
    <w:rsid w:val="00E00685"/>
    <w:rsid w:val="00E01E08"/>
    <w:rsid w:val="00E02DFC"/>
    <w:rsid w:val="00E05A6F"/>
    <w:rsid w:val="00E05B54"/>
    <w:rsid w:val="00E07216"/>
    <w:rsid w:val="00E108D9"/>
    <w:rsid w:val="00E112CF"/>
    <w:rsid w:val="00E125E0"/>
    <w:rsid w:val="00E13DBF"/>
    <w:rsid w:val="00E16077"/>
    <w:rsid w:val="00E20DB8"/>
    <w:rsid w:val="00E216BD"/>
    <w:rsid w:val="00E23684"/>
    <w:rsid w:val="00E23EEA"/>
    <w:rsid w:val="00E240AB"/>
    <w:rsid w:val="00E2606C"/>
    <w:rsid w:val="00E27A58"/>
    <w:rsid w:val="00E30CA5"/>
    <w:rsid w:val="00E3117E"/>
    <w:rsid w:val="00E34B35"/>
    <w:rsid w:val="00E40371"/>
    <w:rsid w:val="00E40E3F"/>
    <w:rsid w:val="00E4164D"/>
    <w:rsid w:val="00E42C84"/>
    <w:rsid w:val="00E43CB5"/>
    <w:rsid w:val="00E4695E"/>
    <w:rsid w:val="00E46FC4"/>
    <w:rsid w:val="00E507F1"/>
    <w:rsid w:val="00E52E46"/>
    <w:rsid w:val="00E53BBB"/>
    <w:rsid w:val="00E5462B"/>
    <w:rsid w:val="00E557CE"/>
    <w:rsid w:val="00E57638"/>
    <w:rsid w:val="00E628C3"/>
    <w:rsid w:val="00E632CC"/>
    <w:rsid w:val="00E65CEA"/>
    <w:rsid w:val="00E66ECA"/>
    <w:rsid w:val="00E7308B"/>
    <w:rsid w:val="00E73CF6"/>
    <w:rsid w:val="00E759DD"/>
    <w:rsid w:val="00E90045"/>
    <w:rsid w:val="00E9235B"/>
    <w:rsid w:val="00E92A45"/>
    <w:rsid w:val="00E95015"/>
    <w:rsid w:val="00EA0221"/>
    <w:rsid w:val="00EA1896"/>
    <w:rsid w:val="00EA38A8"/>
    <w:rsid w:val="00EA7332"/>
    <w:rsid w:val="00EB229D"/>
    <w:rsid w:val="00EB379E"/>
    <w:rsid w:val="00EB6179"/>
    <w:rsid w:val="00EC5178"/>
    <w:rsid w:val="00ED3C4B"/>
    <w:rsid w:val="00ED68D6"/>
    <w:rsid w:val="00EE2EBB"/>
    <w:rsid w:val="00EE44F9"/>
    <w:rsid w:val="00EE6D18"/>
    <w:rsid w:val="00EF487D"/>
    <w:rsid w:val="00EF6677"/>
    <w:rsid w:val="00F02CFD"/>
    <w:rsid w:val="00F02E05"/>
    <w:rsid w:val="00F04916"/>
    <w:rsid w:val="00F056AC"/>
    <w:rsid w:val="00F076DC"/>
    <w:rsid w:val="00F077FC"/>
    <w:rsid w:val="00F0782F"/>
    <w:rsid w:val="00F17F4E"/>
    <w:rsid w:val="00F22CCB"/>
    <w:rsid w:val="00F26A72"/>
    <w:rsid w:val="00F306E0"/>
    <w:rsid w:val="00F31270"/>
    <w:rsid w:val="00F37E34"/>
    <w:rsid w:val="00F40F52"/>
    <w:rsid w:val="00F42415"/>
    <w:rsid w:val="00F46764"/>
    <w:rsid w:val="00F52934"/>
    <w:rsid w:val="00F53D63"/>
    <w:rsid w:val="00F62CC3"/>
    <w:rsid w:val="00F64C22"/>
    <w:rsid w:val="00F70C9B"/>
    <w:rsid w:val="00F735BA"/>
    <w:rsid w:val="00F73D37"/>
    <w:rsid w:val="00F7512E"/>
    <w:rsid w:val="00F769AC"/>
    <w:rsid w:val="00F81570"/>
    <w:rsid w:val="00F8373B"/>
    <w:rsid w:val="00F87D28"/>
    <w:rsid w:val="00F93510"/>
    <w:rsid w:val="00F945F7"/>
    <w:rsid w:val="00F950D5"/>
    <w:rsid w:val="00F95DFF"/>
    <w:rsid w:val="00FA0183"/>
    <w:rsid w:val="00FA1BD4"/>
    <w:rsid w:val="00FA1CC1"/>
    <w:rsid w:val="00FA2237"/>
    <w:rsid w:val="00FA5F57"/>
    <w:rsid w:val="00FB410C"/>
    <w:rsid w:val="00FB64E0"/>
    <w:rsid w:val="00FC1793"/>
    <w:rsid w:val="00FC3B87"/>
    <w:rsid w:val="00FC6B00"/>
    <w:rsid w:val="00FD30BC"/>
    <w:rsid w:val="00FD314A"/>
    <w:rsid w:val="00FD421D"/>
    <w:rsid w:val="00FD6BF4"/>
    <w:rsid w:val="00FD7FD1"/>
    <w:rsid w:val="00FE041A"/>
    <w:rsid w:val="00FE2AB2"/>
    <w:rsid w:val="00FE4E93"/>
  </w:rsids>
  <m:mathPr>
    <m:mathFont m:val="Cambria Math"/>
    <m:brkBin m:val="before"/>
    <m:brkBinSub m:val="--"/>
    <m:smallFrac m:val="0"/>
    <m:dispDef/>
    <m:lMargin m:val="0"/>
    <m:rMargin m:val="0"/>
    <m:defJc m:val="centerGroup"/>
    <m:wrapIndent m:val="1440"/>
    <m:intLim m:val="subSup"/>
    <m:naryLim m:val="undOvr"/>
  </m:mathPr>
  <w:themeFontLang w:val="hu-H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D9C591"/>
  <w15:chartTrackingRefBased/>
  <w15:docId w15:val="{310D9D51-B1E3-4371-857A-6C9326C08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5473"/>
    <w:rPr>
      <w:lang w:val="en-GB"/>
    </w:rPr>
  </w:style>
  <w:style w:type="paragraph" w:styleId="Heading1">
    <w:name w:val="heading 1"/>
    <w:basedOn w:val="Normal"/>
    <w:next w:val="Normal"/>
    <w:link w:val="Heading1Char"/>
    <w:uiPriority w:val="9"/>
    <w:qFormat/>
    <w:rsid w:val="007955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3DCD"/>
    <w:pPr>
      <w:keepNext/>
      <w:keepLines/>
      <w:spacing w:before="160" w:after="80"/>
      <w:outlineLvl w:val="1"/>
    </w:pPr>
    <w:rPr>
      <w:rFonts w:ascii="Times New Roman" w:eastAsiaTheme="majorEastAsia" w:hAnsi="Times New Roman"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65473"/>
    <w:pPr>
      <w:keepNext/>
      <w:keepLines/>
      <w:spacing w:before="160" w:after="80"/>
      <w:outlineLvl w:val="2"/>
    </w:pPr>
    <w:rPr>
      <w:rFonts w:ascii="Times New Roman" w:eastAsiaTheme="majorEastAsia" w:hAnsi="Times New Roman"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55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55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55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55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55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55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550A"/>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83DCD"/>
    <w:rPr>
      <w:rFonts w:ascii="Times New Roman" w:eastAsiaTheme="majorEastAsia" w:hAnsi="Times New Roman"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465473"/>
    <w:rPr>
      <w:rFonts w:ascii="Times New Roman" w:eastAsiaTheme="majorEastAsia" w:hAnsi="Times New Roman"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79550A"/>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79550A"/>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79550A"/>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79550A"/>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79550A"/>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79550A"/>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7955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550A"/>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7955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550A"/>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79550A"/>
    <w:pPr>
      <w:spacing w:before="160"/>
      <w:jc w:val="center"/>
    </w:pPr>
    <w:rPr>
      <w:i/>
      <w:iCs/>
      <w:color w:val="404040" w:themeColor="text1" w:themeTint="BF"/>
    </w:rPr>
  </w:style>
  <w:style w:type="character" w:customStyle="1" w:styleId="QuoteChar">
    <w:name w:val="Quote Char"/>
    <w:basedOn w:val="DefaultParagraphFont"/>
    <w:link w:val="Quote"/>
    <w:uiPriority w:val="29"/>
    <w:rsid w:val="0079550A"/>
    <w:rPr>
      <w:i/>
      <w:iCs/>
      <w:color w:val="404040" w:themeColor="text1" w:themeTint="BF"/>
      <w:lang w:val="en-GB"/>
    </w:rPr>
  </w:style>
  <w:style w:type="paragraph" w:styleId="ListParagraph">
    <w:name w:val="List Paragraph"/>
    <w:basedOn w:val="Normal"/>
    <w:uiPriority w:val="34"/>
    <w:qFormat/>
    <w:rsid w:val="0079550A"/>
    <w:pPr>
      <w:ind w:left="720"/>
      <w:contextualSpacing/>
    </w:pPr>
  </w:style>
  <w:style w:type="character" w:styleId="IntenseEmphasis">
    <w:name w:val="Intense Emphasis"/>
    <w:basedOn w:val="DefaultParagraphFont"/>
    <w:uiPriority w:val="21"/>
    <w:qFormat/>
    <w:rsid w:val="0079550A"/>
    <w:rPr>
      <w:i/>
      <w:iCs/>
      <w:color w:val="0F4761" w:themeColor="accent1" w:themeShade="BF"/>
    </w:rPr>
  </w:style>
  <w:style w:type="paragraph" w:styleId="IntenseQuote">
    <w:name w:val="Intense Quote"/>
    <w:basedOn w:val="Normal"/>
    <w:next w:val="Normal"/>
    <w:link w:val="IntenseQuoteChar"/>
    <w:uiPriority w:val="30"/>
    <w:qFormat/>
    <w:rsid w:val="007955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550A"/>
    <w:rPr>
      <w:i/>
      <w:iCs/>
      <w:color w:val="0F4761" w:themeColor="accent1" w:themeShade="BF"/>
      <w:lang w:val="en-GB"/>
    </w:rPr>
  </w:style>
  <w:style w:type="character" w:styleId="IntenseReference">
    <w:name w:val="Intense Reference"/>
    <w:basedOn w:val="DefaultParagraphFont"/>
    <w:uiPriority w:val="32"/>
    <w:qFormat/>
    <w:rsid w:val="0079550A"/>
    <w:rPr>
      <w:b/>
      <w:bCs/>
      <w:smallCaps/>
      <w:color w:val="0F4761" w:themeColor="accent1" w:themeShade="BF"/>
      <w:spacing w:val="5"/>
    </w:rPr>
  </w:style>
  <w:style w:type="paragraph" w:styleId="TOCHeading">
    <w:name w:val="TOC Heading"/>
    <w:basedOn w:val="Heading1"/>
    <w:next w:val="Normal"/>
    <w:uiPriority w:val="39"/>
    <w:unhideWhenUsed/>
    <w:qFormat/>
    <w:rsid w:val="00D026DA"/>
    <w:pPr>
      <w:spacing w:before="240" w:after="0" w:line="259" w:lineRule="auto"/>
      <w:outlineLvl w:val="9"/>
    </w:pPr>
    <w:rPr>
      <w:kern w:val="0"/>
      <w:sz w:val="32"/>
      <w:szCs w:val="32"/>
      <w:lang w:val="en-US"/>
    </w:rPr>
  </w:style>
  <w:style w:type="paragraph" w:customStyle="1" w:styleId="Style1">
    <w:name w:val="Style1"/>
    <w:basedOn w:val="Heading1"/>
    <w:link w:val="Style1Char"/>
    <w:qFormat/>
    <w:rsid w:val="00D026DA"/>
    <w:rPr>
      <w:rFonts w:ascii="Times New Roman" w:hAnsi="Times New Roman"/>
      <w:sz w:val="48"/>
    </w:rPr>
  </w:style>
  <w:style w:type="character" w:customStyle="1" w:styleId="Style1Char">
    <w:name w:val="Style1 Char"/>
    <w:basedOn w:val="Heading1Char"/>
    <w:link w:val="Style1"/>
    <w:rsid w:val="00D026DA"/>
    <w:rPr>
      <w:rFonts w:ascii="Times New Roman" w:eastAsiaTheme="majorEastAsia" w:hAnsi="Times New Roman" w:cstheme="majorBidi"/>
      <w:color w:val="0F4761" w:themeColor="accent1" w:themeShade="BF"/>
      <w:sz w:val="48"/>
      <w:szCs w:val="40"/>
      <w:lang w:val="en-GB"/>
    </w:rPr>
  </w:style>
  <w:style w:type="paragraph" w:styleId="TOC1">
    <w:name w:val="toc 1"/>
    <w:basedOn w:val="Normal"/>
    <w:next w:val="Normal"/>
    <w:autoRedefine/>
    <w:uiPriority w:val="39"/>
    <w:unhideWhenUsed/>
    <w:rsid w:val="00D026DA"/>
    <w:pPr>
      <w:spacing w:after="100"/>
    </w:pPr>
  </w:style>
  <w:style w:type="character" w:styleId="Hyperlink">
    <w:name w:val="Hyperlink"/>
    <w:basedOn w:val="DefaultParagraphFont"/>
    <w:uiPriority w:val="99"/>
    <w:unhideWhenUsed/>
    <w:rsid w:val="00D026DA"/>
    <w:rPr>
      <w:color w:val="467886" w:themeColor="hyperlink"/>
      <w:u w:val="single"/>
    </w:rPr>
  </w:style>
  <w:style w:type="paragraph" w:customStyle="1" w:styleId="Style2">
    <w:name w:val="Style2"/>
    <w:basedOn w:val="Normal"/>
    <w:next w:val="Heading2"/>
    <w:link w:val="Style2Char"/>
    <w:qFormat/>
    <w:rsid w:val="006B574A"/>
    <w:pPr>
      <w:widowControl w:val="0"/>
      <w:autoSpaceDE w:val="0"/>
      <w:autoSpaceDN w:val="0"/>
      <w:spacing w:after="0" w:line="240" w:lineRule="auto"/>
      <w:jc w:val="both"/>
    </w:pPr>
    <w:rPr>
      <w:rFonts w:ascii="Times New Roman" w:eastAsia="Calibri" w:hAnsi="Times New Roman" w:cs="Calibri"/>
      <w:kern w:val="0"/>
      <w:sz w:val="28"/>
      <w:szCs w:val="22"/>
      <w:lang w:val="en-US"/>
      <w14:ligatures w14:val="none"/>
    </w:rPr>
  </w:style>
  <w:style w:type="character" w:customStyle="1" w:styleId="Style2Char">
    <w:name w:val="Style2 Char"/>
    <w:basedOn w:val="DefaultParagraphFont"/>
    <w:link w:val="Style2"/>
    <w:rsid w:val="006B574A"/>
    <w:rPr>
      <w:rFonts w:ascii="Times New Roman" w:eastAsia="Calibri" w:hAnsi="Times New Roman" w:cs="Calibri"/>
      <w:kern w:val="0"/>
      <w:sz w:val="28"/>
      <w:szCs w:val="22"/>
      <w:lang w:val="en-US"/>
      <w14:ligatures w14:val="none"/>
    </w:rPr>
  </w:style>
  <w:style w:type="paragraph" w:styleId="TOC2">
    <w:name w:val="toc 2"/>
    <w:basedOn w:val="Normal"/>
    <w:next w:val="Normal"/>
    <w:autoRedefine/>
    <w:uiPriority w:val="39"/>
    <w:unhideWhenUsed/>
    <w:rsid w:val="00D83DCD"/>
    <w:pPr>
      <w:spacing w:after="100"/>
      <w:ind w:left="240"/>
    </w:pPr>
  </w:style>
  <w:style w:type="paragraph" w:styleId="TOC3">
    <w:name w:val="toc 3"/>
    <w:basedOn w:val="Normal"/>
    <w:next w:val="Normal"/>
    <w:autoRedefine/>
    <w:uiPriority w:val="39"/>
    <w:unhideWhenUsed/>
    <w:rsid w:val="00D83DCD"/>
    <w:pPr>
      <w:spacing w:after="100" w:line="259" w:lineRule="auto"/>
      <w:ind w:left="440"/>
    </w:pPr>
    <w:rPr>
      <w:rFonts w:eastAsiaTheme="minorEastAsia" w:cs="Times New Roman"/>
      <w:kern w:val="0"/>
      <w:sz w:val="22"/>
      <w:szCs w:val="22"/>
      <w:lang w:val="en-US"/>
      <w14:ligatures w14:val="none"/>
    </w:rPr>
  </w:style>
  <w:style w:type="paragraph" w:styleId="Header">
    <w:name w:val="header"/>
    <w:basedOn w:val="Normal"/>
    <w:link w:val="HeaderChar"/>
    <w:uiPriority w:val="99"/>
    <w:unhideWhenUsed/>
    <w:rsid w:val="00896B8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96B89"/>
    <w:rPr>
      <w:lang w:val="en-GB"/>
    </w:rPr>
  </w:style>
  <w:style w:type="paragraph" w:styleId="Footer">
    <w:name w:val="footer"/>
    <w:basedOn w:val="Normal"/>
    <w:link w:val="FooterChar"/>
    <w:uiPriority w:val="99"/>
    <w:unhideWhenUsed/>
    <w:rsid w:val="00896B8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96B89"/>
    <w:rPr>
      <w:lang w:val="en-GB"/>
    </w:rPr>
  </w:style>
  <w:style w:type="character" w:styleId="UnresolvedMention">
    <w:name w:val="Unresolved Mention"/>
    <w:basedOn w:val="DefaultParagraphFont"/>
    <w:uiPriority w:val="99"/>
    <w:semiHidden/>
    <w:unhideWhenUsed/>
    <w:rsid w:val="00783D2B"/>
    <w:rPr>
      <w:color w:val="605E5C"/>
      <w:shd w:val="clear" w:color="auto" w:fill="E1DFDD"/>
    </w:rPr>
  </w:style>
  <w:style w:type="paragraph" w:styleId="NoSpacing">
    <w:name w:val="No Spacing"/>
    <w:uiPriority w:val="1"/>
    <w:qFormat/>
    <w:rsid w:val="00CB68DF"/>
    <w:pPr>
      <w:spacing w:after="0" w:line="240" w:lineRule="auto"/>
    </w:pPr>
    <w:rPr>
      <w:lang w:val="en-GB"/>
    </w:rPr>
  </w:style>
  <w:style w:type="character" w:styleId="FollowedHyperlink">
    <w:name w:val="FollowedHyperlink"/>
    <w:basedOn w:val="DefaultParagraphFont"/>
    <w:uiPriority w:val="99"/>
    <w:semiHidden/>
    <w:unhideWhenUsed/>
    <w:rsid w:val="00B976D6"/>
    <w:rPr>
      <w:color w:val="96607D" w:themeColor="followedHyperlink"/>
      <w:u w:val="single"/>
    </w:rPr>
  </w:style>
  <w:style w:type="paragraph" w:customStyle="1" w:styleId="Style3">
    <w:name w:val="Style3"/>
    <w:basedOn w:val="Heading3"/>
    <w:link w:val="Style3Char"/>
    <w:qFormat/>
    <w:rsid w:val="00E108D9"/>
  </w:style>
  <w:style w:type="character" w:customStyle="1" w:styleId="Style3Char">
    <w:name w:val="Style3 Char"/>
    <w:basedOn w:val="Heading3Char"/>
    <w:link w:val="Style3"/>
    <w:rsid w:val="00E108D9"/>
    <w:rPr>
      <w:rFonts w:ascii="Times New Roman" w:eastAsiaTheme="majorEastAsia" w:hAnsi="Times New Roman" w:cstheme="majorBidi"/>
      <w:color w:val="0F4761" w:themeColor="accent1" w:themeShade="BF"/>
      <w:sz w:val="28"/>
      <w:szCs w:val="28"/>
      <w:lang w:val="en-GB"/>
    </w:rPr>
  </w:style>
  <w:style w:type="paragraph" w:customStyle="1" w:styleId="Style4">
    <w:name w:val="Style4"/>
    <w:basedOn w:val="Heading3"/>
    <w:next w:val="Style3"/>
    <w:qFormat/>
    <w:rsid w:val="00465473"/>
  </w:style>
  <w:style w:type="table" w:styleId="TableGrid">
    <w:name w:val="Table Grid"/>
    <w:basedOn w:val="TableNormal"/>
    <w:uiPriority w:val="39"/>
    <w:rsid w:val="00720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11DB0"/>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6D2A04"/>
    <w:pPr>
      <w:spacing w:after="240" w:line="240" w:lineRule="auto"/>
    </w:pPr>
  </w:style>
  <w:style w:type="paragraph" w:styleId="Revision">
    <w:name w:val="Revision"/>
    <w:hidden/>
    <w:uiPriority w:val="99"/>
    <w:semiHidden/>
    <w:rsid w:val="00D467E0"/>
    <w:pPr>
      <w:spacing w:after="0" w:line="240" w:lineRule="auto"/>
    </w:pPr>
    <w:rPr>
      <w:lang w:val="en-GB"/>
    </w:rPr>
  </w:style>
  <w:style w:type="character" w:styleId="CommentReference">
    <w:name w:val="annotation reference"/>
    <w:basedOn w:val="DefaultParagraphFont"/>
    <w:uiPriority w:val="99"/>
    <w:semiHidden/>
    <w:unhideWhenUsed/>
    <w:rsid w:val="008F6719"/>
    <w:rPr>
      <w:sz w:val="16"/>
      <w:szCs w:val="16"/>
    </w:rPr>
  </w:style>
  <w:style w:type="paragraph" w:styleId="CommentText">
    <w:name w:val="annotation text"/>
    <w:basedOn w:val="Normal"/>
    <w:link w:val="CommentTextChar"/>
    <w:uiPriority w:val="99"/>
    <w:unhideWhenUsed/>
    <w:rsid w:val="008F6719"/>
    <w:pPr>
      <w:spacing w:line="240" w:lineRule="auto"/>
    </w:pPr>
    <w:rPr>
      <w:sz w:val="20"/>
      <w:szCs w:val="20"/>
    </w:rPr>
  </w:style>
  <w:style w:type="character" w:customStyle="1" w:styleId="CommentTextChar">
    <w:name w:val="Comment Text Char"/>
    <w:basedOn w:val="DefaultParagraphFont"/>
    <w:link w:val="CommentText"/>
    <w:uiPriority w:val="99"/>
    <w:rsid w:val="008F6719"/>
    <w:rPr>
      <w:sz w:val="20"/>
      <w:szCs w:val="20"/>
      <w:lang w:val="en-GB"/>
    </w:rPr>
  </w:style>
  <w:style w:type="paragraph" w:styleId="CommentSubject">
    <w:name w:val="annotation subject"/>
    <w:basedOn w:val="CommentText"/>
    <w:next w:val="CommentText"/>
    <w:link w:val="CommentSubjectChar"/>
    <w:uiPriority w:val="99"/>
    <w:semiHidden/>
    <w:unhideWhenUsed/>
    <w:rsid w:val="008F6719"/>
    <w:rPr>
      <w:b/>
      <w:bCs/>
    </w:rPr>
  </w:style>
  <w:style w:type="character" w:customStyle="1" w:styleId="CommentSubjectChar">
    <w:name w:val="Comment Subject Char"/>
    <w:basedOn w:val="CommentTextChar"/>
    <w:link w:val="CommentSubject"/>
    <w:uiPriority w:val="99"/>
    <w:semiHidden/>
    <w:rsid w:val="008F6719"/>
    <w:rPr>
      <w:b/>
      <w:bCs/>
      <w:sz w:val="20"/>
      <w:szCs w:val="20"/>
      <w:lang w:val="en-GB"/>
    </w:rPr>
  </w:style>
  <w:style w:type="paragraph" w:styleId="NormalWeb">
    <w:name w:val="Normal (Web)"/>
    <w:basedOn w:val="Normal"/>
    <w:uiPriority w:val="99"/>
    <w:unhideWhenUsed/>
    <w:rsid w:val="00E07216"/>
    <w:pPr>
      <w:spacing w:before="100" w:beforeAutospacing="1" w:after="100" w:afterAutospacing="1" w:line="240" w:lineRule="auto"/>
    </w:pPr>
    <w:rPr>
      <w:rFonts w:ascii="Times New Roman" w:eastAsia="Times New Roman" w:hAnsi="Times New Roman" w:cs="Times New Roman"/>
      <w:kern w:val="0"/>
      <w:lang w:val="hu-HU" w:eastAsia="hu-HU"/>
      <w14:ligatures w14:val="none"/>
    </w:rPr>
  </w:style>
  <w:style w:type="paragraph" w:styleId="FootnoteText">
    <w:name w:val="footnote text"/>
    <w:basedOn w:val="Normal"/>
    <w:link w:val="FootnoteTextChar"/>
    <w:uiPriority w:val="99"/>
    <w:semiHidden/>
    <w:unhideWhenUsed/>
    <w:rsid w:val="0062156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2156C"/>
    <w:rPr>
      <w:sz w:val="20"/>
      <w:szCs w:val="20"/>
      <w:lang w:val="en-GB"/>
    </w:rPr>
  </w:style>
  <w:style w:type="character" w:styleId="FootnoteReference">
    <w:name w:val="footnote reference"/>
    <w:basedOn w:val="DefaultParagraphFont"/>
    <w:uiPriority w:val="99"/>
    <w:semiHidden/>
    <w:unhideWhenUsed/>
    <w:rsid w:val="0062156C"/>
    <w:rPr>
      <w:vertAlign w:val="superscript"/>
    </w:rPr>
  </w:style>
  <w:style w:type="paragraph" w:styleId="TableofFigures">
    <w:name w:val="table of figures"/>
    <w:basedOn w:val="Normal"/>
    <w:next w:val="Normal"/>
    <w:uiPriority w:val="99"/>
    <w:unhideWhenUsed/>
    <w:rsid w:val="00E01E0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332987">
      <w:bodyDiv w:val="1"/>
      <w:marLeft w:val="0"/>
      <w:marRight w:val="0"/>
      <w:marTop w:val="0"/>
      <w:marBottom w:val="0"/>
      <w:divBdr>
        <w:top w:val="none" w:sz="0" w:space="0" w:color="auto"/>
        <w:left w:val="none" w:sz="0" w:space="0" w:color="auto"/>
        <w:bottom w:val="none" w:sz="0" w:space="0" w:color="auto"/>
        <w:right w:val="none" w:sz="0" w:space="0" w:color="auto"/>
      </w:divBdr>
    </w:div>
    <w:div w:id="96679010">
      <w:bodyDiv w:val="1"/>
      <w:marLeft w:val="0"/>
      <w:marRight w:val="0"/>
      <w:marTop w:val="0"/>
      <w:marBottom w:val="0"/>
      <w:divBdr>
        <w:top w:val="none" w:sz="0" w:space="0" w:color="auto"/>
        <w:left w:val="none" w:sz="0" w:space="0" w:color="auto"/>
        <w:bottom w:val="none" w:sz="0" w:space="0" w:color="auto"/>
        <w:right w:val="none" w:sz="0" w:space="0" w:color="auto"/>
      </w:divBdr>
    </w:div>
    <w:div w:id="99691715">
      <w:bodyDiv w:val="1"/>
      <w:marLeft w:val="0"/>
      <w:marRight w:val="0"/>
      <w:marTop w:val="0"/>
      <w:marBottom w:val="0"/>
      <w:divBdr>
        <w:top w:val="none" w:sz="0" w:space="0" w:color="auto"/>
        <w:left w:val="none" w:sz="0" w:space="0" w:color="auto"/>
        <w:bottom w:val="none" w:sz="0" w:space="0" w:color="auto"/>
        <w:right w:val="none" w:sz="0" w:space="0" w:color="auto"/>
      </w:divBdr>
    </w:div>
    <w:div w:id="114449085">
      <w:bodyDiv w:val="1"/>
      <w:marLeft w:val="0"/>
      <w:marRight w:val="0"/>
      <w:marTop w:val="0"/>
      <w:marBottom w:val="0"/>
      <w:divBdr>
        <w:top w:val="none" w:sz="0" w:space="0" w:color="auto"/>
        <w:left w:val="none" w:sz="0" w:space="0" w:color="auto"/>
        <w:bottom w:val="none" w:sz="0" w:space="0" w:color="auto"/>
        <w:right w:val="none" w:sz="0" w:space="0" w:color="auto"/>
      </w:divBdr>
    </w:div>
    <w:div w:id="177039926">
      <w:bodyDiv w:val="1"/>
      <w:marLeft w:val="0"/>
      <w:marRight w:val="0"/>
      <w:marTop w:val="0"/>
      <w:marBottom w:val="0"/>
      <w:divBdr>
        <w:top w:val="none" w:sz="0" w:space="0" w:color="auto"/>
        <w:left w:val="none" w:sz="0" w:space="0" w:color="auto"/>
        <w:bottom w:val="none" w:sz="0" w:space="0" w:color="auto"/>
        <w:right w:val="none" w:sz="0" w:space="0" w:color="auto"/>
      </w:divBdr>
    </w:div>
    <w:div w:id="186216755">
      <w:bodyDiv w:val="1"/>
      <w:marLeft w:val="0"/>
      <w:marRight w:val="0"/>
      <w:marTop w:val="0"/>
      <w:marBottom w:val="0"/>
      <w:divBdr>
        <w:top w:val="none" w:sz="0" w:space="0" w:color="auto"/>
        <w:left w:val="none" w:sz="0" w:space="0" w:color="auto"/>
        <w:bottom w:val="none" w:sz="0" w:space="0" w:color="auto"/>
        <w:right w:val="none" w:sz="0" w:space="0" w:color="auto"/>
      </w:divBdr>
    </w:div>
    <w:div w:id="186912519">
      <w:bodyDiv w:val="1"/>
      <w:marLeft w:val="0"/>
      <w:marRight w:val="0"/>
      <w:marTop w:val="0"/>
      <w:marBottom w:val="0"/>
      <w:divBdr>
        <w:top w:val="none" w:sz="0" w:space="0" w:color="auto"/>
        <w:left w:val="none" w:sz="0" w:space="0" w:color="auto"/>
        <w:bottom w:val="none" w:sz="0" w:space="0" w:color="auto"/>
        <w:right w:val="none" w:sz="0" w:space="0" w:color="auto"/>
      </w:divBdr>
    </w:div>
    <w:div w:id="189418480">
      <w:bodyDiv w:val="1"/>
      <w:marLeft w:val="0"/>
      <w:marRight w:val="0"/>
      <w:marTop w:val="0"/>
      <w:marBottom w:val="0"/>
      <w:divBdr>
        <w:top w:val="none" w:sz="0" w:space="0" w:color="auto"/>
        <w:left w:val="none" w:sz="0" w:space="0" w:color="auto"/>
        <w:bottom w:val="none" w:sz="0" w:space="0" w:color="auto"/>
        <w:right w:val="none" w:sz="0" w:space="0" w:color="auto"/>
      </w:divBdr>
      <w:divsChild>
        <w:div w:id="1962610763">
          <w:marLeft w:val="0"/>
          <w:marRight w:val="0"/>
          <w:marTop w:val="0"/>
          <w:marBottom w:val="0"/>
          <w:divBdr>
            <w:top w:val="none" w:sz="0" w:space="0" w:color="auto"/>
            <w:left w:val="none" w:sz="0" w:space="0" w:color="auto"/>
            <w:bottom w:val="none" w:sz="0" w:space="0" w:color="auto"/>
            <w:right w:val="none" w:sz="0" w:space="0" w:color="auto"/>
          </w:divBdr>
          <w:divsChild>
            <w:div w:id="128550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6206">
      <w:bodyDiv w:val="1"/>
      <w:marLeft w:val="0"/>
      <w:marRight w:val="0"/>
      <w:marTop w:val="0"/>
      <w:marBottom w:val="0"/>
      <w:divBdr>
        <w:top w:val="none" w:sz="0" w:space="0" w:color="auto"/>
        <w:left w:val="none" w:sz="0" w:space="0" w:color="auto"/>
        <w:bottom w:val="none" w:sz="0" w:space="0" w:color="auto"/>
        <w:right w:val="none" w:sz="0" w:space="0" w:color="auto"/>
      </w:divBdr>
    </w:div>
    <w:div w:id="256016377">
      <w:bodyDiv w:val="1"/>
      <w:marLeft w:val="0"/>
      <w:marRight w:val="0"/>
      <w:marTop w:val="0"/>
      <w:marBottom w:val="0"/>
      <w:divBdr>
        <w:top w:val="none" w:sz="0" w:space="0" w:color="auto"/>
        <w:left w:val="none" w:sz="0" w:space="0" w:color="auto"/>
        <w:bottom w:val="none" w:sz="0" w:space="0" w:color="auto"/>
        <w:right w:val="none" w:sz="0" w:space="0" w:color="auto"/>
      </w:divBdr>
    </w:div>
    <w:div w:id="286738735">
      <w:bodyDiv w:val="1"/>
      <w:marLeft w:val="0"/>
      <w:marRight w:val="0"/>
      <w:marTop w:val="0"/>
      <w:marBottom w:val="0"/>
      <w:divBdr>
        <w:top w:val="none" w:sz="0" w:space="0" w:color="auto"/>
        <w:left w:val="none" w:sz="0" w:space="0" w:color="auto"/>
        <w:bottom w:val="none" w:sz="0" w:space="0" w:color="auto"/>
        <w:right w:val="none" w:sz="0" w:space="0" w:color="auto"/>
      </w:divBdr>
    </w:div>
    <w:div w:id="289678255">
      <w:bodyDiv w:val="1"/>
      <w:marLeft w:val="0"/>
      <w:marRight w:val="0"/>
      <w:marTop w:val="0"/>
      <w:marBottom w:val="0"/>
      <w:divBdr>
        <w:top w:val="none" w:sz="0" w:space="0" w:color="auto"/>
        <w:left w:val="none" w:sz="0" w:space="0" w:color="auto"/>
        <w:bottom w:val="none" w:sz="0" w:space="0" w:color="auto"/>
        <w:right w:val="none" w:sz="0" w:space="0" w:color="auto"/>
      </w:divBdr>
      <w:divsChild>
        <w:div w:id="1040596583">
          <w:marLeft w:val="0"/>
          <w:marRight w:val="0"/>
          <w:marTop w:val="0"/>
          <w:marBottom w:val="0"/>
          <w:divBdr>
            <w:top w:val="none" w:sz="0" w:space="0" w:color="auto"/>
            <w:left w:val="none" w:sz="0" w:space="0" w:color="auto"/>
            <w:bottom w:val="none" w:sz="0" w:space="0" w:color="auto"/>
            <w:right w:val="none" w:sz="0" w:space="0" w:color="auto"/>
          </w:divBdr>
        </w:div>
      </w:divsChild>
    </w:div>
    <w:div w:id="293756731">
      <w:bodyDiv w:val="1"/>
      <w:marLeft w:val="0"/>
      <w:marRight w:val="0"/>
      <w:marTop w:val="0"/>
      <w:marBottom w:val="0"/>
      <w:divBdr>
        <w:top w:val="none" w:sz="0" w:space="0" w:color="auto"/>
        <w:left w:val="none" w:sz="0" w:space="0" w:color="auto"/>
        <w:bottom w:val="none" w:sz="0" w:space="0" w:color="auto"/>
        <w:right w:val="none" w:sz="0" w:space="0" w:color="auto"/>
      </w:divBdr>
    </w:div>
    <w:div w:id="319114639">
      <w:bodyDiv w:val="1"/>
      <w:marLeft w:val="0"/>
      <w:marRight w:val="0"/>
      <w:marTop w:val="0"/>
      <w:marBottom w:val="0"/>
      <w:divBdr>
        <w:top w:val="none" w:sz="0" w:space="0" w:color="auto"/>
        <w:left w:val="none" w:sz="0" w:space="0" w:color="auto"/>
        <w:bottom w:val="none" w:sz="0" w:space="0" w:color="auto"/>
        <w:right w:val="none" w:sz="0" w:space="0" w:color="auto"/>
      </w:divBdr>
    </w:div>
    <w:div w:id="373701929">
      <w:bodyDiv w:val="1"/>
      <w:marLeft w:val="0"/>
      <w:marRight w:val="0"/>
      <w:marTop w:val="0"/>
      <w:marBottom w:val="0"/>
      <w:divBdr>
        <w:top w:val="none" w:sz="0" w:space="0" w:color="auto"/>
        <w:left w:val="none" w:sz="0" w:space="0" w:color="auto"/>
        <w:bottom w:val="none" w:sz="0" w:space="0" w:color="auto"/>
        <w:right w:val="none" w:sz="0" w:space="0" w:color="auto"/>
      </w:divBdr>
      <w:divsChild>
        <w:div w:id="1551529396">
          <w:marLeft w:val="0"/>
          <w:marRight w:val="0"/>
          <w:marTop w:val="0"/>
          <w:marBottom w:val="0"/>
          <w:divBdr>
            <w:top w:val="none" w:sz="0" w:space="0" w:color="auto"/>
            <w:left w:val="none" w:sz="0" w:space="0" w:color="auto"/>
            <w:bottom w:val="none" w:sz="0" w:space="0" w:color="auto"/>
            <w:right w:val="none" w:sz="0" w:space="0" w:color="auto"/>
          </w:divBdr>
        </w:div>
      </w:divsChild>
    </w:div>
    <w:div w:id="418912233">
      <w:bodyDiv w:val="1"/>
      <w:marLeft w:val="0"/>
      <w:marRight w:val="0"/>
      <w:marTop w:val="0"/>
      <w:marBottom w:val="0"/>
      <w:divBdr>
        <w:top w:val="none" w:sz="0" w:space="0" w:color="auto"/>
        <w:left w:val="none" w:sz="0" w:space="0" w:color="auto"/>
        <w:bottom w:val="none" w:sz="0" w:space="0" w:color="auto"/>
        <w:right w:val="none" w:sz="0" w:space="0" w:color="auto"/>
      </w:divBdr>
      <w:divsChild>
        <w:div w:id="431124735">
          <w:marLeft w:val="0"/>
          <w:marRight w:val="0"/>
          <w:marTop w:val="0"/>
          <w:marBottom w:val="0"/>
          <w:divBdr>
            <w:top w:val="none" w:sz="0" w:space="0" w:color="auto"/>
            <w:left w:val="none" w:sz="0" w:space="0" w:color="auto"/>
            <w:bottom w:val="none" w:sz="0" w:space="0" w:color="auto"/>
            <w:right w:val="none" w:sz="0" w:space="0" w:color="auto"/>
          </w:divBdr>
        </w:div>
      </w:divsChild>
    </w:div>
    <w:div w:id="421996893">
      <w:bodyDiv w:val="1"/>
      <w:marLeft w:val="0"/>
      <w:marRight w:val="0"/>
      <w:marTop w:val="0"/>
      <w:marBottom w:val="0"/>
      <w:divBdr>
        <w:top w:val="none" w:sz="0" w:space="0" w:color="auto"/>
        <w:left w:val="none" w:sz="0" w:space="0" w:color="auto"/>
        <w:bottom w:val="none" w:sz="0" w:space="0" w:color="auto"/>
        <w:right w:val="none" w:sz="0" w:space="0" w:color="auto"/>
      </w:divBdr>
    </w:div>
    <w:div w:id="433282370">
      <w:bodyDiv w:val="1"/>
      <w:marLeft w:val="0"/>
      <w:marRight w:val="0"/>
      <w:marTop w:val="0"/>
      <w:marBottom w:val="0"/>
      <w:divBdr>
        <w:top w:val="none" w:sz="0" w:space="0" w:color="auto"/>
        <w:left w:val="none" w:sz="0" w:space="0" w:color="auto"/>
        <w:bottom w:val="none" w:sz="0" w:space="0" w:color="auto"/>
        <w:right w:val="none" w:sz="0" w:space="0" w:color="auto"/>
      </w:divBdr>
    </w:div>
    <w:div w:id="453405789">
      <w:bodyDiv w:val="1"/>
      <w:marLeft w:val="0"/>
      <w:marRight w:val="0"/>
      <w:marTop w:val="0"/>
      <w:marBottom w:val="0"/>
      <w:divBdr>
        <w:top w:val="none" w:sz="0" w:space="0" w:color="auto"/>
        <w:left w:val="none" w:sz="0" w:space="0" w:color="auto"/>
        <w:bottom w:val="none" w:sz="0" w:space="0" w:color="auto"/>
        <w:right w:val="none" w:sz="0" w:space="0" w:color="auto"/>
      </w:divBdr>
    </w:div>
    <w:div w:id="476997149">
      <w:bodyDiv w:val="1"/>
      <w:marLeft w:val="0"/>
      <w:marRight w:val="0"/>
      <w:marTop w:val="0"/>
      <w:marBottom w:val="0"/>
      <w:divBdr>
        <w:top w:val="none" w:sz="0" w:space="0" w:color="auto"/>
        <w:left w:val="none" w:sz="0" w:space="0" w:color="auto"/>
        <w:bottom w:val="none" w:sz="0" w:space="0" w:color="auto"/>
        <w:right w:val="none" w:sz="0" w:space="0" w:color="auto"/>
      </w:divBdr>
      <w:divsChild>
        <w:div w:id="1400324989">
          <w:marLeft w:val="0"/>
          <w:marRight w:val="0"/>
          <w:marTop w:val="0"/>
          <w:marBottom w:val="0"/>
          <w:divBdr>
            <w:top w:val="none" w:sz="0" w:space="0" w:color="auto"/>
            <w:left w:val="none" w:sz="0" w:space="0" w:color="auto"/>
            <w:bottom w:val="none" w:sz="0" w:space="0" w:color="auto"/>
            <w:right w:val="none" w:sz="0" w:space="0" w:color="auto"/>
          </w:divBdr>
        </w:div>
      </w:divsChild>
    </w:div>
    <w:div w:id="480273647">
      <w:bodyDiv w:val="1"/>
      <w:marLeft w:val="0"/>
      <w:marRight w:val="0"/>
      <w:marTop w:val="0"/>
      <w:marBottom w:val="0"/>
      <w:divBdr>
        <w:top w:val="none" w:sz="0" w:space="0" w:color="auto"/>
        <w:left w:val="none" w:sz="0" w:space="0" w:color="auto"/>
        <w:bottom w:val="none" w:sz="0" w:space="0" w:color="auto"/>
        <w:right w:val="none" w:sz="0" w:space="0" w:color="auto"/>
      </w:divBdr>
    </w:div>
    <w:div w:id="495612132">
      <w:bodyDiv w:val="1"/>
      <w:marLeft w:val="0"/>
      <w:marRight w:val="0"/>
      <w:marTop w:val="0"/>
      <w:marBottom w:val="0"/>
      <w:divBdr>
        <w:top w:val="none" w:sz="0" w:space="0" w:color="auto"/>
        <w:left w:val="none" w:sz="0" w:space="0" w:color="auto"/>
        <w:bottom w:val="none" w:sz="0" w:space="0" w:color="auto"/>
        <w:right w:val="none" w:sz="0" w:space="0" w:color="auto"/>
      </w:divBdr>
      <w:divsChild>
        <w:div w:id="272136024">
          <w:marLeft w:val="-720"/>
          <w:marRight w:val="0"/>
          <w:marTop w:val="0"/>
          <w:marBottom w:val="0"/>
          <w:divBdr>
            <w:top w:val="none" w:sz="0" w:space="0" w:color="auto"/>
            <w:left w:val="none" w:sz="0" w:space="0" w:color="auto"/>
            <w:bottom w:val="none" w:sz="0" w:space="0" w:color="auto"/>
            <w:right w:val="none" w:sz="0" w:space="0" w:color="auto"/>
          </w:divBdr>
        </w:div>
      </w:divsChild>
    </w:div>
    <w:div w:id="532613328">
      <w:bodyDiv w:val="1"/>
      <w:marLeft w:val="0"/>
      <w:marRight w:val="0"/>
      <w:marTop w:val="0"/>
      <w:marBottom w:val="0"/>
      <w:divBdr>
        <w:top w:val="none" w:sz="0" w:space="0" w:color="auto"/>
        <w:left w:val="none" w:sz="0" w:space="0" w:color="auto"/>
        <w:bottom w:val="none" w:sz="0" w:space="0" w:color="auto"/>
        <w:right w:val="none" w:sz="0" w:space="0" w:color="auto"/>
      </w:divBdr>
    </w:div>
    <w:div w:id="553321760">
      <w:bodyDiv w:val="1"/>
      <w:marLeft w:val="0"/>
      <w:marRight w:val="0"/>
      <w:marTop w:val="0"/>
      <w:marBottom w:val="0"/>
      <w:divBdr>
        <w:top w:val="none" w:sz="0" w:space="0" w:color="auto"/>
        <w:left w:val="none" w:sz="0" w:space="0" w:color="auto"/>
        <w:bottom w:val="none" w:sz="0" w:space="0" w:color="auto"/>
        <w:right w:val="none" w:sz="0" w:space="0" w:color="auto"/>
      </w:divBdr>
    </w:div>
    <w:div w:id="569736249">
      <w:bodyDiv w:val="1"/>
      <w:marLeft w:val="0"/>
      <w:marRight w:val="0"/>
      <w:marTop w:val="0"/>
      <w:marBottom w:val="0"/>
      <w:divBdr>
        <w:top w:val="none" w:sz="0" w:space="0" w:color="auto"/>
        <w:left w:val="none" w:sz="0" w:space="0" w:color="auto"/>
        <w:bottom w:val="none" w:sz="0" w:space="0" w:color="auto"/>
        <w:right w:val="none" w:sz="0" w:space="0" w:color="auto"/>
      </w:divBdr>
      <w:divsChild>
        <w:div w:id="1719890813">
          <w:marLeft w:val="0"/>
          <w:marRight w:val="0"/>
          <w:marTop w:val="0"/>
          <w:marBottom w:val="0"/>
          <w:divBdr>
            <w:top w:val="none" w:sz="0" w:space="0" w:color="auto"/>
            <w:left w:val="none" w:sz="0" w:space="0" w:color="auto"/>
            <w:bottom w:val="none" w:sz="0" w:space="0" w:color="auto"/>
            <w:right w:val="none" w:sz="0" w:space="0" w:color="auto"/>
          </w:divBdr>
          <w:divsChild>
            <w:div w:id="90737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0882">
      <w:bodyDiv w:val="1"/>
      <w:marLeft w:val="0"/>
      <w:marRight w:val="0"/>
      <w:marTop w:val="0"/>
      <w:marBottom w:val="0"/>
      <w:divBdr>
        <w:top w:val="none" w:sz="0" w:space="0" w:color="auto"/>
        <w:left w:val="none" w:sz="0" w:space="0" w:color="auto"/>
        <w:bottom w:val="none" w:sz="0" w:space="0" w:color="auto"/>
        <w:right w:val="none" w:sz="0" w:space="0" w:color="auto"/>
      </w:divBdr>
    </w:div>
    <w:div w:id="668556772">
      <w:bodyDiv w:val="1"/>
      <w:marLeft w:val="0"/>
      <w:marRight w:val="0"/>
      <w:marTop w:val="0"/>
      <w:marBottom w:val="0"/>
      <w:divBdr>
        <w:top w:val="none" w:sz="0" w:space="0" w:color="auto"/>
        <w:left w:val="none" w:sz="0" w:space="0" w:color="auto"/>
        <w:bottom w:val="none" w:sz="0" w:space="0" w:color="auto"/>
        <w:right w:val="none" w:sz="0" w:space="0" w:color="auto"/>
      </w:divBdr>
    </w:div>
    <w:div w:id="720518548">
      <w:bodyDiv w:val="1"/>
      <w:marLeft w:val="0"/>
      <w:marRight w:val="0"/>
      <w:marTop w:val="0"/>
      <w:marBottom w:val="0"/>
      <w:divBdr>
        <w:top w:val="none" w:sz="0" w:space="0" w:color="auto"/>
        <w:left w:val="none" w:sz="0" w:space="0" w:color="auto"/>
        <w:bottom w:val="none" w:sz="0" w:space="0" w:color="auto"/>
        <w:right w:val="none" w:sz="0" w:space="0" w:color="auto"/>
      </w:divBdr>
    </w:div>
    <w:div w:id="786657191">
      <w:bodyDiv w:val="1"/>
      <w:marLeft w:val="0"/>
      <w:marRight w:val="0"/>
      <w:marTop w:val="0"/>
      <w:marBottom w:val="0"/>
      <w:divBdr>
        <w:top w:val="none" w:sz="0" w:space="0" w:color="auto"/>
        <w:left w:val="none" w:sz="0" w:space="0" w:color="auto"/>
        <w:bottom w:val="none" w:sz="0" w:space="0" w:color="auto"/>
        <w:right w:val="none" w:sz="0" w:space="0" w:color="auto"/>
      </w:divBdr>
      <w:divsChild>
        <w:div w:id="1085036214">
          <w:marLeft w:val="0"/>
          <w:marRight w:val="0"/>
          <w:marTop w:val="0"/>
          <w:marBottom w:val="0"/>
          <w:divBdr>
            <w:top w:val="none" w:sz="0" w:space="0" w:color="auto"/>
            <w:left w:val="none" w:sz="0" w:space="0" w:color="auto"/>
            <w:bottom w:val="none" w:sz="0" w:space="0" w:color="auto"/>
            <w:right w:val="none" w:sz="0" w:space="0" w:color="auto"/>
          </w:divBdr>
          <w:divsChild>
            <w:div w:id="71882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275498">
      <w:bodyDiv w:val="1"/>
      <w:marLeft w:val="0"/>
      <w:marRight w:val="0"/>
      <w:marTop w:val="0"/>
      <w:marBottom w:val="0"/>
      <w:divBdr>
        <w:top w:val="none" w:sz="0" w:space="0" w:color="auto"/>
        <w:left w:val="none" w:sz="0" w:space="0" w:color="auto"/>
        <w:bottom w:val="none" w:sz="0" w:space="0" w:color="auto"/>
        <w:right w:val="none" w:sz="0" w:space="0" w:color="auto"/>
      </w:divBdr>
      <w:divsChild>
        <w:div w:id="46805727">
          <w:marLeft w:val="0"/>
          <w:marRight w:val="0"/>
          <w:marTop w:val="0"/>
          <w:marBottom w:val="0"/>
          <w:divBdr>
            <w:top w:val="none" w:sz="0" w:space="0" w:color="auto"/>
            <w:left w:val="none" w:sz="0" w:space="0" w:color="auto"/>
            <w:bottom w:val="none" w:sz="0" w:space="0" w:color="auto"/>
            <w:right w:val="none" w:sz="0" w:space="0" w:color="auto"/>
          </w:divBdr>
          <w:divsChild>
            <w:div w:id="20984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881250">
      <w:bodyDiv w:val="1"/>
      <w:marLeft w:val="0"/>
      <w:marRight w:val="0"/>
      <w:marTop w:val="0"/>
      <w:marBottom w:val="0"/>
      <w:divBdr>
        <w:top w:val="none" w:sz="0" w:space="0" w:color="auto"/>
        <w:left w:val="none" w:sz="0" w:space="0" w:color="auto"/>
        <w:bottom w:val="none" w:sz="0" w:space="0" w:color="auto"/>
        <w:right w:val="none" w:sz="0" w:space="0" w:color="auto"/>
      </w:divBdr>
    </w:div>
    <w:div w:id="875704100">
      <w:bodyDiv w:val="1"/>
      <w:marLeft w:val="0"/>
      <w:marRight w:val="0"/>
      <w:marTop w:val="0"/>
      <w:marBottom w:val="0"/>
      <w:divBdr>
        <w:top w:val="none" w:sz="0" w:space="0" w:color="auto"/>
        <w:left w:val="none" w:sz="0" w:space="0" w:color="auto"/>
        <w:bottom w:val="none" w:sz="0" w:space="0" w:color="auto"/>
        <w:right w:val="none" w:sz="0" w:space="0" w:color="auto"/>
      </w:divBdr>
    </w:div>
    <w:div w:id="902914628">
      <w:bodyDiv w:val="1"/>
      <w:marLeft w:val="0"/>
      <w:marRight w:val="0"/>
      <w:marTop w:val="0"/>
      <w:marBottom w:val="0"/>
      <w:divBdr>
        <w:top w:val="none" w:sz="0" w:space="0" w:color="auto"/>
        <w:left w:val="none" w:sz="0" w:space="0" w:color="auto"/>
        <w:bottom w:val="none" w:sz="0" w:space="0" w:color="auto"/>
        <w:right w:val="none" w:sz="0" w:space="0" w:color="auto"/>
      </w:divBdr>
    </w:div>
    <w:div w:id="914123265">
      <w:bodyDiv w:val="1"/>
      <w:marLeft w:val="0"/>
      <w:marRight w:val="0"/>
      <w:marTop w:val="0"/>
      <w:marBottom w:val="0"/>
      <w:divBdr>
        <w:top w:val="none" w:sz="0" w:space="0" w:color="auto"/>
        <w:left w:val="none" w:sz="0" w:space="0" w:color="auto"/>
        <w:bottom w:val="none" w:sz="0" w:space="0" w:color="auto"/>
        <w:right w:val="none" w:sz="0" w:space="0" w:color="auto"/>
      </w:divBdr>
      <w:divsChild>
        <w:div w:id="2028755765">
          <w:marLeft w:val="0"/>
          <w:marRight w:val="0"/>
          <w:marTop w:val="0"/>
          <w:marBottom w:val="0"/>
          <w:divBdr>
            <w:top w:val="none" w:sz="0" w:space="0" w:color="auto"/>
            <w:left w:val="none" w:sz="0" w:space="0" w:color="auto"/>
            <w:bottom w:val="none" w:sz="0" w:space="0" w:color="auto"/>
            <w:right w:val="none" w:sz="0" w:space="0" w:color="auto"/>
          </w:divBdr>
          <w:divsChild>
            <w:div w:id="62419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720901">
      <w:bodyDiv w:val="1"/>
      <w:marLeft w:val="0"/>
      <w:marRight w:val="0"/>
      <w:marTop w:val="0"/>
      <w:marBottom w:val="0"/>
      <w:divBdr>
        <w:top w:val="none" w:sz="0" w:space="0" w:color="auto"/>
        <w:left w:val="none" w:sz="0" w:space="0" w:color="auto"/>
        <w:bottom w:val="none" w:sz="0" w:space="0" w:color="auto"/>
        <w:right w:val="none" w:sz="0" w:space="0" w:color="auto"/>
      </w:divBdr>
    </w:div>
    <w:div w:id="925572287">
      <w:bodyDiv w:val="1"/>
      <w:marLeft w:val="0"/>
      <w:marRight w:val="0"/>
      <w:marTop w:val="0"/>
      <w:marBottom w:val="0"/>
      <w:divBdr>
        <w:top w:val="none" w:sz="0" w:space="0" w:color="auto"/>
        <w:left w:val="none" w:sz="0" w:space="0" w:color="auto"/>
        <w:bottom w:val="none" w:sz="0" w:space="0" w:color="auto"/>
        <w:right w:val="none" w:sz="0" w:space="0" w:color="auto"/>
      </w:divBdr>
    </w:div>
    <w:div w:id="933829555">
      <w:bodyDiv w:val="1"/>
      <w:marLeft w:val="0"/>
      <w:marRight w:val="0"/>
      <w:marTop w:val="0"/>
      <w:marBottom w:val="0"/>
      <w:divBdr>
        <w:top w:val="none" w:sz="0" w:space="0" w:color="auto"/>
        <w:left w:val="none" w:sz="0" w:space="0" w:color="auto"/>
        <w:bottom w:val="none" w:sz="0" w:space="0" w:color="auto"/>
        <w:right w:val="none" w:sz="0" w:space="0" w:color="auto"/>
      </w:divBdr>
    </w:div>
    <w:div w:id="958419436">
      <w:bodyDiv w:val="1"/>
      <w:marLeft w:val="0"/>
      <w:marRight w:val="0"/>
      <w:marTop w:val="0"/>
      <w:marBottom w:val="0"/>
      <w:divBdr>
        <w:top w:val="none" w:sz="0" w:space="0" w:color="auto"/>
        <w:left w:val="none" w:sz="0" w:space="0" w:color="auto"/>
        <w:bottom w:val="none" w:sz="0" w:space="0" w:color="auto"/>
        <w:right w:val="none" w:sz="0" w:space="0" w:color="auto"/>
      </w:divBdr>
      <w:divsChild>
        <w:div w:id="1780222217">
          <w:marLeft w:val="-90"/>
          <w:marRight w:val="90"/>
          <w:marTop w:val="0"/>
          <w:marBottom w:val="0"/>
          <w:divBdr>
            <w:top w:val="none" w:sz="0" w:space="0" w:color="auto"/>
            <w:left w:val="none" w:sz="0" w:space="0" w:color="auto"/>
            <w:bottom w:val="none" w:sz="0" w:space="0" w:color="auto"/>
            <w:right w:val="none" w:sz="0" w:space="0" w:color="auto"/>
          </w:divBdr>
          <w:divsChild>
            <w:div w:id="1725711507">
              <w:marLeft w:val="-60"/>
              <w:marRight w:val="-60"/>
              <w:marTop w:val="0"/>
              <w:marBottom w:val="0"/>
              <w:divBdr>
                <w:top w:val="none" w:sz="0" w:space="3" w:color="auto"/>
                <w:left w:val="none" w:sz="0" w:space="3" w:color="auto"/>
                <w:bottom w:val="none" w:sz="0" w:space="3" w:color="auto"/>
                <w:right w:val="none" w:sz="0" w:space="3" w:color="auto"/>
              </w:divBdr>
              <w:divsChild>
                <w:div w:id="678235073">
                  <w:marLeft w:val="0"/>
                  <w:marRight w:val="0"/>
                  <w:marTop w:val="0"/>
                  <w:marBottom w:val="0"/>
                  <w:divBdr>
                    <w:top w:val="none" w:sz="0" w:space="0" w:color="auto"/>
                    <w:left w:val="none" w:sz="0" w:space="0" w:color="auto"/>
                    <w:bottom w:val="none" w:sz="0" w:space="0" w:color="auto"/>
                    <w:right w:val="none" w:sz="0" w:space="0" w:color="auto"/>
                  </w:divBdr>
                  <w:divsChild>
                    <w:div w:id="629555312">
                      <w:marLeft w:val="0"/>
                      <w:marRight w:val="0"/>
                      <w:marTop w:val="0"/>
                      <w:marBottom w:val="0"/>
                      <w:divBdr>
                        <w:top w:val="none" w:sz="0" w:space="0" w:color="auto"/>
                        <w:left w:val="none" w:sz="0" w:space="0" w:color="auto"/>
                        <w:bottom w:val="none" w:sz="0" w:space="0" w:color="auto"/>
                        <w:right w:val="none" w:sz="0" w:space="0" w:color="auto"/>
                      </w:divBdr>
                      <w:divsChild>
                        <w:div w:id="73597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485830">
          <w:marLeft w:val="0"/>
          <w:marRight w:val="0"/>
          <w:marTop w:val="0"/>
          <w:marBottom w:val="0"/>
          <w:divBdr>
            <w:top w:val="none" w:sz="0" w:space="0" w:color="auto"/>
            <w:left w:val="none" w:sz="0" w:space="0" w:color="auto"/>
            <w:bottom w:val="none" w:sz="0" w:space="0" w:color="auto"/>
            <w:right w:val="none" w:sz="0" w:space="0" w:color="auto"/>
          </w:divBdr>
          <w:divsChild>
            <w:div w:id="395056098">
              <w:marLeft w:val="0"/>
              <w:marRight w:val="0"/>
              <w:marTop w:val="0"/>
              <w:marBottom w:val="0"/>
              <w:divBdr>
                <w:top w:val="none" w:sz="0" w:space="0" w:color="auto"/>
                <w:left w:val="none" w:sz="0" w:space="0" w:color="auto"/>
                <w:bottom w:val="none" w:sz="0" w:space="0" w:color="auto"/>
                <w:right w:val="none" w:sz="0" w:space="0" w:color="auto"/>
              </w:divBdr>
              <w:divsChild>
                <w:div w:id="91555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20962">
      <w:bodyDiv w:val="1"/>
      <w:marLeft w:val="0"/>
      <w:marRight w:val="0"/>
      <w:marTop w:val="0"/>
      <w:marBottom w:val="0"/>
      <w:divBdr>
        <w:top w:val="none" w:sz="0" w:space="0" w:color="auto"/>
        <w:left w:val="none" w:sz="0" w:space="0" w:color="auto"/>
        <w:bottom w:val="none" w:sz="0" w:space="0" w:color="auto"/>
        <w:right w:val="none" w:sz="0" w:space="0" w:color="auto"/>
      </w:divBdr>
    </w:div>
    <w:div w:id="988483540">
      <w:bodyDiv w:val="1"/>
      <w:marLeft w:val="0"/>
      <w:marRight w:val="0"/>
      <w:marTop w:val="0"/>
      <w:marBottom w:val="0"/>
      <w:divBdr>
        <w:top w:val="none" w:sz="0" w:space="0" w:color="auto"/>
        <w:left w:val="none" w:sz="0" w:space="0" w:color="auto"/>
        <w:bottom w:val="none" w:sz="0" w:space="0" w:color="auto"/>
        <w:right w:val="none" w:sz="0" w:space="0" w:color="auto"/>
      </w:divBdr>
    </w:div>
    <w:div w:id="1016081127">
      <w:bodyDiv w:val="1"/>
      <w:marLeft w:val="0"/>
      <w:marRight w:val="0"/>
      <w:marTop w:val="0"/>
      <w:marBottom w:val="0"/>
      <w:divBdr>
        <w:top w:val="none" w:sz="0" w:space="0" w:color="auto"/>
        <w:left w:val="none" w:sz="0" w:space="0" w:color="auto"/>
        <w:bottom w:val="none" w:sz="0" w:space="0" w:color="auto"/>
        <w:right w:val="none" w:sz="0" w:space="0" w:color="auto"/>
      </w:divBdr>
    </w:div>
    <w:div w:id="1034382087">
      <w:bodyDiv w:val="1"/>
      <w:marLeft w:val="0"/>
      <w:marRight w:val="0"/>
      <w:marTop w:val="0"/>
      <w:marBottom w:val="0"/>
      <w:divBdr>
        <w:top w:val="none" w:sz="0" w:space="0" w:color="auto"/>
        <w:left w:val="none" w:sz="0" w:space="0" w:color="auto"/>
        <w:bottom w:val="none" w:sz="0" w:space="0" w:color="auto"/>
        <w:right w:val="none" w:sz="0" w:space="0" w:color="auto"/>
      </w:divBdr>
    </w:div>
    <w:div w:id="1131481543">
      <w:bodyDiv w:val="1"/>
      <w:marLeft w:val="0"/>
      <w:marRight w:val="0"/>
      <w:marTop w:val="0"/>
      <w:marBottom w:val="0"/>
      <w:divBdr>
        <w:top w:val="none" w:sz="0" w:space="0" w:color="auto"/>
        <w:left w:val="none" w:sz="0" w:space="0" w:color="auto"/>
        <w:bottom w:val="none" w:sz="0" w:space="0" w:color="auto"/>
        <w:right w:val="none" w:sz="0" w:space="0" w:color="auto"/>
      </w:divBdr>
    </w:div>
    <w:div w:id="1161848939">
      <w:bodyDiv w:val="1"/>
      <w:marLeft w:val="0"/>
      <w:marRight w:val="0"/>
      <w:marTop w:val="0"/>
      <w:marBottom w:val="0"/>
      <w:divBdr>
        <w:top w:val="none" w:sz="0" w:space="0" w:color="auto"/>
        <w:left w:val="none" w:sz="0" w:space="0" w:color="auto"/>
        <w:bottom w:val="none" w:sz="0" w:space="0" w:color="auto"/>
        <w:right w:val="none" w:sz="0" w:space="0" w:color="auto"/>
      </w:divBdr>
      <w:divsChild>
        <w:div w:id="931164173">
          <w:marLeft w:val="0"/>
          <w:marRight w:val="0"/>
          <w:marTop w:val="0"/>
          <w:marBottom w:val="0"/>
          <w:divBdr>
            <w:top w:val="none" w:sz="0" w:space="0" w:color="auto"/>
            <w:left w:val="none" w:sz="0" w:space="0" w:color="auto"/>
            <w:bottom w:val="none" w:sz="0" w:space="0" w:color="auto"/>
            <w:right w:val="none" w:sz="0" w:space="0" w:color="auto"/>
          </w:divBdr>
        </w:div>
      </w:divsChild>
    </w:div>
    <w:div w:id="1168863806">
      <w:bodyDiv w:val="1"/>
      <w:marLeft w:val="0"/>
      <w:marRight w:val="0"/>
      <w:marTop w:val="0"/>
      <w:marBottom w:val="0"/>
      <w:divBdr>
        <w:top w:val="none" w:sz="0" w:space="0" w:color="auto"/>
        <w:left w:val="none" w:sz="0" w:space="0" w:color="auto"/>
        <w:bottom w:val="none" w:sz="0" w:space="0" w:color="auto"/>
        <w:right w:val="none" w:sz="0" w:space="0" w:color="auto"/>
      </w:divBdr>
      <w:divsChild>
        <w:div w:id="237909992">
          <w:marLeft w:val="0"/>
          <w:marRight w:val="0"/>
          <w:marTop w:val="0"/>
          <w:marBottom w:val="0"/>
          <w:divBdr>
            <w:top w:val="none" w:sz="0" w:space="0" w:color="auto"/>
            <w:left w:val="none" w:sz="0" w:space="0" w:color="auto"/>
            <w:bottom w:val="none" w:sz="0" w:space="0" w:color="auto"/>
            <w:right w:val="none" w:sz="0" w:space="0" w:color="auto"/>
          </w:divBdr>
          <w:divsChild>
            <w:div w:id="202089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294111">
      <w:bodyDiv w:val="1"/>
      <w:marLeft w:val="0"/>
      <w:marRight w:val="0"/>
      <w:marTop w:val="0"/>
      <w:marBottom w:val="0"/>
      <w:divBdr>
        <w:top w:val="none" w:sz="0" w:space="0" w:color="auto"/>
        <w:left w:val="none" w:sz="0" w:space="0" w:color="auto"/>
        <w:bottom w:val="none" w:sz="0" w:space="0" w:color="auto"/>
        <w:right w:val="none" w:sz="0" w:space="0" w:color="auto"/>
      </w:divBdr>
    </w:div>
    <w:div w:id="1178350864">
      <w:bodyDiv w:val="1"/>
      <w:marLeft w:val="0"/>
      <w:marRight w:val="0"/>
      <w:marTop w:val="0"/>
      <w:marBottom w:val="0"/>
      <w:divBdr>
        <w:top w:val="none" w:sz="0" w:space="0" w:color="auto"/>
        <w:left w:val="none" w:sz="0" w:space="0" w:color="auto"/>
        <w:bottom w:val="none" w:sz="0" w:space="0" w:color="auto"/>
        <w:right w:val="none" w:sz="0" w:space="0" w:color="auto"/>
      </w:divBdr>
      <w:divsChild>
        <w:div w:id="2071953359">
          <w:marLeft w:val="0"/>
          <w:marRight w:val="0"/>
          <w:marTop w:val="0"/>
          <w:marBottom w:val="0"/>
          <w:divBdr>
            <w:top w:val="none" w:sz="0" w:space="0" w:color="auto"/>
            <w:left w:val="none" w:sz="0" w:space="0" w:color="auto"/>
            <w:bottom w:val="none" w:sz="0" w:space="0" w:color="auto"/>
            <w:right w:val="none" w:sz="0" w:space="0" w:color="auto"/>
          </w:divBdr>
        </w:div>
      </w:divsChild>
    </w:div>
    <w:div w:id="1196113872">
      <w:bodyDiv w:val="1"/>
      <w:marLeft w:val="0"/>
      <w:marRight w:val="0"/>
      <w:marTop w:val="0"/>
      <w:marBottom w:val="0"/>
      <w:divBdr>
        <w:top w:val="none" w:sz="0" w:space="0" w:color="auto"/>
        <w:left w:val="none" w:sz="0" w:space="0" w:color="auto"/>
        <w:bottom w:val="none" w:sz="0" w:space="0" w:color="auto"/>
        <w:right w:val="none" w:sz="0" w:space="0" w:color="auto"/>
      </w:divBdr>
    </w:div>
    <w:div w:id="1270163482">
      <w:bodyDiv w:val="1"/>
      <w:marLeft w:val="0"/>
      <w:marRight w:val="0"/>
      <w:marTop w:val="0"/>
      <w:marBottom w:val="0"/>
      <w:divBdr>
        <w:top w:val="none" w:sz="0" w:space="0" w:color="auto"/>
        <w:left w:val="none" w:sz="0" w:space="0" w:color="auto"/>
        <w:bottom w:val="none" w:sz="0" w:space="0" w:color="auto"/>
        <w:right w:val="none" w:sz="0" w:space="0" w:color="auto"/>
      </w:divBdr>
    </w:div>
    <w:div w:id="1281297944">
      <w:bodyDiv w:val="1"/>
      <w:marLeft w:val="0"/>
      <w:marRight w:val="0"/>
      <w:marTop w:val="0"/>
      <w:marBottom w:val="0"/>
      <w:divBdr>
        <w:top w:val="none" w:sz="0" w:space="0" w:color="auto"/>
        <w:left w:val="none" w:sz="0" w:space="0" w:color="auto"/>
        <w:bottom w:val="none" w:sz="0" w:space="0" w:color="auto"/>
        <w:right w:val="none" w:sz="0" w:space="0" w:color="auto"/>
      </w:divBdr>
    </w:div>
    <w:div w:id="1320576577">
      <w:bodyDiv w:val="1"/>
      <w:marLeft w:val="0"/>
      <w:marRight w:val="0"/>
      <w:marTop w:val="0"/>
      <w:marBottom w:val="0"/>
      <w:divBdr>
        <w:top w:val="none" w:sz="0" w:space="0" w:color="auto"/>
        <w:left w:val="none" w:sz="0" w:space="0" w:color="auto"/>
        <w:bottom w:val="none" w:sz="0" w:space="0" w:color="auto"/>
        <w:right w:val="none" w:sz="0" w:space="0" w:color="auto"/>
      </w:divBdr>
      <w:divsChild>
        <w:div w:id="610624431">
          <w:marLeft w:val="0"/>
          <w:marRight w:val="0"/>
          <w:marTop w:val="0"/>
          <w:marBottom w:val="0"/>
          <w:divBdr>
            <w:top w:val="none" w:sz="0" w:space="0" w:color="auto"/>
            <w:left w:val="none" w:sz="0" w:space="0" w:color="auto"/>
            <w:bottom w:val="none" w:sz="0" w:space="0" w:color="auto"/>
            <w:right w:val="none" w:sz="0" w:space="0" w:color="auto"/>
          </w:divBdr>
        </w:div>
      </w:divsChild>
    </w:div>
    <w:div w:id="1365593730">
      <w:bodyDiv w:val="1"/>
      <w:marLeft w:val="0"/>
      <w:marRight w:val="0"/>
      <w:marTop w:val="0"/>
      <w:marBottom w:val="0"/>
      <w:divBdr>
        <w:top w:val="none" w:sz="0" w:space="0" w:color="auto"/>
        <w:left w:val="none" w:sz="0" w:space="0" w:color="auto"/>
        <w:bottom w:val="none" w:sz="0" w:space="0" w:color="auto"/>
        <w:right w:val="none" w:sz="0" w:space="0" w:color="auto"/>
      </w:divBdr>
    </w:div>
    <w:div w:id="1375278264">
      <w:bodyDiv w:val="1"/>
      <w:marLeft w:val="0"/>
      <w:marRight w:val="0"/>
      <w:marTop w:val="0"/>
      <w:marBottom w:val="0"/>
      <w:divBdr>
        <w:top w:val="none" w:sz="0" w:space="0" w:color="auto"/>
        <w:left w:val="none" w:sz="0" w:space="0" w:color="auto"/>
        <w:bottom w:val="none" w:sz="0" w:space="0" w:color="auto"/>
        <w:right w:val="none" w:sz="0" w:space="0" w:color="auto"/>
      </w:divBdr>
    </w:div>
    <w:div w:id="1441729112">
      <w:bodyDiv w:val="1"/>
      <w:marLeft w:val="0"/>
      <w:marRight w:val="0"/>
      <w:marTop w:val="0"/>
      <w:marBottom w:val="0"/>
      <w:divBdr>
        <w:top w:val="none" w:sz="0" w:space="0" w:color="auto"/>
        <w:left w:val="none" w:sz="0" w:space="0" w:color="auto"/>
        <w:bottom w:val="none" w:sz="0" w:space="0" w:color="auto"/>
        <w:right w:val="none" w:sz="0" w:space="0" w:color="auto"/>
      </w:divBdr>
    </w:div>
    <w:div w:id="1469476010">
      <w:bodyDiv w:val="1"/>
      <w:marLeft w:val="0"/>
      <w:marRight w:val="0"/>
      <w:marTop w:val="0"/>
      <w:marBottom w:val="0"/>
      <w:divBdr>
        <w:top w:val="none" w:sz="0" w:space="0" w:color="auto"/>
        <w:left w:val="none" w:sz="0" w:space="0" w:color="auto"/>
        <w:bottom w:val="none" w:sz="0" w:space="0" w:color="auto"/>
        <w:right w:val="none" w:sz="0" w:space="0" w:color="auto"/>
      </w:divBdr>
      <w:divsChild>
        <w:div w:id="72432456">
          <w:marLeft w:val="0"/>
          <w:marRight w:val="0"/>
          <w:marTop w:val="0"/>
          <w:marBottom w:val="0"/>
          <w:divBdr>
            <w:top w:val="none" w:sz="0" w:space="0" w:color="auto"/>
            <w:left w:val="none" w:sz="0" w:space="0" w:color="auto"/>
            <w:bottom w:val="none" w:sz="0" w:space="0" w:color="auto"/>
            <w:right w:val="none" w:sz="0" w:space="0" w:color="auto"/>
          </w:divBdr>
          <w:divsChild>
            <w:div w:id="16517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12040">
      <w:bodyDiv w:val="1"/>
      <w:marLeft w:val="0"/>
      <w:marRight w:val="0"/>
      <w:marTop w:val="0"/>
      <w:marBottom w:val="0"/>
      <w:divBdr>
        <w:top w:val="none" w:sz="0" w:space="0" w:color="auto"/>
        <w:left w:val="none" w:sz="0" w:space="0" w:color="auto"/>
        <w:bottom w:val="none" w:sz="0" w:space="0" w:color="auto"/>
        <w:right w:val="none" w:sz="0" w:space="0" w:color="auto"/>
      </w:divBdr>
      <w:divsChild>
        <w:div w:id="411003997">
          <w:marLeft w:val="0"/>
          <w:marRight w:val="0"/>
          <w:marTop w:val="0"/>
          <w:marBottom w:val="0"/>
          <w:divBdr>
            <w:top w:val="none" w:sz="0" w:space="0" w:color="auto"/>
            <w:left w:val="none" w:sz="0" w:space="0" w:color="auto"/>
            <w:bottom w:val="none" w:sz="0" w:space="0" w:color="auto"/>
            <w:right w:val="none" w:sz="0" w:space="0" w:color="auto"/>
          </w:divBdr>
          <w:divsChild>
            <w:div w:id="102166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516581">
      <w:bodyDiv w:val="1"/>
      <w:marLeft w:val="0"/>
      <w:marRight w:val="0"/>
      <w:marTop w:val="0"/>
      <w:marBottom w:val="0"/>
      <w:divBdr>
        <w:top w:val="none" w:sz="0" w:space="0" w:color="auto"/>
        <w:left w:val="none" w:sz="0" w:space="0" w:color="auto"/>
        <w:bottom w:val="none" w:sz="0" w:space="0" w:color="auto"/>
        <w:right w:val="none" w:sz="0" w:space="0" w:color="auto"/>
      </w:divBdr>
      <w:divsChild>
        <w:div w:id="1894390735">
          <w:marLeft w:val="0"/>
          <w:marRight w:val="0"/>
          <w:marTop w:val="0"/>
          <w:marBottom w:val="0"/>
          <w:divBdr>
            <w:top w:val="none" w:sz="0" w:space="0" w:color="auto"/>
            <w:left w:val="none" w:sz="0" w:space="0" w:color="auto"/>
            <w:bottom w:val="none" w:sz="0" w:space="0" w:color="auto"/>
            <w:right w:val="none" w:sz="0" w:space="0" w:color="auto"/>
          </w:divBdr>
          <w:divsChild>
            <w:div w:id="155916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940363">
      <w:bodyDiv w:val="1"/>
      <w:marLeft w:val="0"/>
      <w:marRight w:val="0"/>
      <w:marTop w:val="0"/>
      <w:marBottom w:val="0"/>
      <w:divBdr>
        <w:top w:val="none" w:sz="0" w:space="0" w:color="auto"/>
        <w:left w:val="none" w:sz="0" w:space="0" w:color="auto"/>
        <w:bottom w:val="none" w:sz="0" w:space="0" w:color="auto"/>
        <w:right w:val="none" w:sz="0" w:space="0" w:color="auto"/>
      </w:divBdr>
    </w:div>
    <w:div w:id="1570657058">
      <w:bodyDiv w:val="1"/>
      <w:marLeft w:val="0"/>
      <w:marRight w:val="0"/>
      <w:marTop w:val="0"/>
      <w:marBottom w:val="0"/>
      <w:divBdr>
        <w:top w:val="none" w:sz="0" w:space="0" w:color="auto"/>
        <w:left w:val="none" w:sz="0" w:space="0" w:color="auto"/>
        <w:bottom w:val="none" w:sz="0" w:space="0" w:color="auto"/>
        <w:right w:val="none" w:sz="0" w:space="0" w:color="auto"/>
      </w:divBdr>
    </w:div>
    <w:div w:id="1571109640">
      <w:bodyDiv w:val="1"/>
      <w:marLeft w:val="0"/>
      <w:marRight w:val="0"/>
      <w:marTop w:val="0"/>
      <w:marBottom w:val="0"/>
      <w:divBdr>
        <w:top w:val="none" w:sz="0" w:space="0" w:color="auto"/>
        <w:left w:val="none" w:sz="0" w:space="0" w:color="auto"/>
        <w:bottom w:val="none" w:sz="0" w:space="0" w:color="auto"/>
        <w:right w:val="none" w:sz="0" w:space="0" w:color="auto"/>
      </w:divBdr>
    </w:div>
    <w:div w:id="1584559376">
      <w:bodyDiv w:val="1"/>
      <w:marLeft w:val="0"/>
      <w:marRight w:val="0"/>
      <w:marTop w:val="0"/>
      <w:marBottom w:val="0"/>
      <w:divBdr>
        <w:top w:val="none" w:sz="0" w:space="0" w:color="auto"/>
        <w:left w:val="none" w:sz="0" w:space="0" w:color="auto"/>
        <w:bottom w:val="none" w:sz="0" w:space="0" w:color="auto"/>
        <w:right w:val="none" w:sz="0" w:space="0" w:color="auto"/>
      </w:divBdr>
      <w:divsChild>
        <w:div w:id="1122378166">
          <w:marLeft w:val="0"/>
          <w:marRight w:val="0"/>
          <w:marTop w:val="0"/>
          <w:marBottom w:val="0"/>
          <w:divBdr>
            <w:top w:val="none" w:sz="0" w:space="0" w:color="auto"/>
            <w:left w:val="none" w:sz="0" w:space="0" w:color="auto"/>
            <w:bottom w:val="none" w:sz="0" w:space="0" w:color="auto"/>
            <w:right w:val="none" w:sz="0" w:space="0" w:color="auto"/>
          </w:divBdr>
          <w:divsChild>
            <w:div w:id="3173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097951">
      <w:bodyDiv w:val="1"/>
      <w:marLeft w:val="0"/>
      <w:marRight w:val="0"/>
      <w:marTop w:val="0"/>
      <w:marBottom w:val="0"/>
      <w:divBdr>
        <w:top w:val="none" w:sz="0" w:space="0" w:color="auto"/>
        <w:left w:val="none" w:sz="0" w:space="0" w:color="auto"/>
        <w:bottom w:val="none" w:sz="0" w:space="0" w:color="auto"/>
        <w:right w:val="none" w:sz="0" w:space="0" w:color="auto"/>
      </w:divBdr>
      <w:divsChild>
        <w:div w:id="1778480732">
          <w:marLeft w:val="0"/>
          <w:marRight w:val="0"/>
          <w:marTop w:val="0"/>
          <w:marBottom w:val="0"/>
          <w:divBdr>
            <w:top w:val="none" w:sz="0" w:space="0" w:color="auto"/>
            <w:left w:val="none" w:sz="0" w:space="0" w:color="auto"/>
            <w:bottom w:val="none" w:sz="0" w:space="0" w:color="auto"/>
            <w:right w:val="none" w:sz="0" w:space="0" w:color="auto"/>
          </w:divBdr>
        </w:div>
      </w:divsChild>
    </w:div>
    <w:div w:id="1623416665">
      <w:bodyDiv w:val="1"/>
      <w:marLeft w:val="0"/>
      <w:marRight w:val="0"/>
      <w:marTop w:val="0"/>
      <w:marBottom w:val="0"/>
      <w:divBdr>
        <w:top w:val="none" w:sz="0" w:space="0" w:color="auto"/>
        <w:left w:val="none" w:sz="0" w:space="0" w:color="auto"/>
        <w:bottom w:val="none" w:sz="0" w:space="0" w:color="auto"/>
        <w:right w:val="none" w:sz="0" w:space="0" w:color="auto"/>
      </w:divBdr>
    </w:div>
    <w:div w:id="1652323454">
      <w:bodyDiv w:val="1"/>
      <w:marLeft w:val="0"/>
      <w:marRight w:val="0"/>
      <w:marTop w:val="0"/>
      <w:marBottom w:val="0"/>
      <w:divBdr>
        <w:top w:val="none" w:sz="0" w:space="0" w:color="auto"/>
        <w:left w:val="none" w:sz="0" w:space="0" w:color="auto"/>
        <w:bottom w:val="none" w:sz="0" w:space="0" w:color="auto"/>
        <w:right w:val="none" w:sz="0" w:space="0" w:color="auto"/>
      </w:divBdr>
      <w:divsChild>
        <w:div w:id="520096598">
          <w:marLeft w:val="0"/>
          <w:marRight w:val="0"/>
          <w:marTop w:val="0"/>
          <w:marBottom w:val="0"/>
          <w:divBdr>
            <w:top w:val="none" w:sz="0" w:space="0" w:color="auto"/>
            <w:left w:val="none" w:sz="0" w:space="0" w:color="auto"/>
            <w:bottom w:val="none" w:sz="0" w:space="0" w:color="auto"/>
            <w:right w:val="none" w:sz="0" w:space="0" w:color="auto"/>
          </w:divBdr>
        </w:div>
      </w:divsChild>
    </w:div>
    <w:div w:id="1676565539">
      <w:bodyDiv w:val="1"/>
      <w:marLeft w:val="0"/>
      <w:marRight w:val="0"/>
      <w:marTop w:val="0"/>
      <w:marBottom w:val="0"/>
      <w:divBdr>
        <w:top w:val="none" w:sz="0" w:space="0" w:color="auto"/>
        <w:left w:val="none" w:sz="0" w:space="0" w:color="auto"/>
        <w:bottom w:val="none" w:sz="0" w:space="0" w:color="auto"/>
        <w:right w:val="none" w:sz="0" w:space="0" w:color="auto"/>
      </w:divBdr>
      <w:divsChild>
        <w:div w:id="67197804">
          <w:marLeft w:val="0"/>
          <w:marRight w:val="0"/>
          <w:marTop w:val="0"/>
          <w:marBottom w:val="0"/>
          <w:divBdr>
            <w:top w:val="none" w:sz="0" w:space="0" w:color="auto"/>
            <w:left w:val="none" w:sz="0" w:space="0" w:color="auto"/>
            <w:bottom w:val="none" w:sz="0" w:space="0" w:color="auto"/>
            <w:right w:val="none" w:sz="0" w:space="0" w:color="auto"/>
          </w:divBdr>
          <w:divsChild>
            <w:div w:id="210660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236024">
      <w:bodyDiv w:val="1"/>
      <w:marLeft w:val="0"/>
      <w:marRight w:val="0"/>
      <w:marTop w:val="0"/>
      <w:marBottom w:val="0"/>
      <w:divBdr>
        <w:top w:val="none" w:sz="0" w:space="0" w:color="auto"/>
        <w:left w:val="none" w:sz="0" w:space="0" w:color="auto"/>
        <w:bottom w:val="none" w:sz="0" w:space="0" w:color="auto"/>
        <w:right w:val="none" w:sz="0" w:space="0" w:color="auto"/>
      </w:divBdr>
    </w:div>
    <w:div w:id="1775200281">
      <w:bodyDiv w:val="1"/>
      <w:marLeft w:val="0"/>
      <w:marRight w:val="0"/>
      <w:marTop w:val="0"/>
      <w:marBottom w:val="0"/>
      <w:divBdr>
        <w:top w:val="none" w:sz="0" w:space="0" w:color="auto"/>
        <w:left w:val="none" w:sz="0" w:space="0" w:color="auto"/>
        <w:bottom w:val="none" w:sz="0" w:space="0" w:color="auto"/>
        <w:right w:val="none" w:sz="0" w:space="0" w:color="auto"/>
      </w:divBdr>
    </w:div>
    <w:div w:id="1841313198">
      <w:bodyDiv w:val="1"/>
      <w:marLeft w:val="0"/>
      <w:marRight w:val="0"/>
      <w:marTop w:val="0"/>
      <w:marBottom w:val="0"/>
      <w:divBdr>
        <w:top w:val="none" w:sz="0" w:space="0" w:color="auto"/>
        <w:left w:val="none" w:sz="0" w:space="0" w:color="auto"/>
        <w:bottom w:val="none" w:sz="0" w:space="0" w:color="auto"/>
        <w:right w:val="none" w:sz="0" w:space="0" w:color="auto"/>
      </w:divBdr>
    </w:div>
    <w:div w:id="1852720532">
      <w:bodyDiv w:val="1"/>
      <w:marLeft w:val="0"/>
      <w:marRight w:val="0"/>
      <w:marTop w:val="0"/>
      <w:marBottom w:val="0"/>
      <w:divBdr>
        <w:top w:val="none" w:sz="0" w:space="0" w:color="auto"/>
        <w:left w:val="none" w:sz="0" w:space="0" w:color="auto"/>
        <w:bottom w:val="none" w:sz="0" w:space="0" w:color="auto"/>
        <w:right w:val="none" w:sz="0" w:space="0" w:color="auto"/>
      </w:divBdr>
    </w:div>
    <w:div w:id="1879538354">
      <w:bodyDiv w:val="1"/>
      <w:marLeft w:val="0"/>
      <w:marRight w:val="0"/>
      <w:marTop w:val="0"/>
      <w:marBottom w:val="0"/>
      <w:divBdr>
        <w:top w:val="none" w:sz="0" w:space="0" w:color="auto"/>
        <w:left w:val="none" w:sz="0" w:space="0" w:color="auto"/>
        <w:bottom w:val="none" w:sz="0" w:space="0" w:color="auto"/>
        <w:right w:val="none" w:sz="0" w:space="0" w:color="auto"/>
      </w:divBdr>
    </w:div>
    <w:div w:id="1928227711">
      <w:bodyDiv w:val="1"/>
      <w:marLeft w:val="0"/>
      <w:marRight w:val="0"/>
      <w:marTop w:val="0"/>
      <w:marBottom w:val="0"/>
      <w:divBdr>
        <w:top w:val="none" w:sz="0" w:space="0" w:color="auto"/>
        <w:left w:val="none" w:sz="0" w:space="0" w:color="auto"/>
        <w:bottom w:val="none" w:sz="0" w:space="0" w:color="auto"/>
        <w:right w:val="none" w:sz="0" w:space="0" w:color="auto"/>
      </w:divBdr>
      <w:divsChild>
        <w:div w:id="1181817594">
          <w:marLeft w:val="0"/>
          <w:marRight w:val="0"/>
          <w:marTop w:val="0"/>
          <w:marBottom w:val="0"/>
          <w:divBdr>
            <w:top w:val="none" w:sz="0" w:space="0" w:color="auto"/>
            <w:left w:val="none" w:sz="0" w:space="0" w:color="auto"/>
            <w:bottom w:val="none" w:sz="0" w:space="0" w:color="auto"/>
            <w:right w:val="none" w:sz="0" w:space="0" w:color="auto"/>
          </w:divBdr>
        </w:div>
      </w:divsChild>
    </w:div>
    <w:div w:id="1950575914">
      <w:bodyDiv w:val="1"/>
      <w:marLeft w:val="0"/>
      <w:marRight w:val="0"/>
      <w:marTop w:val="0"/>
      <w:marBottom w:val="0"/>
      <w:divBdr>
        <w:top w:val="none" w:sz="0" w:space="0" w:color="auto"/>
        <w:left w:val="none" w:sz="0" w:space="0" w:color="auto"/>
        <w:bottom w:val="none" w:sz="0" w:space="0" w:color="auto"/>
        <w:right w:val="none" w:sz="0" w:space="0" w:color="auto"/>
      </w:divBdr>
      <w:divsChild>
        <w:div w:id="1990358643">
          <w:marLeft w:val="-90"/>
          <w:marRight w:val="90"/>
          <w:marTop w:val="0"/>
          <w:marBottom w:val="0"/>
          <w:divBdr>
            <w:top w:val="none" w:sz="0" w:space="0" w:color="auto"/>
            <w:left w:val="none" w:sz="0" w:space="0" w:color="auto"/>
            <w:bottom w:val="none" w:sz="0" w:space="0" w:color="auto"/>
            <w:right w:val="none" w:sz="0" w:space="0" w:color="auto"/>
          </w:divBdr>
          <w:divsChild>
            <w:div w:id="2137136126">
              <w:marLeft w:val="-60"/>
              <w:marRight w:val="-60"/>
              <w:marTop w:val="0"/>
              <w:marBottom w:val="0"/>
              <w:divBdr>
                <w:top w:val="none" w:sz="0" w:space="3" w:color="auto"/>
                <w:left w:val="none" w:sz="0" w:space="3" w:color="auto"/>
                <w:bottom w:val="none" w:sz="0" w:space="3" w:color="auto"/>
                <w:right w:val="none" w:sz="0" w:space="3" w:color="auto"/>
              </w:divBdr>
              <w:divsChild>
                <w:div w:id="1908564105">
                  <w:marLeft w:val="0"/>
                  <w:marRight w:val="0"/>
                  <w:marTop w:val="0"/>
                  <w:marBottom w:val="0"/>
                  <w:divBdr>
                    <w:top w:val="none" w:sz="0" w:space="0" w:color="auto"/>
                    <w:left w:val="none" w:sz="0" w:space="0" w:color="auto"/>
                    <w:bottom w:val="none" w:sz="0" w:space="0" w:color="auto"/>
                    <w:right w:val="none" w:sz="0" w:space="0" w:color="auto"/>
                  </w:divBdr>
                  <w:divsChild>
                    <w:div w:id="1967929401">
                      <w:marLeft w:val="0"/>
                      <w:marRight w:val="0"/>
                      <w:marTop w:val="0"/>
                      <w:marBottom w:val="0"/>
                      <w:divBdr>
                        <w:top w:val="none" w:sz="0" w:space="0" w:color="auto"/>
                        <w:left w:val="none" w:sz="0" w:space="0" w:color="auto"/>
                        <w:bottom w:val="none" w:sz="0" w:space="0" w:color="auto"/>
                        <w:right w:val="none" w:sz="0" w:space="0" w:color="auto"/>
                      </w:divBdr>
                      <w:divsChild>
                        <w:div w:id="60249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021103">
          <w:marLeft w:val="0"/>
          <w:marRight w:val="0"/>
          <w:marTop w:val="0"/>
          <w:marBottom w:val="0"/>
          <w:divBdr>
            <w:top w:val="none" w:sz="0" w:space="0" w:color="auto"/>
            <w:left w:val="none" w:sz="0" w:space="0" w:color="auto"/>
            <w:bottom w:val="none" w:sz="0" w:space="0" w:color="auto"/>
            <w:right w:val="none" w:sz="0" w:space="0" w:color="auto"/>
          </w:divBdr>
          <w:divsChild>
            <w:div w:id="517550529">
              <w:marLeft w:val="0"/>
              <w:marRight w:val="0"/>
              <w:marTop w:val="0"/>
              <w:marBottom w:val="0"/>
              <w:divBdr>
                <w:top w:val="none" w:sz="0" w:space="0" w:color="auto"/>
                <w:left w:val="none" w:sz="0" w:space="0" w:color="auto"/>
                <w:bottom w:val="none" w:sz="0" w:space="0" w:color="auto"/>
                <w:right w:val="none" w:sz="0" w:space="0" w:color="auto"/>
              </w:divBdr>
              <w:divsChild>
                <w:div w:id="103064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626427">
      <w:bodyDiv w:val="1"/>
      <w:marLeft w:val="0"/>
      <w:marRight w:val="0"/>
      <w:marTop w:val="0"/>
      <w:marBottom w:val="0"/>
      <w:divBdr>
        <w:top w:val="none" w:sz="0" w:space="0" w:color="auto"/>
        <w:left w:val="none" w:sz="0" w:space="0" w:color="auto"/>
        <w:bottom w:val="none" w:sz="0" w:space="0" w:color="auto"/>
        <w:right w:val="none" w:sz="0" w:space="0" w:color="auto"/>
      </w:divBdr>
      <w:divsChild>
        <w:div w:id="856962652">
          <w:marLeft w:val="0"/>
          <w:marRight w:val="0"/>
          <w:marTop w:val="0"/>
          <w:marBottom w:val="0"/>
          <w:divBdr>
            <w:top w:val="none" w:sz="0" w:space="0" w:color="auto"/>
            <w:left w:val="none" w:sz="0" w:space="0" w:color="auto"/>
            <w:bottom w:val="none" w:sz="0" w:space="0" w:color="auto"/>
            <w:right w:val="none" w:sz="0" w:space="0" w:color="auto"/>
          </w:divBdr>
        </w:div>
      </w:divsChild>
    </w:div>
    <w:div w:id="1994791366">
      <w:bodyDiv w:val="1"/>
      <w:marLeft w:val="0"/>
      <w:marRight w:val="0"/>
      <w:marTop w:val="0"/>
      <w:marBottom w:val="0"/>
      <w:divBdr>
        <w:top w:val="none" w:sz="0" w:space="0" w:color="auto"/>
        <w:left w:val="none" w:sz="0" w:space="0" w:color="auto"/>
        <w:bottom w:val="none" w:sz="0" w:space="0" w:color="auto"/>
        <w:right w:val="none" w:sz="0" w:space="0" w:color="auto"/>
      </w:divBdr>
    </w:div>
    <w:div w:id="2035762180">
      <w:bodyDiv w:val="1"/>
      <w:marLeft w:val="0"/>
      <w:marRight w:val="0"/>
      <w:marTop w:val="0"/>
      <w:marBottom w:val="0"/>
      <w:divBdr>
        <w:top w:val="none" w:sz="0" w:space="0" w:color="auto"/>
        <w:left w:val="none" w:sz="0" w:space="0" w:color="auto"/>
        <w:bottom w:val="none" w:sz="0" w:space="0" w:color="auto"/>
        <w:right w:val="none" w:sz="0" w:space="0" w:color="auto"/>
      </w:divBdr>
      <w:divsChild>
        <w:div w:id="222175978">
          <w:marLeft w:val="0"/>
          <w:marRight w:val="0"/>
          <w:marTop w:val="0"/>
          <w:marBottom w:val="0"/>
          <w:divBdr>
            <w:top w:val="none" w:sz="0" w:space="0" w:color="auto"/>
            <w:left w:val="none" w:sz="0" w:space="0" w:color="auto"/>
            <w:bottom w:val="none" w:sz="0" w:space="0" w:color="auto"/>
            <w:right w:val="none" w:sz="0" w:space="0" w:color="auto"/>
          </w:divBdr>
          <w:divsChild>
            <w:div w:id="135784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598910">
      <w:bodyDiv w:val="1"/>
      <w:marLeft w:val="0"/>
      <w:marRight w:val="0"/>
      <w:marTop w:val="0"/>
      <w:marBottom w:val="0"/>
      <w:divBdr>
        <w:top w:val="none" w:sz="0" w:space="0" w:color="auto"/>
        <w:left w:val="none" w:sz="0" w:space="0" w:color="auto"/>
        <w:bottom w:val="none" w:sz="0" w:space="0" w:color="auto"/>
        <w:right w:val="none" w:sz="0" w:space="0" w:color="auto"/>
      </w:divBdr>
    </w:div>
    <w:div w:id="2054305195">
      <w:bodyDiv w:val="1"/>
      <w:marLeft w:val="0"/>
      <w:marRight w:val="0"/>
      <w:marTop w:val="0"/>
      <w:marBottom w:val="0"/>
      <w:divBdr>
        <w:top w:val="none" w:sz="0" w:space="0" w:color="auto"/>
        <w:left w:val="none" w:sz="0" w:space="0" w:color="auto"/>
        <w:bottom w:val="none" w:sz="0" w:space="0" w:color="auto"/>
        <w:right w:val="none" w:sz="0" w:space="0" w:color="auto"/>
      </w:divBdr>
      <w:divsChild>
        <w:div w:id="1829200743">
          <w:marLeft w:val="0"/>
          <w:marRight w:val="0"/>
          <w:marTop w:val="0"/>
          <w:marBottom w:val="0"/>
          <w:divBdr>
            <w:top w:val="none" w:sz="0" w:space="0" w:color="auto"/>
            <w:left w:val="none" w:sz="0" w:space="0" w:color="auto"/>
            <w:bottom w:val="none" w:sz="0" w:space="0" w:color="auto"/>
            <w:right w:val="none" w:sz="0" w:space="0" w:color="auto"/>
          </w:divBdr>
        </w:div>
      </w:divsChild>
    </w:div>
    <w:div w:id="2055545403">
      <w:bodyDiv w:val="1"/>
      <w:marLeft w:val="0"/>
      <w:marRight w:val="0"/>
      <w:marTop w:val="0"/>
      <w:marBottom w:val="0"/>
      <w:divBdr>
        <w:top w:val="none" w:sz="0" w:space="0" w:color="auto"/>
        <w:left w:val="none" w:sz="0" w:space="0" w:color="auto"/>
        <w:bottom w:val="none" w:sz="0" w:space="0" w:color="auto"/>
        <w:right w:val="none" w:sz="0" w:space="0" w:color="auto"/>
      </w:divBdr>
    </w:div>
    <w:div w:id="2066559946">
      <w:bodyDiv w:val="1"/>
      <w:marLeft w:val="0"/>
      <w:marRight w:val="0"/>
      <w:marTop w:val="0"/>
      <w:marBottom w:val="0"/>
      <w:divBdr>
        <w:top w:val="none" w:sz="0" w:space="0" w:color="auto"/>
        <w:left w:val="none" w:sz="0" w:space="0" w:color="auto"/>
        <w:bottom w:val="none" w:sz="0" w:space="0" w:color="auto"/>
        <w:right w:val="none" w:sz="0" w:space="0" w:color="auto"/>
      </w:divBdr>
      <w:divsChild>
        <w:div w:id="1361856106">
          <w:marLeft w:val="0"/>
          <w:marRight w:val="0"/>
          <w:marTop w:val="0"/>
          <w:marBottom w:val="0"/>
          <w:divBdr>
            <w:top w:val="none" w:sz="0" w:space="0" w:color="auto"/>
            <w:left w:val="none" w:sz="0" w:space="0" w:color="auto"/>
            <w:bottom w:val="none" w:sz="0" w:space="0" w:color="auto"/>
            <w:right w:val="none" w:sz="0" w:space="0" w:color="auto"/>
          </w:divBdr>
        </w:div>
      </w:divsChild>
    </w:div>
    <w:div w:id="2074115544">
      <w:bodyDiv w:val="1"/>
      <w:marLeft w:val="0"/>
      <w:marRight w:val="0"/>
      <w:marTop w:val="0"/>
      <w:marBottom w:val="0"/>
      <w:divBdr>
        <w:top w:val="none" w:sz="0" w:space="0" w:color="auto"/>
        <w:left w:val="none" w:sz="0" w:space="0" w:color="auto"/>
        <w:bottom w:val="none" w:sz="0" w:space="0" w:color="auto"/>
        <w:right w:val="none" w:sz="0" w:space="0" w:color="auto"/>
      </w:divBdr>
      <w:divsChild>
        <w:div w:id="765885178">
          <w:marLeft w:val="0"/>
          <w:marRight w:val="0"/>
          <w:marTop w:val="0"/>
          <w:marBottom w:val="0"/>
          <w:divBdr>
            <w:top w:val="none" w:sz="0" w:space="0" w:color="auto"/>
            <w:left w:val="none" w:sz="0" w:space="0" w:color="auto"/>
            <w:bottom w:val="none" w:sz="0" w:space="0" w:color="auto"/>
            <w:right w:val="none" w:sz="0" w:space="0" w:color="auto"/>
          </w:divBdr>
        </w:div>
      </w:divsChild>
    </w:div>
    <w:div w:id="2091657486">
      <w:bodyDiv w:val="1"/>
      <w:marLeft w:val="0"/>
      <w:marRight w:val="0"/>
      <w:marTop w:val="0"/>
      <w:marBottom w:val="0"/>
      <w:divBdr>
        <w:top w:val="none" w:sz="0" w:space="0" w:color="auto"/>
        <w:left w:val="none" w:sz="0" w:space="0" w:color="auto"/>
        <w:bottom w:val="none" w:sz="0" w:space="0" w:color="auto"/>
        <w:right w:val="none" w:sz="0" w:space="0" w:color="auto"/>
      </w:divBdr>
    </w:div>
    <w:div w:id="2119714591">
      <w:bodyDiv w:val="1"/>
      <w:marLeft w:val="0"/>
      <w:marRight w:val="0"/>
      <w:marTop w:val="0"/>
      <w:marBottom w:val="0"/>
      <w:divBdr>
        <w:top w:val="none" w:sz="0" w:space="0" w:color="auto"/>
        <w:left w:val="none" w:sz="0" w:space="0" w:color="auto"/>
        <w:bottom w:val="none" w:sz="0" w:space="0" w:color="auto"/>
        <w:right w:val="none" w:sz="0" w:space="0" w:color="auto"/>
      </w:divBdr>
    </w:div>
    <w:div w:id="2129814409">
      <w:bodyDiv w:val="1"/>
      <w:marLeft w:val="0"/>
      <w:marRight w:val="0"/>
      <w:marTop w:val="0"/>
      <w:marBottom w:val="0"/>
      <w:divBdr>
        <w:top w:val="none" w:sz="0" w:space="0" w:color="auto"/>
        <w:left w:val="none" w:sz="0" w:space="0" w:color="auto"/>
        <w:bottom w:val="none" w:sz="0" w:space="0" w:color="auto"/>
        <w:right w:val="none" w:sz="0" w:space="0" w:color="auto"/>
      </w:divBdr>
      <w:divsChild>
        <w:div w:id="260067227">
          <w:marLeft w:val="0"/>
          <w:marRight w:val="0"/>
          <w:marTop w:val="0"/>
          <w:marBottom w:val="0"/>
          <w:divBdr>
            <w:top w:val="none" w:sz="0" w:space="0" w:color="auto"/>
            <w:left w:val="none" w:sz="0" w:space="0" w:color="auto"/>
            <w:bottom w:val="none" w:sz="0" w:space="0" w:color="auto"/>
            <w:right w:val="none" w:sz="0" w:space="0" w:color="auto"/>
          </w:divBdr>
        </w:div>
      </w:divsChild>
    </w:div>
    <w:div w:id="2132940385">
      <w:bodyDiv w:val="1"/>
      <w:marLeft w:val="0"/>
      <w:marRight w:val="0"/>
      <w:marTop w:val="0"/>
      <w:marBottom w:val="0"/>
      <w:divBdr>
        <w:top w:val="none" w:sz="0" w:space="0" w:color="auto"/>
        <w:left w:val="none" w:sz="0" w:space="0" w:color="auto"/>
        <w:bottom w:val="none" w:sz="0" w:space="0" w:color="auto"/>
        <w:right w:val="none" w:sz="0" w:space="0" w:color="auto"/>
      </w:divBdr>
      <w:divsChild>
        <w:div w:id="994190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hyperlink" Target="https://ico.org.uk/for-organisations/data-protection-and-the-eu/overview-data-protection-and-the-eu/" TargetMode="External"/><Relationship Id="rId47" Type="http://schemas.openxmlformats.org/officeDocument/2006/relationships/hyperlink" Target="https://www.statista.com/statistics/1133337/largest-fines-issued-gdpr/" TargetMode="External"/><Relationship Id="rId63" Type="http://schemas.openxmlformats.org/officeDocument/2006/relationships/hyperlink" Target="https://chatgpt.com/c/692bff52-1ba4-832d-93ae-10331fd6e9aa" TargetMode="External"/><Relationship Id="rId68" Type="http://schemas.openxmlformats.org/officeDocument/2006/relationships/hyperlink" Target="https://github.com/AnhQnY/IBS-Capstone-Project/blob/main/Gemini%20prompts/AI_Word_Cloud.docx"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AnhQnY/IBS-Capstone-Project/blob/main/Topic%20data/Topic_word_list.docx" TargetMode="External"/><Relationship Id="rId29" Type="http://schemas.openxmlformats.org/officeDocument/2006/relationships/hyperlink" Target="https://www.enforcementtracker.com/" TargetMode="External"/><Relationship Id="rId11" Type="http://schemas.openxmlformats.org/officeDocument/2006/relationships/hyperlink" Target="https://www.enforcementtracker.com/" TargetMode="Externa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hyperlink" Target="https://www.edpb.europa.eu/edpb_en" TargetMode="External"/><Relationship Id="rId45" Type="http://schemas.openxmlformats.org/officeDocument/2006/relationships/hyperlink" Target="https://www.congress.gov/bill/117th-congress/senate-bill/1143" TargetMode="External"/><Relationship Id="rId53" Type="http://schemas.openxmlformats.org/officeDocument/2006/relationships/image" Target="media/image28.png"/><Relationship Id="rId58" Type="http://schemas.openxmlformats.org/officeDocument/2006/relationships/hyperlink" Target="https://chatgpt.com/share/68260f36-4204-800b-8fed-e5949f639530" TargetMode="External"/><Relationship Id="rId66" Type="http://schemas.openxmlformats.org/officeDocument/2006/relationships/hyperlink" Target="https://github.com/AnhQnY/IBS-Capstone-Project/blob/main/Gemini%20prompts/AI_Model_Comparison.docx" TargetMode="External"/><Relationship Id="rId5" Type="http://schemas.openxmlformats.org/officeDocument/2006/relationships/webSettings" Target="webSettings.xml"/><Relationship Id="rId61" Type="http://schemas.openxmlformats.org/officeDocument/2006/relationships/hyperlink" Target="https://chatgpt.com/share/682610f8-a510-800b-9739-3c8f4854d20a" TargetMode="External"/><Relationship Id="rId19" Type="http://schemas.openxmlformats.org/officeDocument/2006/relationships/image" Target="media/image6.png"/><Relationship Id="rId14" Type="http://schemas.openxmlformats.org/officeDocument/2006/relationships/hyperlink" Target="https://www.edpb.europa.eu/edpb_en"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hyperlink" Target="https://www.thehindu.com/sci-tech/technology/tiktok-ban-why-did-india-ban-tiktok-five-years-ago/article69118314.ece" TargetMode="External"/><Relationship Id="rId48" Type="http://schemas.openxmlformats.org/officeDocument/2006/relationships/hyperlink" Target="https://github.com/AnhQnY/IBS-Capstone-Project" TargetMode="External"/><Relationship Id="rId56" Type="http://schemas.openxmlformats.org/officeDocument/2006/relationships/hyperlink" Target="https://chatgpt.com/share/68260efe-9fdc-800b-a8af-93304aa33e96" TargetMode="External"/><Relationship Id="rId64" Type="http://schemas.openxmlformats.org/officeDocument/2006/relationships/hyperlink" Target="https://github.com/AnhQnY/IBS-Capstone-Project/blob/main/Gemini%20prompts/AI_LDA.docx" TargetMode="External"/><Relationship Id="rId69" Type="http://schemas.openxmlformats.org/officeDocument/2006/relationships/hyperlink" Target="https://github.com/AnhQnY/IBS-Capstone-Project/blob/main/Gemini%20prompts/AI_Full_list.docx" TargetMode="External"/><Relationship Id="rId8" Type="http://schemas.openxmlformats.org/officeDocument/2006/relationships/image" Target="media/image1.png"/><Relationship Id="rId51" Type="http://schemas.openxmlformats.org/officeDocument/2006/relationships/image" Target="media/image26.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pdfocr.org/" TargetMode="External"/><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hyperlink" Target="https://www.thoughtvector.io/blog/lda-alpha-and-beta-parameters-the-intuition/" TargetMode="External"/><Relationship Id="rId46" Type="http://schemas.openxmlformats.org/officeDocument/2006/relationships/hyperlink" Target="https://www.enforcementtracker.com/" TargetMode="External"/><Relationship Id="rId59" Type="http://schemas.openxmlformats.org/officeDocument/2006/relationships/hyperlink" Target="https://chatgpt.com/share/68260ff0-86a0-800b-a1c0-4192372cd0f3" TargetMode="External"/><Relationship Id="rId67" Type="http://schemas.openxmlformats.org/officeDocument/2006/relationships/hyperlink" Target="https://github.com/AnhQnY/IBS-Capstone-Project/blob/main/Gemini%20prompts/AI_Plotting.docx" TargetMode="External"/><Relationship Id="rId20" Type="http://schemas.openxmlformats.org/officeDocument/2006/relationships/image" Target="media/image7.png"/><Relationship Id="rId41" Type="http://schemas.openxmlformats.org/officeDocument/2006/relationships/hyperlink" Target="https://table.media/wp-content/uploads/2024/07/30132828/Cost-of-a-Data-Breach-Report-2024.pdf" TargetMode="External"/><Relationship Id="rId54" Type="http://schemas.openxmlformats.org/officeDocument/2006/relationships/image" Target="media/image29.emf"/><Relationship Id="rId62" Type="http://schemas.openxmlformats.org/officeDocument/2006/relationships/hyperlink" Target="https://chatgpt.com/c/6929354a-e750-8332-9343-6eb90f17d8e9" TargetMode="External"/><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emf"/><Relationship Id="rId23" Type="http://schemas.openxmlformats.org/officeDocument/2006/relationships/image" Target="media/image10.emf"/><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image" Target="media/image24.png"/><Relationship Id="rId57" Type="http://schemas.openxmlformats.org/officeDocument/2006/relationships/hyperlink" Target="https://chatgpt.com/share/68260e88-eb90-800b-b409-c22587295875" TargetMode="External"/><Relationship Id="rId10" Type="http://schemas.openxmlformats.org/officeDocument/2006/relationships/image" Target="media/image2.png"/><Relationship Id="rId31" Type="http://schemas.openxmlformats.org/officeDocument/2006/relationships/image" Target="media/image17.png"/><Relationship Id="rId44" Type="http://schemas.openxmlformats.org/officeDocument/2006/relationships/hyperlink" Target="https://eur-lex.europa.eu/eli/reg/2016/679/2016-05-04" TargetMode="External"/><Relationship Id="rId52" Type="http://schemas.openxmlformats.org/officeDocument/2006/relationships/image" Target="media/image27.png"/><Relationship Id="rId60" Type="http://schemas.openxmlformats.org/officeDocument/2006/relationships/hyperlink" Target="https://chatgpt.com/share/68261057-e754-800b-a0b2-7da2bb79cbfe" TargetMode="External"/><Relationship Id="rId65" Type="http://schemas.openxmlformats.org/officeDocument/2006/relationships/hyperlink" Target="https://github.com/AnhQnY/IBS-Capstone-Project/blob/main/Gemini%20prompts/AI_LDA_Error.docx" TargetMode="External"/><Relationship Id="rId4" Type="http://schemas.openxmlformats.org/officeDocument/2006/relationships/settings" Target="settings.xml"/><Relationship Id="rId9" Type="http://schemas.openxmlformats.org/officeDocument/2006/relationships/hyperlink" Target="https://www.enforcementtracker.com/" TargetMode="External"/><Relationship Id="rId13" Type="http://schemas.openxmlformats.org/officeDocument/2006/relationships/hyperlink" Target="https://www.statista.com/statistics/1133337/largest-fines-issued-gdpr/" TargetMode="External"/><Relationship Id="rId18" Type="http://schemas.openxmlformats.org/officeDocument/2006/relationships/image" Target="media/image5.png"/><Relationship Id="rId39" Type="http://schemas.openxmlformats.org/officeDocument/2006/relationships/hyperlink" Target="https://www.gov.uk/government/news/tiktok-banned-on-uk-government-devices-as-part-of-wider-app-review" TargetMode="External"/><Relationship Id="rId34" Type="http://schemas.openxmlformats.org/officeDocument/2006/relationships/image" Target="media/image20.emf"/><Relationship Id="rId50" Type="http://schemas.openxmlformats.org/officeDocument/2006/relationships/image" Target="media/image25.png"/><Relationship Id="rId55" Type="http://schemas.openxmlformats.org/officeDocument/2006/relationships/hyperlink" Target="https://chatgpt.com/share/68260e59-1cc8-800b-8d63-17a5d22a08c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585474-A640-44F7-B8D8-FD5EE7B23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2755</TotalTime>
  <Pages>1</Pages>
  <Words>16385</Words>
  <Characters>113057</Characters>
  <Application>Microsoft Office Word</Application>
  <DocSecurity>0</DocSecurity>
  <Lines>942</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Quang Anh</dc:creator>
  <cp:keywords/>
  <dc:description/>
  <cp:lastModifiedBy>NGUYEN, Quang Anh</cp:lastModifiedBy>
  <cp:revision>105</cp:revision>
  <cp:lastPrinted>2025-12-18T14:54:00Z</cp:lastPrinted>
  <dcterms:created xsi:type="dcterms:W3CDTF">2025-12-11T10:48:00Z</dcterms:created>
  <dcterms:modified xsi:type="dcterms:W3CDTF">2025-12-18T14:55:00Z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8ac5a129c887d00b1a08ba781e273d950fa8fb70db7c1d27e30cb929df3404ad</vt:lpwstr>
  </property>
  <property fmtid="{D5CDD505-2E9C-101B-9397-08002B2CF9AE}" pid="3" name="ZOTERO_PREF_1">
    <vt:lpwstr>&lt;data data-version="3" zotero-version="7.0.15"&gt;&lt;session id="4vSyuJ7X"/&gt;&lt;style id="http://www.zotero.org/styles/harvard-cite-them-right" hasBibliography="1" bibliographyStyleHasBeenSet="1"/&gt;&lt;prefs&gt;&lt;pref name="fieldType" value="Field"/&gt;&lt;pref name="automatic</vt:lpwstr>
  </property>
  <property fmtid="{D5CDD505-2E9C-101B-9397-08002B2CF9AE}" pid="4" name="ZOTERO_PREF_2">
    <vt:lpwstr>JournalAbbreviations" value="true"/&gt;&lt;/prefs&gt;&lt;/data&gt;</vt:lpwstr>
  </property>
</Properties>
</file>