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676" w:type="pct"/>
        <w:tblLook w:val="04A0" w:firstRow="1" w:lastRow="0" w:firstColumn="1" w:lastColumn="0" w:noHBand="0" w:noVBand="1"/>
      </w:tblPr>
      <w:tblGrid>
        <w:gridCol w:w="790"/>
        <w:gridCol w:w="9051"/>
        <w:gridCol w:w="6"/>
      </w:tblGrid>
      <w:tr>
        <w:tc>
          <w:tcPr>
            <w:tcW w:w="5000" w:type="pct"/>
            <w:gridSpan w:val="3"/>
            <w:shd w:val="clear" w:color="auto" w:fill="FFFF00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YÊU CẦU CẦN THỰC HIỆN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shd w:val="clear" w:color="auto" w:fill="A8D08D" w:themeFill="accent6" w:themeFillTint="9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596" w:type="pct"/>
            <w:shd w:val="clear" w:color="auto" w:fill="A8D08D" w:themeFill="accent6" w:themeFillTint="9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chi tiết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Đoạn văn: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YouTube là một nền tảng chia sẻ video …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trang phổ biến toàn cầu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 Cloumns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Preset: Right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Line between: NO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 1: 10.5 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 2: 5.5 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Lines to Drop: 3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Distance from text: 0.2 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Font: Symbol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Hình: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Youtube.png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Size: Scale 40% cho Width và Heigh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Picture Efect: Shadow – Outer – Offset Bottom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Wraptext: In front of text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Như kết quả</w:t>
            </w:r>
            <w:bookmarkStart w:id="0" w:name="_GoBack"/>
            <w:bookmarkEnd w:id="0"/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Đoạn: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Sản phẩm và nền tảng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Text Effect and Typography: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Type: Fill - White, Outline - Accent 2, Hard Shadow – Accent 2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 size: 18pt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Reflection Variations: Full Reflection, 8pt Offset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Tabs: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Tên gọi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Năm phát hành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 Premium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ngày 28 tháng 10 năm 2015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 Music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ngày 12 tháng 11 năm 2015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 Kids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ngày 22 tháng 2 năm 2015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 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ngày 5 tháng 4 năm 2017</w:t>
            </w:r>
          </w:p>
          <w:p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 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tháng 2 năm 2017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11.5 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Aligment: Right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Leader: 2…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Dòng 1: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Leader: 1 None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Font: Bold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Top and Bottom Border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Shading: Orange, Accent 2, Lighter 80%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Border: Inside Horizontal Border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Footnote: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Youtube trong đoạn 1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eastAsiaTheme="minorEastAsia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Number format: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he-IL"/>
                </w:rPr>
                <m:t>*+≠δ</m:t>
              </m:r>
            </m:oMath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bidi="he-IL"/>
              </w:rPr>
              <w:tab/>
              <w:t xml:space="preserve">Start at: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he-IL"/>
                </w:rPr>
                <m:t>+</m:t>
              </m:r>
            </m:oMath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Nội dung:  YouTube do 3 nhân viên cũ của PayPal tạo ra vào giữa tháng 2, 2005. Trước khi đến với PayPal, Hurley học thiết kế ở Đại học Indiana. Chen và Karim học khoa học máy tính cùng nhau tại Đại học Illiois.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SmartArt: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2/2005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4/2006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Hè 2006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10/2006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3/2010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Process: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Circle Arrow Process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Size (Width: 7 cm , Height: 8 cm)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Change color: Colorful Accent colors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8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Định dạng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Độ phân giải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Codec 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Codec âm thanh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Tốc độ (kbit/s)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720p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H.264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192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1080p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H.264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192</w:t>
            </w:r>
          </w:p>
          <w:p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360p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VP8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Vorbis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128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Convert Text to Table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Separate text at: Tab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Autofit to content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Table Style: Grid table 4 Accent 6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Caption: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Label: Bảng 1-Thông số kỹ thuật cho video 3D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Below selected item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WordArt: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YouTube đã công khai mô hình kinh doanh là dựa trên quảng cáo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WordArt Style: Fill White – Outline Accent 1, Shadow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 size: 14pt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Text Fill: Green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Text outline: Blue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Text Effect: Transform – Double Wave 1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Size (Height: 1 cm, Width: 15 cm)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Position in Bottom Center with Square Text Wraping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379E6-439D-446E-AF1E-0E8F08C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S2corp.vn</dc:creator>
  <cp:keywords/>
  <dc:description/>
  <cp:lastModifiedBy>Windows User</cp:lastModifiedBy>
  <cp:revision>22</cp:revision>
  <dcterms:created xsi:type="dcterms:W3CDTF">2020-09-03T03:25:00Z</dcterms:created>
  <dcterms:modified xsi:type="dcterms:W3CDTF">2021-04-14T08:41:00Z</dcterms:modified>
</cp:coreProperties>
</file>