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B84" w:rsidRPr="0070137B" w:rsidRDefault="00515921" w:rsidP="00762475">
      <w:pPr>
        <w:spacing w:before="120" w:after="120"/>
        <w:ind w:firstLine="567"/>
        <w:jc w:val="center"/>
        <w:rPr>
          <w:rFonts w:ascii="Arial" w:hAnsi="Arial" w:cs="Arial"/>
          <w:b/>
          <w:sz w:val="28"/>
          <w:szCs w:val="28"/>
        </w:rPr>
      </w:pPr>
      <w:hyperlink r:id="rId5" w:history="1">
        <w:r w:rsidR="00D67B84" w:rsidRPr="0070137B">
          <w:rPr>
            <w:rStyle w:val="Hyperlink"/>
            <w:rFonts w:ascii="Arial" w:hAnsi="Arial" w:cs="Arial"/>
            <w:b/>
            <w:color w:val="auto"/>
            <w:sz w:val="28"/>
            <w:szCs w:val="28"/>
            <w:u w:val="none"/>
          </w:rPr>
          <w:t>How to Use Box</w:t>
        </w:r>
      </w:hyperlink>
    </w:p>
    <w:p w:rsidR="0070137B" w:rsidRPr="0070137B" w:rsidRDefault="0070137B" w:rsidP="00762475">
      <w:pPr>
        <w:spacing w:before="120" w:after="120"/>
        <w:ind w:firstLine="567"/>
        <w:jc w:val="center"/>
        <w:rPr>
          <w:rFonts w:ascii="Arial" w:hAnsi="Arial" w:cs="Arial"/>
          <w:b/>
          <w:sz w:val="28"/>
          <w:szCs w:val="28"/>
        </w:rPr>
      </w:pPr>
    </w:p>
    <w:p w:rsidR="00A96B97" w:rsidRPr="0070137B" w:rsidRDefault="003F4DDD" w:rsidP="00762475">
      <w:pPr>
        <w:spacing w:before="120" w:after="120"/>
        <w:ind w:firstLine="567"/>
        <w:rPr>
          <w:rFonts w:ascii="Arial" w:hAnsi="Arial" w:cs="Arial"/>
        </w:rPr>
      </w:pPr>
      <w:r w:rsidRPr="0070137B">
        <w:rPr>
          <w:rFonts w:ascii="Arial" w:hAnsi="Arial" w:cs="Arial"/>
        </w:rPr>
        <w:t>For students, packing your own lunch can mean freedom from the same cafeteria food each day, or from a parent's tastes in lunch packing. For professionals, it can mean having a lunch hour free for </w:t>
      </w:r>
      <w:hyperlink r:id="rId6" w:tooltip="Start Your Own Exercise Regimen and Stick to It" w:history="1">
        <w:r w:rsidRPr="0070137B">
          <w:rPr>
            <w:rStyle w:val="Hyperlink"/>
            <w:rFonts w:ascii="Arial" w:hAnsi="Arial" w:cs="Arial"/>
            <w:color w:val="auto"/>
            <w:u w:val="none"/>
          </w:rPr>
          <w:t>exercising</w:t>
        </w:r>
      </w:hyperlink>
      <w:r w:rsidRPr="0070137B">
        <w:rPr>
          <w:rFonts w:ascii="Arial" w:hAnsi="Arial" w:cs="Arial"/>
        </w:rPr>
        <w:t>, </w:t>
      </w:r>
      <w:hyperlink r:id="rId7" w:tooltip="Have Fun at Work" w:history="1">
        <w:r w:rsidRPr="0070137B">
          <w:rPr>
            <w:rStyle w:val="Hyperlink"/>
            <w:rFonts w:ascii="Arial" w:hAnsi="Arial" w:cs="Arial"/>
            <w:color w:val="auto"/>
            <w:u w:val="none"/>
          </w:rPr>
          <w:t>having fun</w:t>
        </w:r>
      </w:hyperlink>
      <w:r w:rsidRPr="0070137B">
        <w:rPr>
          <w:rFonts w:ascii="Arial" w:hAnsi="Arial" w:cs="Arial"/>
        </w:rPr>
        <w:t>, networking with colleagues, or getting some </w:t>
      </w:r>
      <w:hyperlink r:id="rId8" w:tooltip="Be a Good Employee" w:history="1">
        <w:r w:rsidRPr="0070137B">
          <w:rPr>
            <w:rStyle w:val="Hyperlink"/>
            <w:rFonts w:ascii="Arial" w:hAnsi="Arial" w:cs="Arial"/>
            <w:color w:val="auto"/>
            <w:u w:val="none"/>
          </w:rPr>
          <w:t>work</w:t>
        </w:r>
      </w:hyperlink>
      <w:r w:rsidRPr="0070137B">
        <w:rPr>
          <w:rFonts w:ascii="Arial" w:hAnsi="Arial" w:cs="Arial"/>
        </w:rPr>
        <w:t> done. In either case, packing a lunch can </w:t>
      </w:r>
      <w:hyperlink r:id="rId9" w:tooltip="Save Money" w:history="1">
        <w:r w:rsidRPr="0070137B">
          <w:rPr>
            <w:rStyle w:val="Hyperlink"/>
            <w:rFonts w:ascii="Arial" w:hAnsi="Arial" w:cs="Arial"/>
            <w:color w:val="auto"/>
            <w:u w:val="none"/>
          </w:rPr>
          <w:t>save money</w:t>
        </w:r>
      </w:hyperlink>
      <w:r w:rsidRPr="0070137B">
        <w:rPr>
          <w:rFonts w:ascii="Arial" w:hAnsi="Arial" w:cs="Arial"/>
        </w:rPr>
        <w:t> and allow you to </w:t>
      </w:r>
      <w:hyperlink r:id="rId10" w:tooltip="Take Control of Your Health" w:history="1">
        <w:r w:rsidRPr="0070137B">
          <w:rPr>
            <w:rStyle w:val="Hyperlink"/>
            <w:rFonts w:ascii="Arial" w:hAnsi="Arial" w:cs="Arial"/>
            <w:color w:val="auto"/>
            <w:u w:val="none"/>
          </w:rPr>
          <w:t>take control of your health</w:t>
        </w:r>
      </w:hyperlink>
      <w:r w:rsidRPr="0070137B">
        <w:rPr>
          <w:rFonts w:ascii="Arial" w:hAnsi="Arial" w:cs="Arial"/>
        </w:rPr>
        <w:t> and your </w:t>
      </w:r>
      <w:hyperlink r:id="rId11" w:tooltip="Stick to a Diet" w:history="1">
        <w:r w:rsidRPr="0070137B">
          <w:rPr>
            <w:rStyle w:val="Hyperlink"/>
            <w:rFonts w:ascii="Arial" w:hAnsi="Arial" w:cs="Arial"/>
            <w:color w:val="auto"/>
            <w:u w:val="none"/>
          </w:rPr>
          <w:t>diet</w:t>
        </w:r>
      </w:hyperlink>
      <w:r w:rsidRPr="0070137B">
        <w:rPr>
          <w:rFonts w:ascii="Arial" w:hAnsi="Arial" w:cs="Arial"/>
        </w:rPr>
        <w:t>.</w:t>
      </w:r>
    </w:p>
    <w:p w:rsidR="0070137B" w:rsidRPr="0070137B" w:rsidRDefault="0070137B" w:rsidP="00762475">
      <w:pPr>
        <w:spacing w:before="120" w:after="120"/>
        <w:ind w:firstLine="567"/>
        <w:rPr>
          <w:rFonts w:ascii="Arial" w:hAnsi="Arial" w:cs="Arial"/>
        </w:rPr>
      </w:pPr>
      <w:bookmarkStart w:id="0" w:name="_GoBack"/>
      <w:r w:rsidRPr="0070137B">
        <w:rPr>
          <w:rFonts w:ascii="Arial" w:hAnsi="Arial" w:cs="Arial"/>
          <w:noProof/>
        </w:rPr>
        <w:drawing>
          <wp:inline distT="0" distB="0" distL="0" distR="0" wp14:anchorId="628DE811" wp14:editId="790CBA13">
            <wp:extent cx="5943600" cy="3733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3733165"/>
                    </a:xfrm>
                    <a:prstGeom prst="rect">
                      <a:avLst/>
                    </a:prstGeom>
                  </pic:spPr>
                </pic:pic>
              </a:graphicData>
            </a:graphic>
          </wp:inline>
        </w:drawing>
      </w:r>
      <w:bookmarkEnd w:id="0"/>
    </w:p>
    <w:p w:rsidR="003F4DDD" w:rsidRPr="0070137B" w:rsidRDefault="003F4DDD" w:rsidP="00762475">
      <w:pPr>
        <w:spacing w:before="120" w:after="120"/>
        <w:ind w:firstLine="567"/>
        <w:rPr>
          <w:rFonts w:ascii="Arial" w:hAnsi="Arial" w:cs="Arial"/>
        </w:rPr>
      </w:pPr>
    </w:p>
    <w:p w:rsidR="0070137B" w:rsidRDefault="0070137B" w:rsidP="00762475">
      <w:pPr>
        <w:spacing w:before="120" w:after="120"/>
        <w:rPr>
          <w:rFonts w:ascii="Arial" w:hAnsi="Arial" w:cs="Arial"/>
          <w:b/>
          <w:sz w:val="24"/>
          <w:szCs w:val="24"/>
        </w:rPr>
      </w:pPr>
      <w:bookmarkStart w:id="1" w:name="step_1_1"/>
      <w:bookmarkEnd w:id="1"/>
      <w:r w:rsidRPr="0070137B">
        <w:rPr>
          <w:rFonts w:ascii="Arial" w:hAnsi="Arial" w:cs="Arial"/>
          <w:b/>
          <w:sz w:val="24"/>
          <w:szCs w:val="24"/>
        </w:rPr>
        <w:t>1.</w:t>
      </w:r>
      <w:r w:rsidR="003F4DDD" w:rsidRPr="0070137B">
        <w:rPr>
          <w:rFonts w:ascii="Arial" w:hAnsi="Arial" w:cs="Arial"/>
          <w:b/>
          <w:sz w:val="24"/>
          <w:szCs w:val="24"/>
        </w:rPr>
        <w:t>Select a good lunch box. </w:t>
      </w:r>
    </w:p>
    <w:p w:rsidR="003F4DDD" w:rsidRPr="0070137B" w:rsidRDefault="003F4DDD" w:rsidP="00762475">
      <w:pPr>
        <w:spacing w:before="120" w:after="120"/>
        <w:ind w:firstLine="567"/>
        <w:rPr>
          <w:rFonts w:ascii="Arial" w:hAnsi="Arial" w:cs="Arial"/>
        </w:rPr>
      </w:pPr>
      <w:r w:rsidRPr="0070137B">
        <w:rPr>
          <w:rFonts w:ascii="Arial" w:hAnsi="Arial" w:cs="Arial"/>
        </w:rPr>
        <w:t>Besides your favorite color (or cartoon character) look for these characteristics:</w:t>
      </w:r>
    </w:p>
    <w:p w:rsidR="003F4DDD" w:rsidRPr="0070137B" w:rsidRDefault="003F4DDD" w:rsidP="00762475">
      <w:pPr>
        <w:spacing w:before="120" w:after="120"/>
        <w:ind w:firstLine="567"/>
        <w:rPr>
          <w:rFonts w:ascii="Arial" w:hAnsi="Arial" w:cs="Arial"/>
        </w:rPr>
      </w:pPr>
      <w:r w:rsidRPr="0070137B">
        <w:rPr>
          <w:rFonts w:ascii="Arial" w:hAnsi="Arial" w:cs="Arial"/>
        </w:rPr>
        <w:t>Ample capacity, especially if you are packing food for an entire day and not just a lunch hour. Don't forget.</w:t>
      </w:r>
    </w:p>
    <w:p w:rsidR="003F4DDD" w:rsidRPr="0070137B" w:rsidRDefault="003F4DDD" w:rsidP="00762475">
      <w:pPr>
        <w:spacing w:before="120" w:after="120"/>
        <w:ind w:firstLine="567"/>
        <w:rPr>
          <w:rFonts w:ascii="Arial" w:hAnsi="Arial" w:cs="Arial"/>
        </w:rPr>
      </w:pPr>
      <w:r w:rsidRPr="0070137B">
        <w:rPr>
          <w:rFonts w:ascii="Arial" w:hAnsi="Arial" w:cs="Arial"/>
        </w:rPr>
        <w:t>Insulation. With good insulation and a freezer pack to keep things cool, foods will be fresher at lunchtime. Wrap juice boxes in newspaper to keep them cold.</w:t>
      </w:r>
    </w:p>
    <w:p w:rsidR="003F4DDD" w:rsidRPr="0070137B" w:rsidRDefault="003F4DDD" w:rsidP="00762475">
      <w:pPr>
        <w:spacing w:before="120" w:after="120"/>
        <w:ind w:firstLine="567"/>
        <w:rPr>
          <w:rFonts w:ascii="Arial" w:hAnsi="Arial" w:cs="Arial"/>
        </w:rPr>
      </w:pPr>
      <w:r w:rsidRPr="0070137B">
        <w:rPr>
          <w:rFonts w:ascii="Arial" w:hAnsi="Arial" w:cs="Arial"/>
        </w:rPr>
        <w:t>Carrying handles or straps. Try these in the shop, especially if you will carry your lunch box by hand a great deal, such as if you walk or cycle to school.</w:t>
      </w:r>
    </w:p>
    <w:p w:rsidR="003F4DDD" w:rsidRPr="0070137B" w:rsidRDefault="003F4DDD" w:rsidP="00762475">
      <w:pPr>
        <w:spacing w:before="120" w:after="120"/>
        <w:ind w:firstLine="567"/>
        <w:rPr>
          <w:rFonts w:ascii="Arial" w:hAnsi="Arial" w:cs="Arial"/>
        </w:rPr>
      </w:pPr>
      <w:r w:rsidRPr="0070137B">
        <w:rPr>
          <w:rFonts w:ascii="Arial" w:hAnsi="Arial" w:cs="Arial"/>
        </w:rPr>
        <w:t>Easy cleanup. No matter how carefully you pack, your lunch box will end up with crumbs and spills in it, so think ,when you buy it, think about how easy it will be to wipe or rinse out.</w:t>
      </w:r>
    </w:p>
    <w:p w:rsidR="003F4DDD" w:rsidRPr="0070137B" w:rsidRDefault="003F4DDD" w:rsidP="00762475">
      <w:pPr>
        <w:spacing w:before="120" w:after="120"/>
        <w:ind w:firstLine="567"/>
        <w:rPr>
          <w:rFonts w:ascii="Arial" w:hAnsi="Arial" w:cs="Arial"/>
        </w:rPr>
      </w:pPr>
    </w:p>
    <w:p w:rsidR="0070137B" w:rsidRPr="0070137B" w:rsidRDefault="0070137B" w:rsidP="00762475">
      <w:pPr>
        <w:spacing w:before="120" w:after="120"/>
        <w:rPr>
          <w:rFonts w:ascii="Arial" w:hAnsi="Arial" w:cs="Arial"/>
          <w:b/>
          <w:sz w:val="24"/>
          <w:szCs w:val="24"/>
        </w:rPr>
      </w:pPr>
      <w:bookmarkStart w:id="2" w:name="step_1_2"/>
      <w:bookmarkEnd w:id="2"/>
      <w:r w:rsidRPr="0070137B">
        <w:rPr>
          <w:rFonts w:ascii="Arial" w:hAnsi="Arial" w:cs="Arial"/>
          <w:b/>
          <w:sz w:val="24"/>
          <w:szCs w:val="24"/>
        </w:rPr>
        <w:t>2.</w:t>
      </w:r>
      <w:r w:rsidR="003F4DDD" w:rsidRPr="0070137B">
        <w:rPr>
          <w:rFonts w:ascii="Arial" w:hAnsi="Arial" w:cs="Arial"/>
          <w:b/>
          <w:sz w:val="24"/>
          <w:szCs w:val="24"/>
        </w:rPr>
        <w:t>Prepare the day before what you want to have because if you don't have something you want, you can pop down to the shops. </w:t>
      </w:r>
    </w:p>
    <w:p w:rsidR="003F4DDD" w:rsidRPr="0070137B" w:rsidRDefault="003F4DDD" w:rsidP="00762475">
      <w:pPr>
        <w:spacing w:before="120" w:after="120"/>
        <w:ind w:firstLine="567"/>
        <w:rPr>
          <w:rFonts w:ascii="Arial" w:hAnsi="Arial" w:cs="Arial"/>
        </w:rPr>
      </w:pPr>
      <w:r w:rsidRPr="0070137B">
        <w:rPr>
          <w:rFonts w:ascii="Arial" w:hAnsi="Arial" w:cs="Arial"/>
        </w:rPr>
        <w:lastRenderedPageBreak/>
        <w:t>You can even plan your lunch menus a week ahead, if you like. Preparing your lunch the night before also means less time is wasted in the morning.</w:t>
      </w:r>
    </w:p>
    <w:p w:rsidR="0070137B" w:rsidRPr="0070137B" w:rsidRDefault="0070137B" w:rsidP="00762475">
      <w:pPr>
        <w:spacing w:before="120" w:after="120"/>
        <w:ind w:firstLine="567"/>
        <w:rPr>
          <w:rFonts w:ascii="Arial" w:hAnsi="Arial" w:cs="Arial"/>
        </w:rPr>
      </w:pPr>
    </w:p>
    <w:p w:rsidR="00A96B97" w:rsidRPr="0070137B" w:rsidRDefault="0070137B" w:rsidP="00762475">
      <w:pPr>
        <w:spacing w:before="120" w:after="120"/>
        <w:ind w:firstLine="567"/>
        <w:rPr>
          <w:rFonts w:ascii="Arial" w:hAnsi="Arial" w:cs="Arial"/>
        </w:rPr>
      </w:pPr>
      <w:r w:rsidRPr="0070137B">
        <w:rPr>
          <w:rFonts w:ascii="Arial" w:hAnsi="Arial" w:cs="Arial"/>
          <w:noProof/>
        </w:rPr>
        <w:drawing>
          <wp:inline distT="0" distB="0" distL="0" distR="0" wp14:anchorId="784B6C4D" wp14:editId="0086BA7E">
            <wp:extent cx="5943600" cy="3750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rsidR="003F4DDD" w:rsidRPr="0070137B" w:rsidRDefault="003F4DDD" w:rsidP="00762475">
      <w:pPr>
        <w:spacing w:before="120" w:after="120"/>
        <w:ind w:firstLine="567"/>
        <w:rPr>
          <w:rFonts w:ascii="Arial" w:hAnsi="Arial" w:cs="Arial"/>
        </w:rPr>
      </w:pPr>
    </w:p>
    <w:p w:rsidR="0070137B" w:rsidRPr="0070137B" w:rsidRDefault="0070137B" w:rsidP="00762475">
      <w:pPr>
        <w:spacing w:before="120" w:after="120"/>
        <w:rPr>
          <w:rFonts w:ascii="Arial" w:hAnsi="Arial" w:cs="Arial"/>
          <w:b/>
          <w:sz w:val="24"/>
          <w:szCs w:val="24"/>
        </w:rPr>
      </w:pPr>
      <w:bookmarkStart w:id="3" w:name="step_1_3"/>
      <w:bookmarkEnd w:id="3"/>
      <w:r w:rsidRPr="0070137B">
        <w:rPr>
          <w:rFonts w:ascii="Arial" w:hAnsi="Arial" w:cs="Arial"/>
          <w:b/>
          <w:sz w:val="24"/>
          <w:szCs w:val="24"/>
        </w:rPr>
        <w:t>3.</w:t>
      </w:r>
      <w:r w:rsidR="003F4DDD" w:rsidRPr="0070137B">
        <w:rPr>
          <w:rFonts w:ascii="Arial" w:hAnsi="Arial" w:cs="Arial"/>
          <w:b/>
          <w:sz w:val="24"/>
          <w:szCs w:val="24"/>
        </w:rPr>
        <w:t>Prepare the food. </w:t>
      </w:r>
    </w:p>
    <w:p w:rsidR="003F4DDD" w:rsidRPr="0070137B" w:rsidRDefault="003F4DDD" w:rsidP="00762475">
      <w:pPr>
        <w:spacing w:before="120" w:after="120"/>
        <w:ind w:firstLine="567"/>
        <w:rPr>
          <w:rFonts w:ascii="Arial" w:hAnsi="Arial" w:cs="Arial"/>
        </w:rPr>
      </w:pPr>
      <w:r w:rsidRPr="0070137B">
        <w:rPr>
          <w:rFonts w:ascii="Arial" w:hAnsi="Arial" w:cs="Arial"/>
        </w:rPr>
        <w:t>Aim for a variety each day. Try including:</w:t>
      </w:r>
    </w:p>
    <w:p w:rsidR="003F4DDD" w:rsidRPr="0070137B" w:rsidRDefault="003F4DDD" w:rsidP="00762475">
      <w:pPr>
        <w:spacing w:before="120" w:after="120"/>
        <w:ind w:firstLine="567"/>
        <w:rPr>
          <w:rFonts w:ascii="Arial" w:hAnsi="Arial" w:cs="Arial"/>
        </w:rPr>
      </w:pPr>
      <w:r w:rsidRPr="0070137B">
        <w:rPr>
          <w:rFonts w:ascii="Arial" w:hAnsi="Arial" w:cs="Arial"/>
        </w:rPr>
        <w:t>A main dish, such as a </w:t>
      </w:r>
      <w:hyperlink r:id="rId14" w:tooltip="Make a Sandwich" w:history="1">
        <w:r w:rsidRPr="0070137B">
          <w:rPr>
            <w:rStyle w:val="Hyperlink"/>
            <w:rFonts w:ascii="Arial" w:hAnsi="Arial" w:cs="Arial"/>
            <w:color w:val="auto"/>
          </w:rPr>
          <w:t>sandwich</w:t>
        </w:r>
      </w:hyperlink>
      <w:r w:rsidRPr="0070137B">
        <w:rPr>
          <w:rFonts w:ascii="Arial" w:hAnsi="Arial" w:cs="Arial"/>
        </w:rPr>
        <w:t>, </w:t>
      </w:r>
      <w:hyperlink r:id="rId15" w:tooltip="Make Lentil Soup" w:history="1">
        <w:r w:rsidRPr="0070137B">
          <w:rPr>
            <w:rStyle w:val="Hyperlink"/>
            <w:rFonts w:ascii="Arial" w:hAnsi="Arial" w:cs="Arial"/>
            <w:color w:val="auto"/>
          </w:rPr>
          <w:t>soup</w:t>
        </w:r>
      </w:hyperlink>
      <w:r w:rsidRPr="0070137B">
        <w:rPr>
          <w:rFonts w:ascii="Arial" w:hAnsi="Arial" w:cs="Arial"/>
        </w:rPr>
        <w:t>, </w:t>
      </w:r>
      <w:hyperlink r:id="rId16" w:tooltip="Make a Salad" w:history="1">
        <w:r w:rsidRPr="0070137B">
          <w:rPr>
            <w:rStyle w:val="Hyperlink"/>
            <w:rFonts w:ascii="Arial" w:hAnsi="Arial" w:cs="Arial"/>
            <w:color w:val="auto"/>
          </w:rPr>
          <w:t>salad</w:t>
        </w:r>
      </w:hyperlink>
      <w:r w:rsidRPr="0070137B">
        <w:rPr>
          <w:rFonts w:ascii="Arial" w:hAnsi="Arial" w:cs="Arial"/>
        </w:rPr>
        <w:t>, or </w:t>
      </w:r>
      <w:hyperlink r:id="rId17" w:tooltip="Make a Pita Wrap" w:history="1">
        <w:r w:rsidRPr="0070137B">
          <w:rPr>
            <w:rStyle w:val="Hyperlink"/>
            <w:rFonts w:ascii="Arial" w:hAnsi="Arial" w:cs="Arial"/>
            <w:color w:val="auto"/>
          </w:rPr>
          <w:t>wrap</w:t>
        </w:r>
      </w:hyperlink>
      <w:r w:rsidRPr="0070137B">
        <w:rPr>
          <w:rFonts w:ascii="Arial" w:hAnsi="Arial" w:cs="Arial"/>
        </w:rPr>
        <w:t>.</w:t>
      </w:r>
    </w:p>
    <w:p w:rsidR="003F4DDD" w:rsidRPr="0070137B" w:rsidRDefault="003F4DDD" w:rsidP="00762475">
      <w:pPr>
        <w:spacing w:before="120" w:after="120"/>
        <w:ind w:firstLine="567"/>
        <w:rPr>
          <w:rFonts w:ascii="Arial" w:hAnsi="Arial" w:cs="Arial"/>
        </w:rPr>
      </w:pPr>
      <w:r w:rsidRPr="0070137B">
        <w:rPr>
          <w:rFonts w:ascii="Arial" w:hAnsi="Arial" w:cs="Arial"/>
        </w:rPr>
        <w:t>Fruit(s) and vegetables.</w:t>
      </w:r>
    </w:p>
    <w:p w:rsidR="003F4DDD" w:rsidRPr="0070137B" w:rsidRDefault="003F4DDD" w:rsidP="00762475">
      <w:pPr>
        <w:spacing w:before="120" w:after="120"/>
        <w:ind w:firstLine="567"/>
        <w:rPr>
          <w:rFonts w:ascii="Arial" w:hAnsi="Arial" w:cs="Arial"/>
        </w:rPr>
      </w:pPr>
      <w:r w:rsidRPr="0070137B">
        <w:rPr>
          <w:rFonts w:ascii="Arial" w:hAnsi="Arial" w:cs="Arial"/>
        </w:rPr>
        <w:t>Snack(s) and treats.</w:t>
      </w:r>
    </w:p>
    <w:p w:rsidR="003F4DDD" w:rsidRPr="0070137B" w:rsidRDefault="003F4DDD" w:rsidP="00762475">
      <w:pPr>
        <w:spacing w:before="120" w:after="120"/>
        <w:ind w:firstLine="567"/>
        <w:rPr>
          <w:rFonts w:ascii="Arial" w:hAnsi="Arial" w:cs="Arial"/>
        </w:rPr>
      </w:pPr>
      <w:r w:rsidRPr="0070137B">
        <w:rPr>
          <w:rFonts w:ascii="Arial" w:hAnsi="Arial" w:cs="Arial"/>
        </w:rPr>
        <w:t>A drink.</w:t>
      </w:r>
    </w:p>
    <w:p w:rsidR="0070137B" w:rsidRPr="0070137B" w:rsidRDefault="0070137B" w:rsidP="00762475">
      <w:pPr>
        <w:spacing w:before="120" w:after="120"/>
        <w:ind w:firstLine="567"/>
        <w:rPr>
          <w:rFonts w:ascii="Arial" w:hAnsi="Arial" w:cs="Arial"/>
        </w:rPr>
      </w:pPr>
      <w:r w:rsidRPr="0070137B">
        <w:rPr>
          <w:rFonts w:ascii="Arial" w:hAnsi="Arial" w:cs="Arial"/>
          <w:noProof/>
        </w:rPr>
        <w:lastRenderedPageBreak/>
        <w:drawing>
          <wp:inline distT="0" distB="0" distL="0" distR="0" wp14:anchorId="4BAD1245" wp14:editId="49A2B822">
            <wp:extent cx="5943600" cy="3735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3F4DDD" w:rsidRPr="0070137B" w:rsidRDefault="003F4DDD" w:rsidP="00762475">
      <w:pPr>
        <w:spacing w:before="120" w:after="120"/>
        <w:ind w:firstLine="567"/>
        <w:rPr>
          <w:rFonts w:ascii="Arial" w:hAnsi="Arial" w:cs="Arial"/>
        </w:rPr>
      </w:pPr>
    </w:p>
    <w:p w:rsidR="003F4DDD" w:rsidRPr="0070137B" w:rsidRDefault="0070137B" w:rsidP="00762475">
      <w:pPr>
        <w:spacing w:before="120" w:after="120"/>
        <w:rPr>
          <w:rFonts w:ascii="Arial" w:hAnsi="Arial" w:cs="Arial"/>
          <w:b/>
          <w:sz w:val="24"/>
          <w:szCs w:val="24"/>
        </w:rPr>
      </w:pPr>
      <w:bookmarkStart w:id="4" w:name="step_1_4"/>
      <w:bookmarkEnd w:id="4"/>
      <w:r w:rsidRPr="0070137B">
        <w:rPr>
          <w:rFonts w:ascii="Arial" w:hAnsi="Arial" w:cs="Arial"/>
          <w:b/>
          <w:sz w:val="24"/>
          <w:szCs w:val="24"/>
        </w:rPr>
        <w:t>4.</w:t>
      </w:r>
      <w:r w:rsidR="003F4DDD" w:rsidRPr="0070137B">
        <w:rPr>
          <w:rFonts w:ascii="Arial" w:hAnsi="Arial" w:cs="Arial"/>
          <w:b/>
          <w:sz w:val="24"/>
          <w:szCs w:val="24"/>
        </w:rPr>
        <w:t>Place your lunch box in the refrigerator once it is packed, to keep perishable items from spoiling.</w:t>
      </w:r>
    </w:p>
    <w:p w:rsidR="003F4DDD" w:rsidRPr="0070137B" w:rsidRDefault="003F4DDD" w:rsidP="00762475">
      <w:pPr>
        <w:spacing w:before="120" w:after="120"/>
        <w:ind w:firstLine="567"/>
        <w:rPr>
          <w:rFonts w:ascii="Arial" w:hAnsi="Arial" w:cs="Arial"/>
        </w:rPr>
      </w:pPr>
    </w:p>
    <w:sectPr w:rsidR="003F4DDD" w:rsidRPr="0070137B" w:rsidSect="00515921">
      <w:pgSz w:w="12240" w:h="15840"/>
      <w:pgMar w:top="851"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41593"/>
    <w:multiLevelType w:val="multilevel"/>
    <w:tmpl w:val="AA60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12119D"/>
    <w:multiLevelType w:val="multilevel"/>
    <w:tmpl w:val="E052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7B84"/>
    <w:rsid w:val="003F4DDD"/>
    <w:rsid w:val="00515921"/>
    <w:rsid w:val="0070137B"/>
    <w:rsid w:val="00762475"/>
    <w:rsid w:val="00843145"/>
    <w:rsid w:val="009E4D19"/>
    <w:rsid w:val="00A96B97"/>
    <w:rsid w:val="00D67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CD0485-1CD9-49C0-87A7-A1E701587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67B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B8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67B84"/>
    <w:rPr>
      <w:color w:val="0000FF"/>
      <w:u w:val="single"/>
    </w:rPr>
  </w:style>
  <w:style w:type="paragraph" w:styleId="ListParagraph">
    <w:name w:val="List Paragraph"/>
    <w:basedOn w:val="Normal"/>
    <w:uiPriority w:val="34"/>
    <w:qFormat/>
    <w:rsid w:val="003F4DDD"/>
    <w:pPr>
      <w:ind w:left="720"/>
      <w:contextualSpacing/>
    </w:pPr>
  </w:style>
  <w:style w:type="paragraph" w:styleId="BalloonText">
    <w:name w:val="Balloon Text"/>
    <w:basedOn w:val="Normal"/>
    <w:link w:val="BalloonTextChar"/>
    <w:uiPriority w:val="99"/>
    <w:semiHidden/>
    <w:unhideWhenUsed/>
    <w:rsid w:val="00A96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B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144838">
      <w:bodyDiv w:val="1"/>
      <w:marLeft w:val="0"/>
      <w:marRight w:val="0"/>
      <w:marTop w:val="0"/>
      <w:marBottom w:val="0"/>
      <w:divBdr>
        <w:top w:val="none" w:sz="0" w:space="0" w:color="auto"/>
        <w:left w:val="none" w:sz="0" w:space="0" w:color="auto"/>
        <w:bottom w:val="none" w:sz="0" w:space="0" w:color="auto"/>
        <w:right w:val="none" w:sz="0" w:space="0" w:color="auto"/>
      </w:divBdr>
    </w:div>
    <w:div w:id="428700440">
      <w:bodyDiv w:val="1"/>
      <w:marLeft w:val="0"/>
      <w:marRight w:val="0"/>
      <w:marTop w:val="0"/>
      <w:marBottom w:val="0"/>
      <w:divBdr>
        <w:top w:val="none" w:sz="0" w:space="0" w:color="auto"/>
        <w:left w:val="none" w:sz="0" w:space="0" w:color="auto"/>
        <w:bottom w:val="none" w:sz="0" w:space="0" w:color="auto"/>
        <w:right w:val="none" w:sz="0" w:space="0" w:color="auto"/>
      </w:divBdr>
    </w:div>
    <w:div w:id="535049575">
      <w:bodyDiv w:val="1"/>
      <w:marLeft w:val="0"/>
      <w:marRight w:val="0"/>
      <w:marTop w:val="0"/>
      <w:marBottom w:val="0"/>
      <w:divBdr>
        <w:top w:val="none" w:sz="0" w:space="0" w:color="auto"/>
        <w:left w:val="none" w:sz="0" w:space="0" w:color="auto"/>
        <w:bottom w:val="none" w:sz="0" w:space="0" w:color="auto"/>
        <w:right w:val="none" w:sz="0" w:space="0" w:color="auto"/>
      </w:divBdr>
      <w:divsChild>
        <w:div w:id="1312755010">
          <w:marLeft w:val="0"/>
          <w:marRight w:val="600"/>
          <w:marTop w:val="0"/>
          <w:marBottom w:val="0"/>
          <w:divBdr>
            <w:top w:val="none" w:sz="0" w:space="0" w:color="auto"/>
            <w:left w:val="none" w:sz="0" w:space="0" w:color="auto"/>
            <w:bottom w:val="none" w:sz="0" w:space="0" w:color="auto"/>
            <w:right w:val="none" w:sz="0" w:space="0" w:color="auto"/>
          </w:divBdr>
        </w:div>
      </w:divsChild>
    </w:div>
    <w:div w:id="747926989">
      <w:bodyDiv w:val="1"/>
      <w:marLeft w:val="0"/>
      <w:marRight w:val="0"/>
      <w:marTop w:val="0"/>
      <w:marBottom w:val="0"/>
      <w:divBdr>
        <w:top w:val="none" w:sz="0" w:space="0" w:color="auto"/>
        <w:left w:val="none" w:sz="0" w:space="0" w:color="auto"/>
        <w:bottom w:val="none" w:sz="0" w:space="0" w:color="auto"/>
        <w:right w:val="none" w:sz="0" w:space="0" w:color="auto"/>
      </w:divBdr>
      <w:divsChild>
        <w:div w:id="642540402">
          <w:marLeft w:val="0"/>
          <w:marRight w:val="600"/>
          <w:marTop w:val="0"/>
          <w:marBottom w:val="0"/>
          <w:divBdr>
            <w:top w:val="none" w:sz="0" w:space="0" w:color="auto"/>
            <w:left w:val="none" w:sz="0" w:space="0" w:color="auto"/>
            <w:bottom w:val="none" w:sz="0" w:space="0" w:color="auto"/>
            <w:right w:val="none" w:sz="0" w:space="0" w:color="auto"/>
          </w:divBdr>
        </w:div>
      </w:divsChild>
    </w:div>
    <w:div w:id="1140345092">
      <w:bodyDiv w:val="1"/>
      <w:marLeft w:val="0"/>
      <w:marRight w:val="0"/>
      <w:marTop w:val="0"/>
      <w:marBottom w:val="0"/>
      <w:divBdr>
        <w:top w:val="none" w:sz="0" w:space="0" w:color="auto"/>
        <w:left w:val="none" w:sz="0" w:space="0" w:color="auto"/>
        <w:bottom w:val="none" w:sz="0" w:space="0" w:color="auto"/>
        <w:right w:val="none" w:sz="0" w:space="0" w:color="auto"/>
      </w:divBdr>
      <w:divsChild>
        <w:div w:id="179241562">
          <w:marLeft w:val="0"/>
          <w:marRight w:val="600"/>
          <w:marTop w:val="0"/>
          <w:marBottom w:val="0"/>
          <w:divBdr>
            <w:top w:val="none" w:sz="0" w:space="0" w:color="auto"/>
            <w:left w:val="none" w:sz="0" w:space="0" w:color="auto"/>
            <w:bottom w:val="none" w:sz="0" w:space="0" w:color="auto"/>
            <w:right w:val="none" w:sz="0" w:space="0" w:color="auto"/>
          </w:divBdr>
        </w:div>
      </w:divsChild>
    </w:div>
    <w:div w:id="1959221920">
      <w:bodyDiv w:val="1"/>
      <w:marLeft w:val="0"/>
      <w:marRight w:val="0"/>
      <w:marTop w:val="0"/>
      <w:marBottom w:val="0"/>
      <w:divBdr>
        <w:top w:val="none" w:sz="0" w:space="0" w:color="auto"/>
        <w:left w:val="none" w:sz="0" w:space="0" w:color="auto"/>
        <w:bottom w:val="none" w:sz="0" w:space="0" w:color="auto"/>
        <w:right w:val="none" w:sz="0" w:space="0" w:color="auto"/>
      </w:divBdr>
      <w:divsChild>
        <w:div w:id="1290165675">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kihow.com/Be-a-Good-Employee" TargetMode="Externa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wikihow.com/Have-Fun-at-Work" TargetMode="External"/><Relationship Id="rId12" Type="http://schemas.openxmlformats.org/officeDocument/2006/relationships/image" Target="media/image1.jpeg"/><Relationship Id="rId17" Type="http://schemas.openxmlformats.org/officeDocument/2006/relationships/hyperlink" Target="https://www.wikihow.com/Make-a-Pita-Wrap" TargetMode="External"/><Relationship Id="rId2" Type="http://schemas.openxmlformats.org/officeDocument/2006/relationships/styles" Target="styles.xml"/><Relationship Id="rId16" Type="http://schemas.openxmlformats.org/officeDocument/2006/relationships/hyperlink" Target="https://www.wikihow.com/Make-a-Salad"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kihow.com/Start-Your-Own-Exercise-Regimen-and-Stick-to-It" TargetMode="External"/><Relationship Id="rId11" Type="http://schemas.openxmlformats.org/officeDocument/2006/relationships/hyperlink" Target="https://www.wikihow.com/Stick-to-a-Diet" TargetMode="External"/><Relationship Id="rId5" Type="http://schemas.openxmlformats.org/officeDocument/2006/relationships/hyperlink" Target="https://www.wikihow.com/Use-Box" TargetMode="External"/><Relationship Id="rId15" Type="http://schemas.openxmlformats.org/officeDocument/2006/relationships/hyperlink" Target="https://www.wikihow.com/Make-Lentil-Soup" TargetMode="External"/><Relationship Id="rId10" Type="http://schemas.openxmlformats.org/officeDocument/2006/relationships/hyperlink" Target="https://www.wikihow.com/Take-Control-of-Your-Health"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ikihow.com/Save-Money" TargetMode="External"/><Relationship Id="rId14" Type="http://schemas.openxmlformats.org/officeDocument/2006/relationships/hyperlink" Target="https://www.wikihow.com/Make-a-Sandwi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3</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Tuan</dc:creator>
  <cp:lastModifiedBy>Red Nguyen</cp:lastModifiedBy>
  <cp:revision>7</cp:revision>
  <dcterms:created xsi:type="dcterms:W3CDTF">2019-07-30T13:21:00Z</dcterms:created>
  <dcterms:modified xsi:type="dcterms:W3CDTF">2019-08-07T18:29:00Z</dcterms:modified>
</cp:coreProperties>
</file>