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FA2C4" w14:textId="77777777" w:rsidR="0038481B" w:rsidRPr="0038481B" w:rsidRDefault="0038481B" w:rsidP="0038481B">
      <w:r w:rsidRPr="0038481B">
        <w:t xml:space="preserve">Hoàn toàn nên xây dựng website cho Trung tâm Môi trường Tài nguyên miền núi – Trường Đại học Nông Lâm, Đại học Thái Nguyên theo hướng vừa là website giới thiệu đơn vị, vừa là cổng thông tin khoa học – dịch vụ – dự án. Nếu Trung tâm có hoạt động nghiên cứu, GIS, quy hoạch, tài nguyên đất, môi trường và chuyển giao công nghệ thì nên làm nổi bật các nhóm này. Tôi đề xuất cấu trúc website như sau: 1. Trang chủ Trang chủ nên ngắn gọn, chuyên nghiệp, có các nội dung: Banner giới thiệu Trung tâm Slogan Giới thiệu ngắn về Trung tâm Các lĩnh vực hoạt động nổi bật Dự án/đề tài tiêu biểu Tin tức – sự kiện mới nhất Các dịch vụ cung cấp Thành tựu nổi bật Đối tác tiêu biểu Thông tin liên hệ Gợi ý slogan: Khoa học – Công nghệ – Tài nguyên – Môi trường vì phát triển bền vững miền núi 2. GIỚI THIỆU Đây là phần rất quan trọng để xây dựng hình ảnh chính thức của Trung tâm. 2.1. Giới thiệu chung Tên tiếng Việt Tên tiếng Anh Tên viết tắt Trực thuộc đơn vị nào Địa chỉ Điện thoại Email Website 2.2. Lịch sử hình thành và phát triển Có thể trình bày theo timeline: Thành lập → các giai đoạn phát triển → các dự án lớn → thành tựu hiện nay 2.3. Chức năng, nhiệm vụ Ví dụ: Nghiên cứu khoa học Chuyển giao công nghệ Đào tạo Tư vấn Điều tra, đánh giá tài nguyên Bảo vệ môi trường Ứng dụng GIS và viễn thám Quy hoạch sử dụng đất Phát triển kinh tế – xã hội miền núi... 2.4. Tầm nhìn – sứ mệnh 2.5. Cơ cấu tổ chức Có thể thiết kế sơ đồ: Ban Giám đốc ↓ Các phòng/bộ phận chuyên môn ↓ Các nhóm nghiên cứu 3. ĐỘI NGŨ Đây là phần rất nên đầu tư vì giúp tăng uy tín của Trung tâm. Mỗi cán bộ có một trang hồ sơ: Ảnh – Họ tên – Học hàm/học vị – Chức vụ Kèm: Chuyên môn Lĩnh vực nghiên cứu Các đề tài đã thực hiện Các bài báo Sách/giáo trình Dự án tham gia Email ORCID/Google Scholar nếu có Có thể phân loại: Ban Giám đốc Giảng viên Nhà khoa học Nghiên cứu viên Kỹ thuật viên Cộng tác viên 4. LĨNH VỰC HOẠT ĐỘNG Tôi đề xuất xây dựng khoảng 8 nhóm lĩnh vực: </w:t>
      </w:r>
      <w:r w:rsidRPr="0038481B">
        <w:rPr>
          <w:rFonts w:ascii="Segoe UI Emoji" w:hAnsi="Segoe UI Emoji" w:cs="Segoe UI Emoji"/>
        </w:rPr>
        <w:t>🌳</w:t>
      </w:r>
      <w:r w:rsidRPr="0038481B">
        <w:t xml:space="preserve"> 4.1. Tài nguyên rừng Điều tra tài nguyên rừng Theo dõi diễn biến rừng GIS và viễn thám Carbon rừng Tín chỉ carbon REDD+ Đa dạng sinh học </w:t>
      </w:r>
      <w:r w:rsidRPr="0038481B">
        <w:rPr>
          <w:rFonts w:ascii="Segoe UI Emoji" w:hAnsi="Segoe UI Emoji" w:cs="Segoe UI Emoji"/>
        </w:rPr>
        <w:t>🌱</w:t>
      </w:r>
      <w:r w:rsidRPr="0038481B">
        <w:t xml:space="preserve"> 4.2. Tài nguyên đất Điều tra đất Đánh giá đất đai Quy hoạch sử dụng đất Thống kê, kiểm kê đất đai Cơ sở dữ liệu đất đai Đánh giá thích hợp đất đai</w:t>
      </w:r>
    </w:p>
    <w:p w14:paraId="71440E78" w14:textId="77777777" w:rsidR="0038481B" w:rsidRPr="0038481B" w:rsidRDefault="0038481B" w:rsidP="0038481B">
      <w:r w:rsidRPr="0038481B">
        <w:rPr>
          <w:rFonts w:ascii="Segoe UI Emoji" w:hAnsi="Segoe UI Emoji" w:cs="Segoe UI Emoji"/>
        </w:rPr>
        <w:t>🌎</w:t>
      </w:r>
      <w:r w:rsidRPr="0038481B">
        <w:t xml:space="preserve"> 4.3. Môi trường Quan trắc môi trường Đánh giá tác động môi trường Quản lý chất thải Ô nhiễm đất, nước Phục hồi môi trường Biến đổi khí hậu </w:t>
      </w:r>
      <w:r w:rsidRPr="0038481B">
        <w:rPr>
          <w:rFonts w:ascii="Segoe UI Emoji" w:hAnsi="Segoe UI Emoji" w:cs="Segoe UI Emoji"/>
        </w:rPr>
        <w:t>🗺️</w:t>
      </w:r>
      <w:r w:rsidRPr="0038481B">
        <w:t xml:space="preserve"> 4.4. GIS – Viễn thám Đây có thể là một thế mạnh nổi bật của Trung tâm: GIS Remote Sensing UAV/Drone LiDAR WebGIS Xây dựng cơ sở dữ liệu không gian Bản đồ số Phân tích không gian AI trong GIS </w:t>
      </w:r>
      <w:r w:rsidRPr="0038481B">
        <w:rPr>
          <w:rFonts w:ascii="Segoe UI Emoji" w:hAnsi="Segoe UI Emoji" w:cs="Segoe UI Emoji"/>
        </w:rPr>
        <w:t>🏘️</w:t>
      </w:r>
      <w:r w:rsidRPr="0038481B">
        <w:t xml:space="preserve"> 4.5. Quy hoạch và phát triển miền núi Quy hoạch xây dựng Quy hoạch sử dụng đất Quy hoạch nông thôn Quy hoạch xã Quy hoạch vùng Phát triển kinh tế – xã hội miền núi Phát triển nông nghiệp bền vững </w:t>
      </w:r>
      <w:r w:rsidRPr="0038481B">
        <w:rPr>
          <w:rFonts w:ascii="Segoe UI Emoji" w:hAnsi="Segoe UI Emoji" w:cs="Segoe UI Emoji"/>
        </w:rPr>
        <w:t>🌾</w:t>
      </w:r>
      <w:r w:rsidRPr="0038481B">
        <w:t xml:space="preserve"> 4.6. Nông nghiệp và tài nguyên Nông nghiệp công nghệ cao Nông nghiệp chính xác Đánh giá đất Cây trồng phù hợp Phát triển sản phẩm địa phương Chuỗi giá trị nông sản </w:t>
      </w:r>
      <w:r w:rsidRPr="0038481B">
        <w:rPr>
          <w:rFonts w:ascii="Segoe UI Emoji" w:hAnsi="Segoe UI Emoji" w:cs="Segoe UI Emoji"/>
        </w:rPr>
        <w:t>☁️</w:t>
      </w:r>
      <w:r w:rsidRPr="0038481B">
        <w:t xml:space="preserve"> 4.7. Biến đổi khí hậu Giám sát biến đổi khí hậu Đánh giá rủi ro thiên tai Thích ứng biến đổi khí hậu Giảm phát thải Carbon nông nghiệp Carbon rừng </w:t>
      </w:r>
      <w:r w:rsidRPr="0038481B">
        <w:rPr>
          <w:rFonts w:ascii="Segoe UI Emoji" w:hAnsi="Segoe UI Emoji" w:cs="Segoe UI Emoji"/>
        </w:rPr>
        <w:t>💻</w:t>
      </w:r>
      <w:r w:rsidRPr="0038481B">
        <w:t xml:space="preserve"> 4.8. Chuyển đổi số tài nguyên môi trường Cơ sở dữ liệu tài nguyên WebGIS Dashboard Bản đồ trực tuyến Số hóa dữ liệu AI và Big Data Hệ thống hỗ trợ ra quyết định 5. ĐỀ TÀI – DỰ ÁN Đây nên là một chuyên mục lớn. Có thể chia: Đề tài cấp Nhà nước Đề tài cấp Bộ Đề tài cấp tỉnh Đề tài cấp Đại học Dự án quốc tế Dự án hợp tác doanh nghiệp Mỗi dự án nên có: Tên dự án Chủ nhiệm Thời gian Cơ quan chủ trì Đơn vị phối hợp Kinh phí Địa bàn thực hiện Mục tiêu Kết quả Hình ảnh Sản phẩm/dữ liệu 6. SẢN </w:t>
      </w:r>
      <w:r w:rsidRPr="0038481B">
        <w:lastRenderedPageBreak/>
        <w:t>PHẨM KHOA HỌC Có thể xây dựng thư viện khoa học trực tuyến. Bài báo khoa học Sách Giáo trình Báo cáo Bản đồ Cơ sở dữ liệu Phần mềm Quy trình kỹ thuật Sáng chế/giải pháp hữu ích Đặc biệt có thể tạo kho bản đồ GIS. 7. DỊCH VỤ Nếu Trung tâm có hoạt động tư vấn/chuyển giao thì đây là phần rất quan trọng về mặt thương hiệu và tìm kiếm khách hàng. Ví dụ: Tư vấn tài nguyên đất Điều tra đất Đánh giá đất Quy hoạch sử dụng đất Kiểm kê đất đai Tư vấn môi trường Đánh giá môi trường Quan trắc Quản lý môi trường Dịch vụ GIS Xây dựng bản đồ Cơ sở dữ liệu GIS WebGIS Phân tích không gian Số hóa bản đồ Khảo sát địa hình GNSS RTK UAV LiDAR Tư vấn quy hoạch Quy hoạch xây dựng xã Quy hoạch nông thôn Quy hoạch sử dụng đất Quy hoạch phát triển kinh tế – xã hội Carbon Kiểm kê phát thải Tính toán carbon Giám sát carbon rừng Carbon nông nghiệp Tín chỉ carbon 8. GIS – WEBGIS</w:t>
      </w:r>
    </w:p>
    <w:p w14:paraId="5AEC068E" w14:textId="77777777" w:rsidR="0038481B" w:rsidRPr="0038481B" w:rsidRDefault="0038481B" w:rsidP="0038481B">
      <w:r w:rsidRPr="0038481B">
        <w:t xml:space="preserve">Nếu Trung tâm có năng lực GIS thì tôi khuyên nên làm một hệ thống WebGIS riêng, liên kết ngay trên website. Ví dụ: BẢN ĐỒ TÀI NGUYÊN MIỀN NÚI Người dùng có thể bật/tắt: Ranh giới hành chính Địa hình Đất Rừng Sông suối Giao thông Hiện trạng sử dụng đất Quy hoạch Môi trường Khí hậu Thiên tai Có thể xây dựng: WebGIS Tài nguyên – Môi trường miền núi Đây có thể trở thành sản phẩm đặc trưng của Trung tâm. 9. TIN TỨC – SỰ KIỆN Chia thành: Tin hoạt động Trung tâm Tin nghiên cứu khoa học Hội thảo Đào tạo Chuyển giao công nghệ Hợp tác quốc tế Hoạt động thực địa Tin tuyển dụng Thông báo Nên có ảnh và video để website sinh động. 10. ĐÀO TẠO Có thể giới thiệu: Khóa đào tạo GIS Đào tạo viễn thám Đào tạo LiDAR Đào tạo UAV Đào tạo môi trường Đào tạo quản lý tài nguyên Tập huấn cho cán bộ địa phương Có thể mở đăng ký khóa học trực tuyến. 11. HỢP TÁC Đối tác trong nước Đại học Viện nghiên cứu Bộ/ngành UBND tỉnh Sở ngành Doanh nghiệp Đối tác quốc tế Có thể giới thiệu: Nhật Bản Đài Loan Hàn Quốc Các tổ chức quốc tế Các trường đại học nước ngoài Mỗi đối tác có logo + tên + nội dung hợp tác. 12. THƯ VIỆN Có thể xây dựng thư viện điện tử: </w:t>
      </w:r>
      <w:r w:rsidRPr="0038481B">
        <w:rPr>
          <w:rFonts w:ascii="Segoe UI Emoji" w:hAnsi="Segoe UI Emoji" w:cs="Segoe UI Emoji"/>
        </w:rPr>
        <w:t>📚</w:t>
      </w:r>
      <w:r w:rsidRPr="0038481B">
        <w:t xml:space="preserve"> Tài liệu Văn bản pháp luật Tiêu chuẩn – quy chuẩn Tài liệu GIS Tài liệu môi trường Tài liệu đất đai Tài liệu quy hoạch Báo cáo nghiên cứu Có chức năng: Tìm kiếm → xem → tải tài liệu 13. HÌNH ẢNH – VIDEO Nên có: </w:t>
      </w:r>
      <w:r w:rsidRPr="0038481B">
        <w:rPr>
          <w:rFonts w:ascii="Segoe UI Emoji" w:hAnsi="Segoe UI Emoji" w:cs="Segoe UI Emoji"/>
        </w:rPr>
        <w:t>📷</w:t>
      </w:r>
      <w:r w:rsidRPr="0038481B">
        <w:t xml:space="preserve"> Thư viện ảnh Khảo sát thực địa Hội thảo Nghiên cứu Đào tạo Làm việc với địa phương Hợp tác quốc tế </w:t>
      </w:r>
      <w:r w:rsidRPr="0038481B">
        <w:rPr>
          <w:rFonts w:ascii="Segoe UI Emoji" w:hAnsi="Segoe UI Emoji" w:cs="Segoe UI Emoji"/>
        </w:rPr>
        <w:t>🎥</w:t>
      </w:r>
      <w:r w:rsidRPr="0038481B">
        <w:t xml:space="preserve"> Video Giới thiệu Trung tâm Video dự án Phóng sự Hướng dẫn kỹ thuật Hoạt động thực địa 14. CƠ SỞ VẬT CHẤT – THIẾT BỊ Giới thiệu các phòng/lab: Phòng GIS Phòng viễn thám Phòng phân tích môi trường Phòng thí nghiệm đất Thiết bị GNSS UAV/Drone LiDAR Máy toàn đạc Máy tính/Server Mỗi thiết bị có: Tên – hình ảnh – thông số – chức năng – khả năng cung cấp dịch vụ 15. LIÊN HỆ Nên có: Trung tâm Môi trường Tài nguyên miền núi Trường Đại học Nông Lâm – Đại học Thái Nguyên Địa chỉ Điện thoại Email Website Google Maps Fanpage Facebook Zalo Form liên hệ Có thể thêm: "Bạn cần tư vấn về tài nguyên – môi trường – GIS? Hãy gửi yêu cầu cho chúng tôi." Tôi đề xuất menu website như sau TRANG CHỦ GIỚI THIỆU ├── Giới thiệu chung ├── Lịch sử phát triển</w:t>
      </w:r>
    </w:p>
    <w:p w14:paraId="2BC46442" w14:textId="77777777" w:rsidR="0038481B" w:rsidRPr="0038481B" w:rsidRDefault="0038481B" w:rsidP="0038481B">
      <w:r w:rsidRPr="0038481B">
        <w:t xml:space="preserve">├── Chức năng – nhiệm vụ ├── Tầm nhìn – sứ mệnh └── Cơ cấu tổ chức ĐỘI NGŨ ├── Ban Giám đốc ├── Nhà khoa học ├── Nghiên cứu viên └── Cộng tác viên LĨNH VỰC ├── Tài nguyên đất ├── Tài nguyên rừng ├── Môi trường ├── GIS – Viễn thám ├── Quy hoạch ├── Biến đổi khí hậu └── Carbon NGHIÊN CỨU ├── Đề tài ├── </w:t>
      </w:r>
      <w:r w:rsidRPr="0038481B">
        <w:lastRenderedPageBreak/>
        <w:t>Dự án ├── Công bố khoa học └── Sản phẩm khoa học DỊCH VỤ ├── GIS – WebGIS ├── Đo đạc – bản đồ ├── UAV – LiDAR ├── Tài nguyên đất ├── Môi trường ├── Quy hoạch └── Carbon WEBGIS ĐÀO TẠO TIN TỨC – SỰ KIỆN HỢP TÁC THƯ VIỆN HÌNH ẢNH – VIDEO LIÊN HỆ Một điểm tôi đặc biệt khuyên Không nên làm website theo kiểu chỉ giới thiệu Trung tâm. Với một Trung tâm thuộc Trường Đại học Nông Lâm, nên định vị website thành: Website Trung tâm + Cổng thông tin khoa học + Nền tảng dịch vụ tư vấn + WebGIS tài nguyên miền núi. Như vậy website vừa phục vụ nhà trường và cán bộ, vừa tạo uy tín với các tỉnh, huyện/xã, doanh nghiệp và đối tác quốc tế, đồng thời có thể trở thành nơi giới thiệu và thu hút các dự án nghiên cứu, tư vấn và chuyển giao công nghệ. Nếu anh muốn triển khai thực tế, tôi có thể tiếp tục xây dựng cho anh bộ khung website hoàn chỉnh, gồm sơ đồ Sitemap → giao diện trang chủ → nội dung từng trang → cơ sở dữ liệu → chức năng quản trị → WebGIS → đề xuất công nghệ (WordPress/Laravel/React) → dự toán chi phí, phù hợp với Trung tâm.</w:t>
      </w:r>
    </w:p>
    <w:p w14:paraId="427ABDA0" w14:textId="77777777" w:rsidR="00914DEA" w:rsidRDefault="00914DEA"/>
    <w:sectPr w:rsidR="00914DEA" w:rsidSect="00A66942">
      <w:pgSz w:w="11907" w:h="16840" w:code="9"/>
      <w:pgMar w:top="1985" w:right="1134" w:bottom="1701" w:left="1985" w:header="289"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1DC"/>
    <w:rsid w:val="0038481B"/>
    <w:rsid w:val="00412CCA"/>
    <w:rsid w:val="0063474A"/>
    <w:rsid w:val="00914DEA"/>
    <w:rsid w:val="00A66942"/>
    <w:rsid w:val="00C841DC"/>
    <w:rsid w:val="00D37A8A"/>
    <w:rsid w:val="00E22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D9C9CF-8B88-4DC6-98F7-313B23E02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1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1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1D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1D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841D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841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41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41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41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1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1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1D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1D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841D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841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41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41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41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4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1D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1D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841DC"/>
    <w:pPr>
      <w:spacing w:before="160"/>
      <w:jc w:val="center"/>
    </w:pPr>
    <w:rPr>
      <w:i/>
      <w:iCs/>
      <w:color w:val="404040" w:themeColor="text1" w:themeTint="BF"/>
    </w:rPr>
  </w:style>
  <w:style w:type="character" w:customStyle="1" w:styleId="QuoteChar">
    <w:name w:val="Quote Char"/>
    <w:basedOn w:val="DefaultParagraphFont"/>
    <w:link w:val="Quote"/>
    <w:uiPriority w:val="29"/>
    <w:rsid w:val="00C841DC"/>
    <w:rPr>
      <w:i/>
      <w:iCs/>
      <w:color w:val="404040" w:themeColor="text1" w:themeTint="BF"/>
    </w:rPr>
  </w:style>
  <w:style w:type="paragraph" w:styleId="ListParagraph">
    <w:name w:val="List Paragraph"/>
    <w:basedOn w:val="Normal"/>
    <w:uiPriority w:val="34"/>
    <w:qFormat/>
    <w:rsid w:val="00C841DC"/>
    <w:pPr>
      <w:ind w:left="720"/>
      <w:contextualSpacing/>
    </w:pPr>
  </w:style>
  <w:style w:type="character" w:styleId="IntenseEmphasis">
    <w:name w:val="Intense Emphasis"/>
    <w:basedOn w:val="DefaultParagraphFont"/>
    <w:uiPriority w:val="21"/>
    <w:qFormat/>
    <w:rsid w:val="00C841DC"/>
    <w:rPr>
      <w:i/>
      <w:iCs/>
      <w:color w:val="2F5496" w:themeColor="accent1" w:themeShade="BF"/>
    </w:rPr>
  </w:style>
  <w:style w:type="paragraph" w:styleId="IntenseQuote">
    <w:name w:val="Intense Quote"/>
    <w:basedOn w:val="Normal"/>
    <w:next w:val="Normal"/>
    <w:link w:val="IntenseQuoteChar"/>
    <w:uiPriority w:val="30"/>
    <w:qFormat/>
    <w:rsid w:val="00C841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1DC"/>
    <w:rPr>
      <w:i/>
      <w:iCs/>
      <w:color w:val="2F5496" w:themeColor="accent1" w:themeShade="BF"/>
    </w:rPr>
  </w:style>
  <w:style w:type="character" w:styleId="IntenseReference">
    <w:name w:val="Intense Reference"/>
    <w:basedOn w:val="DefaultParagraphFont"/>
    <w:uiPriority w:val="32"/>
    <w:qFormat/>
    <w:rsid w:val="00C841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1187</Words>
  <Characters>6772</Characters>
  <Application>Microsoft Office Word</Application>
  <DocSecurity>0</DocSecurity>
  <Lines>56</Lines>
  <Paragraphs>15</Paragraphs>
  <ScaleCrop>false</ScaleCrop>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2026-09-08T03:35:00Z</dcterms:created>
  <dcterms:modified xsi:type="dcterms:W3CDTF">2026-09-08T03:35:00Z</dcterms:modified>
</cp:coreProperties>
</file>