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Word embedding</w:t>
      </w:r>
    </w:p>
    <w:p w:rsidR="00000000" w:rsidDel="00000000" w:rsidP="00000000" w:rsidRDefault="00000000" w:rsidRPr="00000000" w14:paraId="00000002">
      <w:pPr>
        <w:pStyle w:val="Title"/>
        <w:rPr>
          <w:b w:val="1"/>
          <w:sz w:val="48"/>
          <w:szCs w:val="48"/>
        </w:rPr>
      </w:pPr>
      <w:bookmarkStart w:colFirst="0" w:colLast="0" w:name="_7iyvcbqaqnxc" w:id="0"/>
      <w:bookmarkEnd w:id="0"/>
      <w:r w:rsidDel="00000000" w:rsidR="00000000" w:rsidRPr="00000000">
        <w:rPr>
          <w:rtl w:val="0"/>
        </w:rPr>
      </w:r>
    </w:p>
    <w:p w:rsidR="00000000" w:rsidDel="00000000" w:rsidP="00000000" w:rsidRDefault="00000000" w:rsidRPr="00000000" w14:paraId="00000003">
      <w:pPr>
        <w:pStyle w:val="Title"/>
        <w:rPr>
          <w:b w:val="1"/>
          <w:sz w:val="48"/>
          <w:szCs w:val="48"/>
        </w:rPr>
      </w:pPr>
      <w:bookmarkStart w:colFirst="0" w:colLast="0" w:name="_68cfn1u9qr28" w:id="1"/>
      <w:bookmarkEnd w:id="1"/>
      <w:r w:rsidDel="00000000" w:rsidR="00000000" w:rsidRPr="00000000">
        <w:rPr>
          <w:b w:val="1"/>
          <w:sz w:val="48"/>
          <w:szCs w:val="48"/>
          <w:rtl w:val="0"/>
        </w:rPr>
        <w:t xml:space="preserve">1.Biểu diễn từ bằng vector</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Máy tính không hiểu </w:t>
      </w:r>
      <w:r w:rsidDel="00000000" w:rsidR="00000000" w:rsidRPr="00000000">
        <w:rPr>
          <w:b w:val="1"/>
          <w:sz w:val="30"/>
          <w:szCs w:val="30"/>
          <w:rtl w:val="0"/>
        </w:rPr>
        <w:t xml:space="preserve">từ ngữ</w:t>
      </w:r>
      <w:r w:rsidDel="00000000" w:rsidR="00000000" w:rsidRPr="00000000">
        <w:rPr>
          <w:sz w:val="30"/>
          <w:szCs w:val="30"/>
          <w:rtl w:val="0"/>
        </w:rPr>
        <w:t xml:space="preserve">, </w:t>
      </w:r>
      <w:r w:rsidDel="00000000" w:rsidR="00000000" w:rsidRPr="00000000">
        <w:rPr>
          <w:b w:val="1"/>
          <w:sz w:val="30"/>
          <w:szCs w:val="30"/>
          <w:rtl w:val="0"/>
        </w:rPr>
        <w:t xml:space="preserve">chữ cái</w:t>
      </w:r>
      <w:r w:rsidDel="00000000" w:rsidR="00000000" w:rsidRPr="00000000">
        <w:rPr>
          <w:sz w:val="30"/>
          <w:szCs w:val="30"/>
          <w:rtl w:val="0"/>
        </w:rPr>
        <w:t xml:space="preserve">, hay </w:t>
      </w:r>
      <w:r w:rsidDel="00000000" w:rsidR="00000000" w:rsidRPr="00000000">
        <w:rPr>
          <w:b w:val="1"/>
          <w:sz w:val="30"/>
          <w:szCs w:val="30"/>
          <w:rtl w:val="0"/>
        </w:rPr>
        <w:t xml:space="preserve">ngôn ngữ tự nhiên</w:t>
      </w:r>
      <w:r w:rsidDel="00000000" w:rsidR="00000000" w:rsidRPr="00000000">
        <w:rPr>
          <w:sz w:val="30"/>
          <w:szCs w:val="30"/>
          <w:rtl w:val="0"/>
        </w:rPr>
        <w:t xml:space="preserve">. Nó chỉ hiểu </w:t>
      </w:r>
      <w:r w:rsidDel="00000000" w:rsidR="00000000" w:rsidRPr="00000000">
        <w:rPr>
          <w:b w:val="1"/>
          <w:sz w:val="30"/>
          <w:szCs w:val="30"/>
          <w:rtl w:val="0"/>
        </w:rPr>
        <w:t xml:space="preserve">số</w:t>
      </w:r>
      <w:r w:rsidDel="00000000" w:rsidR="00000000" w:rsidRPr="00000000">
        <w:rPr>
          <w:sz w:val="30"/>
          <w:szCs w:val="30"/>
          <w:rtl w:val="0"/>
        </w:rPr>
        <w:t xml:space="preserve">.</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Vậy nên nếu ta muốn máy tính hiểu từ </w:t>
      </w:r>
      <w:r w:rsidDel="00000000" w:rsidR="00000000" w:rsidRPr="00000000">
        <w:rPr>
          <w:i w:val="1"/>
          <w:sz w:val="30"/>
          <w:szCs w:val="30"/>
          <w:rtl w:val="0"/>
        </w:rPr>
        <w:t xml:space="preserve">"king", "queen", "apple", "banana"</w:t>
      </w:r>
      <w:r w:rsidDel="00000000" w:rsidR="00000000" w:rsidRPr="00000000">
        <w:rPr>
          <w:sz w:val="30"/>
          <w:szCs w:val="30"/>
          <w:rtl w:val="0"/>
        </w:rPr>
        <w:t xml:space="preserve"> thì ta phải biến chúng thành </w:t>
      </w:r>
      <w:r w:rsidDel="00000000" w:rsidR="00000000" w:rsidRPr="00000000">
        <w:rPr>
          <w:b w:val="1"/>
          <w:sz w:val="30"/>
          <w:szCs w:val="30"/>
          <w:rtl w:val="0"/>
        </w:rPr>
        <w:t xml:space="preserve">vector số</w:t>
      </w:r>
      <w:r w:rsidDel="00000000" w:rsidR="00000000" w:rsidRPr="00000000">
        <w:rPr>
          <w:sz w:val="30"/>
          <w:szCs w:val="30"/>
          <w:rtl w:val="0"/>
        </w:rPr>
        <w:t xml:space="preserve">.</w:t>
      </w:r>
    </w:p>
    <w:p w:rsidR="00000000" w:rsidDel="00000000" w:rsidP="00000000" w:rsidRDefault="00000000" w:rsidRPr="00000000" w14:paraId="00000006">
      <w:pPr>
        <w:jc w:val="left"/>
        <w:rPr>
          <w:sz w:val="30"/>
          <w:szCs w:val="30"/>
        </w:rPr>
      </w:pPr>
      <w:r w:rsidDel="00000000" w:rsidR="00000000" w:rsidRPr="00000000">
        <w:rPr>
          <w:sz w:val="30"/>
          <w:szCs w:val="30"/>
        </w:rPr>
        <w:drawing>
          <wp:inline distB="114300" distT="114300" distL="114300" distR="114300">
            <wp:extent cx="5731200" cy="2628900"/>
            <wp:effectExtent b="0" l="0" r="0" t="0"/>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30"/>
          <w:szCs w:val="30"/>
        </w:rPr>
      </w:pPr>
      <w:r w:rsidDel="00000000" w:rsidR="00000000" w:rsidRPr="00000000">
        <w:rPr>
          <w:sz w:val="30"/>
          <w:szCs w:val="30"/>
          <w:rtl w:val="0"/>
        </w:rPr>
        <w:t xml:space="preserve">One-hot encoding hay hash encoding là những lựa chọn tệ</w:t>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pStyle w:val="Title"/>
        <w:rPr>
          <w:b w:val="1"/>
          <w:sz w:val="48"/>
          <w:szCs w:val="48"/>
        </w:rPr>
      </w:pPr>
      <w:bookmarkStart w:colFirst="0" w:colLast="0" w:name="_gesas41xcir" w:id="2"/>
      <w:bookmarkEnd w:id="2"/>
      <w:r w:rsidDel="00000000" w:rsidR="00000000" w:rsidRPr="00000000">
        <w:rPr>
          <w:b w:val="1"/>
          <w:sz w:val="48"/>
          <w:szCs w:val="48"/>
          <w:rtl w:val="0"/>
        </w:rPr>
        <w:t xml:space="preserve">2.Word embedding</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Word Embedding là kỹ thuật ánh xạ mỗi từ thành một vector nhiều chiều (ví dụ: 50, 100 hoặc 300) sao cho:</w:t>
      </w:r>
    </w:p>
    <w:p w:rsidR="00000000" w:rsidDel="00000000" w:rsidP="00000000" w:rsidRDefault="00000000" w:rsidRPr="00000000" w14:paraId="0000000B">
      <w:pPr>
        <w:numPr>
          <w:ilvl w:val="0"/>
          <w:numId w:val="5"/>
        </w:numPr>
        <w:spacing w:after="0" w:afterAutospacing="0" w:before="240" w:lineRule="auto"/>
        <w:ind w:left="720" w:hanging="360"/>
        <w:rPr>
          <w:sz w:val="30"/>
          <w:szCs w:val="30"/>
        </w:rPr>
      </w:pPr>
      <w:r w:rsidDel="00000000" w:rsidR="00000000" w:rsidRPr="00000000">
        <w:rPr>
          <w:sz w:val="30"/>
          <w:szCs w:val="30"/>
          <w:rtl w:val="0"/>
        </w:rPr>
        <w:t xml:space="preserve">Các từ có nghĩa giống nhau → vector gần nhau</w:t>
        <w:br w:type="textWrapping"/>
      </w:r>
    </w:p>
    <w:p w:rsidR="00000000" w:rsidDel="00000000" w:rsidP="00000000" w:rsidRDefault="00000000" w:rsidRPr="00000000" w14:paraId="0000000C">
      <w:pPr>
        <w:numPr>
          <w:ilvl w:val="0"/>
          <w:numId w:val="5"/>
        </w:numPr>
        <w:spacing w:after="240" w:before="0" w:beforeAutospacing="0" w:lineRule="auto"/>
        <w:ind w:left="720" w:hanging="360"/>
        <w:rPr>
          <w:sz w:val="30"/>
          <w:szCs w:val="30"/>
        </w:rPr>
      </w:pPr>
      <w:r w:rsidDel="00000000" w:rsidR="00000000" w:rsidRPr="00000000">
        <w:rPr>
          <w:sz w:val="30"/>
          <w:szCs w:val="30"/>
          <w:rtl w:val="0"/>
        </w:rPr>
        <w:t xml:space="preserve">Các quan hệ ngữ nghĩa có thể biểu diễn bằng phép toán vector</w:t>
      </w:r>
    </w:p>
    <w:p w:rsidR="00000000" w:rsidDel="00000000" w:rsidP="00000000" w:rsidRDefault="00000000" w:rsidRPr="00000000" w14:paraId="0000000D">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Ngôn ngữ tự nhiên là một hệ thống phức tạp được dùng để biểu đạt ý nghĩa. Trong hệ thống này, </w:t>
      </w:r>
      <w:r w:rsidDel="00000000" w:rsidR="00000000" w:rsidRPr="00000000">
        <w:rPr>
          <w:b w:val="1"/>
          <w:sz w:val="30"/>
          <w:szCs w:val="30"/>
          <w:rtl w:val="0"/>
        </w:rPr>
        <w:t xml:space="preserve">từ</w:t>
      </w:r>
      <w:r w:rsidDel="00000000" w:rsidR="00000000" w:rsidRPr="00000000">
        <w:rPr>
          <w:sz w:val="30"/>
          <w:szCs w:val="30"/>
          <w:rtl w:val="0"/>
        </w:rPr>
        <w:t xml:space="preserve"> là đơn vị cơ bản của ý nghĩa. Như tên gọi, </w:t>
      </w:r>
      <w:r w:rsidDel="00000000" w:rsidR="00000000" w:rsidRPr="00000000">
        <w:rPr>
          <w:b w:val="1"/>
          <w:sz w:val="30"/>
          <w:szCs w:val="30"/>
          <w:rtl w:val="0"/>
        </w:rPr>
        <w:t xml:space="preserve">word vector</w:t>
      </w:r>
      <w:r w:rsidDel="00000000" w:rsidR="00000000" w:rsidRPr="00000000">
        <w:rPr>
          <w:sz w:val="30"/>
          <w:szCs w:val="30"/>
          <w:rtl w:val="0"/>
        </w:rPr>
        <w:t xml:space="preserve"> là các vector dùng để biểu diễn từ, và cũng có thể được xem như </w:t>
      </w:r>
      <w:r w:rsidDel="00000000" w:rsidR="00000000" w:rsidRPr="00000000">
        <w:rPr>
          <w:b w:val="1"/>
          <w:sz w:val="30"/>
          <w:szCs w:val="30"/>
          <w:rtl w:val="0"/>
        </w:rPr>
        <w:t xml:space="preserve">feature vector</w:t>
      </w:r>
      <w:r w:rsidDel="00000000" w:rsidR="00000000" w:rsidRPr="00000000">
        <w:rPr>
          <w:sz w:val="30"/>
          <w:szCs w:val="30"/>
          <w:rtl w:val="0"/>
        </w:rPr>
        <w:t xml:space="preserve"> hoặc </w:t>
      </w:r>
      <w:r w:rsidDel="00000000" w:rsidR="00000000" w:rsidRPr="00000000">
        <w:rPr>
          <w:b w:val="1"/>
          <w:sz w:val="30"/>
          <w:szCs w:val="30"/>
          <w:rtl w:val="0"/>
        </w:rPr>
        <w:t xml:space="preserve">biểu diễn của từ</w:t>
      </w:r>
      <w:r w:rsidDel="00000000" w:rsidR="00000000" w:rsidRPr="00000000">
        <w:rPr>
          <w:sz w:val="30"/>
          <w:szCs w:val="30"/>
          <w:rtl w:val="0"/>
        </w:rPr>
        <w:t xml:space="preserve">.</w:t>
      </w:r>
    </w:p>
    <w:p w:rsidR="00000000" w:rsidDel="00000000" w:rsidP="00000000" w:rsidRDefault="00000000" w:rsidRPr="00000000" w14:paraId="0000000F">
      <w:pPr>
        <w:rPr>
          <w:sz w:val="30"/>
          <w:szCs w:val="30"/>
        </w:rPr>
      </w:pPr>
      <w:r w:rsidDel="00000000" w:rsidR="00000000" w:rsidRPr="00000000">
        <w:rPr>
          <w:sz w:val="30"/>
          <w:szCs w:val="30"/>
          <w:rtl w:val="0"/>
        </w:rPr>
        <w:t xml:space="preserve">Kỹ thuật ánh xạ từ sang vector thực được gọi là </w:t>
      </w:r>
      <w:r w:rsidDel="00000000" w:rsidR="00000000" w:rsidRPr="00000000">
        <w:rPr>
          <w:b w:val="1"/>
          <w:sz w:val="30"/>
          <w:szCs w:val="30"/>
          <w:rtl w:val="0"/>
        </w:rPr>
        <w:t xml:space="preserve">word embedding</w:t>
      </w:r>
      <w:r w:rsidDel="00000000" w:rsidR="00000000" w:rsidRPr="00000000">
        <w:rPr>
          <w:sz w:val="30"/>
          <w:szCs w:val="30"/>
          <w:rtl w:val="0"/>
        </w:rPr>
        <w:t xml:space="preserve">. Trong những năm gần đây, </w:t>
      </w:r>
      <w:r w:rsidDel="00000000" w:rsidR="00000000" w:rsidRPr="00000000">
        <w:rPr>
          <w:b w:val="1"/>
          <w:sz w:val="30"/>
          <w:szCs w:val="30"/>
          <w:rtl w:val="0"/>
        </w:rPr>
        <w:t xml:space="preserve">word embedding</w:t>
      </w:r>
      <w:r w:rsidDel="00000000" w:rsidR="00000000" w:rsidRPr="00000000">
        <w:rPr>
          <w:sz w:val="30"/>
          <w:szCs w:val="30"/>
          <w:rtl w:val="0"/>
        </w:rPr>
        <w:t xml:space="preserve"> đã dần trở thành kiến thức cơ bản trong xử lý ngôn ngữ tự nhiên.</w:t>
      </w:r>
      <w:r w:rsidDel="00000000" w:rsidR="00000000" w:rsidRPr="00000000">
        <w:rPr>
          <w:rtl w:val="0"/>
        </w:rPr>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pStyle w:val="Title"/>
        <w:rPr>
          <w:b w:val="1"/>
          <w:sz w:val="48"/>
          <w:szCs w:val="48"/>
        </w:rPr>
      </w:pPr>
      <w:bookmarkStart w:colFirst="0" w:colLast="0" w:name="_jadfnm9vzyug" w:id="3"/>
      <w:bookmarkEnd w:id="3"/>
      <w:r w:rsidDel="00000000" w:rsidR="00000000" w:rsidRPr="00000000">
        <w:rPr>
          <w:b w:val="1"/>
          <w:sz w:val="48"/>
          <w:szCs w:val="48"/>
          <w:rtl w:val="0"/>
        </w:rPr>
        <w:t xml:space="preserve">3.Word2Vec </w:t>
      </w:r>
    </w:p>
    <w:p w:rsidR="00000000" w:rsidDel="00000000" w:rsidP="00000000" w:rsidRDefault="00000000" w:rsidRPr="00000000" w14:paraId="00000012">
      <w:pPr>
        <w:spacing w:after="240" w:before="240" w:lineRule="auto"/>
        <w:rPr>
          <w:sz w:val="30"/>
          <w:szCs w:val="30"/>
        </w:rPr>
      </w:pPr>
      <w:r w:rsidDel="00000000" w:rsidR="00000000" w:rsidRPr="00000000">
        <w:rPr>
          <w:b w:val="1"/>
          <w:sz w:val="30"/>
          <w:szCs w:val="30"/>
          <w:rtl w:val="0"/>
        </w:rPr>
        <w:t xml:space="preserve">Word2Vec</w:t>
      </w:r>
      <w:r w:rsidDel="00000000" w:rsidR="00000000" w:rsidRPr="00000000">
        <w:rPr>
          <w:sz w:val="30"/>
          <w:szCs w:val="30"/>
          <w:rtl w:val="0"/>
        </w:rPr>
        <w:t xml:space="preserve"> là một trong những phương pháp đầu tiên và nổi tiếng nhất để học Word Embedding.</w:t>
      </w:r>
    </w:p>
    <w:p w:rsidR="00000000" w:rsidDel="00000000" w:rsidP="00000000" w:rsidRDefault="00000000" w:rsidRPr="00000000" w14:paraId="00000013">
      <w:pPr>
        <w:shd w:fill="ffffff" w:val="clear"/>
        <w:spacing w:after="280" w:lineRule="auto"/>
        <w:jc w:val="both"/>
        <w:rPr>
          <w:sz w:val="30"/>
          <w:szCs w:val="30"/>
        </w:rPr>
      </w:pPr>
      <w:r w:rsidDel="00000000" w:rsidR="00000000" w:rsidRPr="00000000">
        <w:rPr>
          <w:sz w:val="30"/>
          <w:szCs w:val="30"/>
          <w:rtl w:val="0"/>
        </w:rPr>
        <w:t xml:space="preserve">Ý tưởng cơ bản của </w:t>
      </w:r>
      <w:r w:rsidDel="00000000" w:rsidR="00000000" w:rsidRPr="00000000">
        <w:rPr>
          <w:b w:val="1"/>
          <w:sz w:val="30"/>
          <w:szCs w:val="30"/>
          <w:rtl w:val="0"/>
        </w:rPr>
        <w:t xml:space="preserve">Word2Vec</w:t>
      </w:r>
      <w:r w:rsidDel="00000000" w:rsidR="00000000" w:rsidRPr="00000000">
        <w:rPr>
          <w:sz w:val="30"/>
          <w:szCs w:val="30"/>
          <w:rtl w:val="0"/>
        </w:rPr>
        <w:t xml:space="preserve"> có thể được gói gọn trong các ý sau:</w:t>
      </w:r>
    </w:p>
    <w:p w:rsidR="00000000" w:rsidDel="00000000" w:rsidP="00000000" w:rsidRDefault="00000000" w:rsidRPr="00000000" w14:paraId="00000014">
      <w:pPr>
        <w:numPr>
          <w:ilvl w:val="0"/>
          <w:numId w:val="4"/>
        </w:numPr>
        <w:shd w:fill="ffffff" w:val="clear"/>
        <w:spacing w:after="0" w:afterAutospacing="0" w:lineRule="auto"/>
        <w:ind w:left="720" w:hanging="360"/>
        <w:rPr>
          <w:color w:val="000000"/>
          <w:sz w:val="30"/>
          <w:szCs w:val="30"/>
        </w:rPr>
      </w:pPr>
      <w:r w:rsidDel="00000000" w:rsidR="00000000" w:rsidRPr="00000000">
        <w:rPr>
          <w:sz w:val="30"/>
          <w:szCs w:val="30"/>
          <w:rtl w:val="0"/>
        </w:rPr>
        <w:t xml:space="preserve">Hai từ xuất hiện trong những văn cảnh giống nhau thường có ý nghĩa gần với nhau.</w:t>
      </w:r>
    </w:p>
    <w:p w:rsidR="00000000" w:rsidDel="00000000" w:rsidP="00000000" w:rsidRDefault="00000000" w:rsidRPr="00000000" w14:paraId="00000015">
      <w:pPr>
        <w:numPr>
          <w:ilvl w:val="0"/>
          <w:numId w:val="4"/>
        </w:numPr>
        <w:shd w:fill="ffffff" w:val="clear"/>
        <w:spacing w:after="240" w:lineRule="auto"/>
        <w:ind w:left="720" w:hanging="360"/>
        <w:rPr>
          <w:color w:val="000000"/>
          <w:sz w:val="30"/>
          <w:szCs w:val="30"/>
        </w:rPr>
      </w:pPr>
      <w:r w:rsidDel="00000000" w:rsidR="00000000" w:rsidRPr="00000000">
        <w:rPr>
          <w:sz w:val="30"/>
          <w:szCs w:val="30"/>
          <w:rtl w:val="0"/>
        </w:rPr>
        <w:t xml:space="preserve">Ta có thể đoán được một từ nếu biết các từ xung quanh nó trong câu. Ví dụ, với câu “Hà Nội là … của Việt Nam” thì từ trong dấu ba chấm khả năng cao là “thủ đô”. Với câu hoàn chỉnh “Hà Nội là thủ đô của Việt Nam”, mô hình word2vec sẽ xây dựng ra embeding của các từ sao cho xác suất để từ trong dấu ba chấm là “thủ đô” là cao nhất.</w:t>
      </w:r>
    </w:p>
    <w:p w:rsidR="00000000" w:rsidDel="00000000" w:rsidP="00000000" w:rsidRDefault="00000000" w:rsidRPr="00000000" w14:paraId="00000016">
      <w:pPr>
        <w:shd w:fill="ffffff" w:val="clear"/>
        <w:spacing w:after="280" w:lineRule="auto"/>
        <w:jc w:val="both"/>
        <w:rPr>
          <w:sz w:val="30"/>
          <w:szCs w:val="30"/>
        </w:rPr>
      </w:pPr>
      <w:r w:rsidDel="00000000" w:rsidR="00000000" w:rsidRPr="00000000">
        <w:rPr>
          <w:rtl w:val="0"/>
        </w:rPr>
      </w:r>
    </w:p>
    <w:p w:rsidR="00000000" w:rsidDel="00000000" w:rsidP="00000000" w:rsidRDefault="00000000" w:rsidRPr="00000000" w14:paraId="00000017">
      <w:pPr>
        <w:shd w:fill="ffffff" w:val="clear"/>
        <w:spacing w:after="280" w:lineRule="auto"/>
        <w:jc w:val="both"/>
        <w:rPr>
          <w:sz w:val="30"/>
          <w:szCs w:val="30"/>
        </w:rPr>
      </w:pPr>
      <w:r w:rsidDel="00000000" w:rsidR="00000000" w:rsidRPr="00000000">
        <w:rPr>
          <w:sz w:val="30"/>
          <w:szCs w:val="30"/>
          <w:rtl w:val="0"/>
        </w:rPr>
        <w:t xml:space="preserve">Có hai cách khác nhau xây dựng mô hình word2vec:</w:t>
      </w:r>
    </w:p>
    <w:p w:rsidR="00000000" w:rsidDel="00000000" w:rsidP="00000000" w:rsidRDefault="00000000" w:rsidRPr="00000000" w14:paraId="00000018">
      <w:pPr>
        <w:numPr>
          <w:ilvl w:val="0"/>
          <w:numId w:val="3"/>
        </w:numPr>
        <w:shd w:fill="ffffff" w:val="clear"/>
        <w:spacing w:after="0" w:afterAutospacing="0" w:lineRule="auto"/>
        <w:ind w:left="720" w:hanging="360"/>
        <w:rPr>
          <w:color w:val="000000"/>
          <w:sz w:val="30"/>
          <w:szCs w:val="30"/>
        </w:rPr>
      </w:pPr>
      <w:r w:rsidDel="00000000" w:rsidR="00000000" w:rsidRPr="00000000">
        <w:rPr>
          <w:sz w:val="30"/>
          <w:szCs w:val="30"/>
          <w:rtl w:val="0"/>
        </w:rPr>
        <w:t xml:space="preserve">Skip-gram: Dự đoán những từ xung quanh dựa vào một từ cho trước</w:t>
      </w:r>
    </w:p>
    <w:p w:rsidR="00000000" w:rsidDel="00000000" w:rsidP="00000000" w:rsidRDefault="00000000" w:rsidRPr="00000000" w14:paraId="00000019">
      <w:pPr>
        <w:numPr>
          <w:ilvl w:val="0"/>
          <w:numId w:val="3"/>
        </w:numPr>
        <w:shd w:fill="ffffff" w:val="clear"/>
        <w:spacing w:after="240" w:lineRule="auto"/>
        <w:ind w:left="720" w:hanging="360"/>
        <w:rPr>
          <w:color w:val="000000"/>
          <w:sz w:val="30"/>
          <w:szCs w:val="30"/>
        </w:rPr>
      </w:pPr>
      <w:r w:rsidDel="00000000" w:rsidR="00000000" w:rsidRPr="00000000">
        <w:rPr>
          <w:sz w:val="30"/>
          <w:szCs w:val="30"/>
          <w:rtl w:val="0"/>
        </w:rPr>
        <w:t xml:space="preserve">CBOW (Continuous Bag of Words): Dự đoán từ mục tiêu từ những từ xung quanh</w:t>
      </w:r>
    </w:p>
    <w:p w:rsidR="00000000" w:rsidDel="00000000" w:rsidP="00000000" w:rsidRDefault="00000000" w:rsidRPr="00000000" w14:paraId="0000001A">
      <w:pPr>
        <w:pStyle w:val="Heading1"/>
        <w:rPr>
          <w:b w:val="1"/>
        </w:rPr>
      </w:pPr>
      <w:bookmarkStart w:colFirst="0" w:colLast="0" w:name="_6a0l6zfb7k3d" w:id="4"/>
      <w:bookmarkEnd w:id="4"/>
      <w:r w:rsidDel="00000000" w:rsidR="00000000" w:rsidRPr="00000000">
        <w:rPr>
          <w:b w:val="1"/>
          <w:rtl w:val="0"/>
        </w:rPr>
        <w:t xml:space="preserve">3.1. Skip-gram</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Ví dụ, với chuỗi từ: “the”, “man”, “loves”, “his”, “son”.</w:t>
        <w:br w:type="textWrapping"/>
        <w:t xml:space="preserve"> Chọn “loves” làm từ trung tâm và đặt kích thước cửa sổ ngữ cảnh bằng 2. Với từ trung tâm “loves”, skip-gram xem xét xác suất có điều kiện để sinh ra các từ ngữ cảnh: “the”, “man”, “his”, “son”, tức là những từ cách không quá 2 từ so với từ trung tâm:</w:t>
      </w:r>
    </w:p>
    <w:p w:rsidR="00000000" w:rsidDel="00000000" w:rsidP="00000000" w:rsidRDefault="00000000" w:rsidRPr="00000000" w14:paraId="0000001C">
      <w:pPr>
        <w:jc w:val="center"/>
        <w:rPr>
          <w:sz w:val="30"/>
          <w:szCs w:val="30"/>
        </w:rPr>
      </w:pPr>
      <w:r w:rsidDel="00000000" w:rsidR="00000000" w:rsidRPr="00000000">
        <w:rPr>
          <w:sz w:val="30"/>
          <w:szCs w:val="30"/>
        </w:rPr>
        <w:drawing>
          <wp:inline distB="114300" distT="114300" distL="114300" distR="114300">
            <wp:extent cx="3333750" cy="4476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sz w:val="30"/>
          <w:szCs w:val="30"/>
        </w:rPr>
        <w:drawing>
          <wp:inline distB="114300" distT="114300" distL="114300" distR="114300">
            <wp:extent cx="3190875" cy="174307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90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sz w:val="30"/>
          <w:szCs w:val="30"/>
        </w:rPr>
      </w:pPr>
      <w:r w:rsidDel="00000000" w:rsidR="00000000" w:rsidRPr="00000000">
        <w:rPr>
          <w:sz w:val="30"/>
          <w:szCs w:val="30"/>
          <w:rtl w:val="0"/>
        </w:rPr>
        <w:t xml:space="preserve">Giả định rằng các từ ngữ cảnh được sinh ra độc lập với nhau dựa trên từ trung tâm (độc lập có điều kiện). Khi đó, xác suất trên có thể viết lại thành:</w:t>
      </w:r>
    </w:p>
    <w:p w:rsidR="00000000" w:rsidDel="00000000" w:rsidP="00000000" w:rsidRDefault="00000000" w:rsidRPr="00000000" w14:paraId="0000001F">
      <w:pPr>
        <w:jc w:val="center"/>
        <w:rPr>
          <w:sz w:val="30"/>
          <w:szCs w:val="30"/>
        </w:rPr>
      </w:pPr>
      <w:r w:rsidDel="00000000" w:rsidR="00000000" w:rsidRPr="00000000">
        <w:rPr>
          <w:sz w:val="30"/>
          <w:szCs w:val="30"/>
        </w:rPr>
        <w:drawing>
          <wp:inline distB="114300" distT="114300" distL="114300" distR="114300">
            <wp:extent cx="5731200" cy="3302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sz w:val="30"/>
          <w:szCs w:val="30"/>
        </w:rPr>
      </w:pPr>
      <w:r w:rsidDel="00000000" w:rsidR="00000000" w:rsidRPr="00000000">
        <w:rPr>
          <w:sz w:val="30"/>
          <w:szCs w:val="30"/>
          <w:rtl w:val="0"/>
        </w:rPr>
        <w:t xml:space="preserve">Trong skip-gram, mỗi từ có hai vector 𝑑 chiều:</w:t>
      </w:r>
    </w:p>
    <w:p w:rsidR="00000000" w:rsidDel="00000000" w:rsidP="00000000" w:rsidRDefault="00000000" w:rsidRPr="00000000" w14:paraId="00000021">
      <w:pPr>
        <w:numPr>
          <w:ilvl w:val="0"/>
          <w:numId w:val="2"/>
        </w:numPr>
        <w:spacing w:after="0" w:afterAutospacing="0" w:before="240" w:lineRule="auto"/>
        <w:ind w:left="720" w:hanging="360"/>
        <w:rPr>
          <w:sz w:val="30"/>
          <w:szCs w:val="30"/>
        </w:rPr>
      </w:pPr>
      <w:r w:rsidDel="00000000" w:rsidR="00000000" w:rsidRPr="00000000">
        <w:rPr>
          <w:rFonts w:ascii="Cardo" w:cs="Cardo" w:eastAsia="Cardo" w:hAnsi="Cardo"/>
          <w:sz w:val="30"/>
          <w:szCs w:val="30"/>
          <w:rtl w:val="0"/>
        </w:rPr>
        <w:t xml:space="preserve">vᵢ ∈ Rᵈ: vector khi là </w:t>
      </w:r>
      <w:r w:rsidDel="00000000" w:rsidR="00000000" w:rsidRPr="00000000">
        <w:rPr>
          <w:b w:val="1"/>
          <w:sz w:val="30"/>
          <w:szCs w:val="30"/>
          <w:rtl w:val="0"/>
        </w:rPr>
        <w:t xml:space="preserve">center word</w:t>
        <w:br w:type="textWrapping"/>
      </w:r>
    </w:p>
    <w:p w:rsidR="00000000" w:rsidDel="00000000" w:rsidP="00000000" w:rsidRDefault="00000000" w:rsidRPr="00000000" w14:paraId="00000022">
      <w:pPr>
        <w:numPr>
          <w:ilvl w:val="0"/>
          <w:numId w:val="2"/>
        </w:numPr>
        <w:spacing w:after="240" w:before="0" w:beforeAutospacing="0" w:lineRule="auto"/>
        <w:ind w:left="720" w:hanging="360"/>
        <w:rPr>
          <w:sz w:val="30"/>
          <w:szCs w:val="30"/>
        </w:rPr>
      </w:pPr>
      <w:r w:rsidDel="00000000" w:rsidR="00000000" w:rsidRPr="00000000">
        <w:rPr>
          <w:rFonts w:ascii="Cardo" w:cs="Cardo" w:eastAsia="Cardo" w:hAnsi="Cardo"/>
          <w:sz w:val="30"/>
          <w:szCs w:val="30"/>
          <w:rtl w:val="0"/>
        </w:rPr>
        <w:t xml:space="preserve">uᵢ ∈ Rᵈ: vector khi là </w:t>
      </w:r>
      <w:r w:rsidDel="00000000" w:rsidR="00000000" w:rsidRPr="00000000">
        <w:rPr>
          <w:b w:val="1"/>
          <w:sz w:val="30"/>
          <w:szCs w:val="30"/>
          <w:rtl w:val="0"/>
        </w:rPr>
        <w:t xml:space="preserve">context word</w:t>
        <w:br w:type="textWrapping"/>
      </w:r>
    </w:p>
    <w:p w:rsidR="00000000" w:rsidDel="00000000" w:rsidP="00000000" w:rsidRDefault="00000000" w:rsidRPr="00000000" w14:paraId="00000023">
      <w:pPr>
        <w:spacing w:after="240" w:before="240" w:lineRule="auto"/>
        <w:rPr>
          <w:sz w:val="30"/>
          <w:szCs w:val="30"/>
        </w:rPr>
      </w:pPr>
      <w:r w:rsidDel="00000000" w:rsidR="00000000" w:rsidRPr="00000000">
        <w:rPr>
          <w:sz w:val="30"/>
          <w:szCs w:val="30"/>
          <w:rtl w:val="0"/>
        </w:rPr>
        <w:t xml:space="preserve">Xác suất sinh một context word wₒ (chỉ số o trong từ điển) từ center word w𝑐 (chỉ số c) được mô hình hóa bằng softmax trên tích vô hướng:</w:t>
      </w:r>
    </w:p>
    <w:p w:rsidR="00000000" w:rsidDel="00000000" w:rsidP="00000000" w:rsidRDefault="00000000" w:rsidRPr="00000000" w14:paraId="00000024">
      <w:pPr>
        <w:spacing w:after="240" w:before="240" w:lineRule="auto"/>
        <w:jc w:val="center"/>
        <w:rPr>
          <w:sz w:val="30"/>
          <w:szCs w:val="30"/>
        </w:rPr>
      </w:pPr>
      <w:r w:rsidDel="00000000" w:rsidR="00000000" w:rsidRPr="00000000">
        <w:rPr>
          <w:sz w:val="30"/>
          <w:szCs w:val="30"/>
        </w:rPr>
        <w:drawing>
          <wp:inline distB="114300" distT="114300" distL="114300" distR="114300">
            <wp:extent cx="2733675" cy="70485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33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sz w:val="30"/>
          <w:szCs w:val="30"/>
        </w:rPr>
      </w:pPr>
      <w:r w:rsidDel="00000000" w:rsidR="00000000" w:rsidRPr="00000000">
        <w:rPr>
          <w:rtl w:val="0"/>
        </w:rPr>
      </w:r>
    </w:p>
    <w:p w:rsidR="00000000" w:rsidDel="00000000" w:rsidP="00000000" w:rsidRDefault="00000000" w:rsidRPr="00000000" w14:paraId="00000026">
      <w:pPr>
        <w:keepNext w:val="0"/>
        <w:keepLines w:val="0"/>
        <w:shd w:fill="ffffff" w:val="clear"/>
        <w:spacing w:before="280" w:lineRule="auto"/>
        <w:ind w:left="60" w:firstLine="0"/>
        <w:rPr>
          <w:color w:val="000000"/>
          <w:sz w:val="30"/>
          <w:szCs w:val="30"/>
        </w:rPr>
      </w:pPr>
      <w:r w:rsidDel="00000000" w:rsidR="00000000" w:rsidRPr="00000000">
        <w:rPr>
          <w:color w:val="000000"/>
          <w:sz w:val="30"/>
          <w:szCs w:val="30"/>
          <w:rtl w:val="0"/>
        </w:rPr>
        <w:t xml:space="preserve">Biểu diễn dưới dạng mạng neural:</w:t>
      </w:r>
    </w:p>
    <w:p w:rsidR="00000000" w:rsidDel="00000000" w:rsidP="00000000" w:rsidRDefault="00000000" w:rsidRPr="00000000" w14:paraId="00000027">
      <w:pPr>
        <w:keepNext w:val="0"/>
        <w:keepLines w:val="0"/>
        <w:shd w:fill="ffffff" w:val="clear"/>
        <w:spacing w:before="280" w:lineRule="auto"/>
        <w:ind w:left="60" w:firstLine="0"/>
        <w:rPr>
          <w:sz w:val="25"/>
          <w:szCs w:val="25"/>
        </w:rPr>
      </w:pPr>
      <w:r w:rsidDel="00000000" w:rsidR="00000000" w:rsidRPr="00000000">
        <w:rPr>
          <w:sz w:val="25"/>
          <w:szCs w:val="25"/>
        </w:rPr>
        <w:drawing>
          <wp:inline distB="114300" distT="114300" distL="114300" distR="114300">
            <wp:extent cx="5514975" cy="4371975"/>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149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shd w:fill="ffffff" w:val="clear"/>
        <w:spacing w:before="280" w:lineRule="auto"/>
        <w:ind w:left="60" w:firstLine="0"/>
        <w:rPr>
          <w:b w:val="1"/>
          <w:sz w:val="30"/>
          <w:szCs w:val="30"/>
        </w:rPr>
      </w:pPr>
      <w:r w:rsidDel="00000000" w:rsidR="00000000" w:rsidRPr="00000000">
        <w:rPr>
          <w:b w:val="1"/>
          <w:sz w:val="30"/>
          <w:szCs w:val="30"/>
          <w:rtl w:val="0"/>
        </w:rPr>
        <w:t xml:space="preserve">Hàm Loss (negative log-likelihood): </w:t>
      </w:r>
    </w:p>
    <w:p w:rsidR="00000000" w:rsidDel="00000000" w:rsidP="00000000" w:rsidRDefault="00000000" w:rsidRPr="00000000" w14:paraId="00000029">
      <w:pPr>
        <w:keepNext w:val="0"/>
        <w:keepLines w:val="0"/>
        <w:shd w:fill="ffffff" w:val="clear"/>
        <w:spacing w:before="280" w:lineRule="auto"/>
        <w:ind w:left="60" w:firstLine="0"/>
        <w:jc w:val="center"/>
        <w:rPr>
          <w:sz w:val="25"/>
          <w:szCs w:val="25"/>
        </w:rPr>
      </w:pPr>
      <w:r w:rsidDel="00000000" w:rsidR="00000000" w:rsidRPr="00000000">
        <w:rPr>
          <w:sz w:val="30"/>
          <w:szCs w:val="30"/>
        </w:rPr>
        <w:drawing>
          <wp:inline distB="114300" distT="114300" distL="114300" distR="114300">
            <wp:extent cx="3601875" cy="833492"/>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01875" cy="83349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6n8xcs3d96e9" w:id="5"/>
      <w:bookmarkEnd w:id="5"/>
      <w:r w:rsidDel="00000000" w:rsidR="00000000" w:rsidRPr="00000000">
        <w:rPr>
          <w:b w:val="1"/>
          <w:rtl w:val="0"/>
        </w:rPr>
        <w:t xml:space="preserve">3.2. CBOW (Continuous Bag of Words)</w:t>
      </w:r>
    </w:p>
    <w:p w:rsidR="00000000" w:rsidDel="00000000" w:rsidP="00000000" w:rsidRDefault="00000000" w:rsidRPr="00000000" w14:paraId="0000002B">
      <w:pPr>
        <w:jc w:val="left"/>
        <w:rPr>
          <w:sz w:val="30"/>
          <w:szCs w:val="30"/>
        </w:rPr>
      </w:pPr>
      <w:r w:rsidDel="00000000" w:rsidR="00000000" w:rsidRPr="00000000">
        <w:rPr>
          <w:sz w:val="30"/>
          <w:szCs w:val="30"/>
          <w:rtl w:val="0"/>
        </w:rPr>
        <w:t xml:space="preserve">Mô hình CBOW ngược lại so với skip-gram</w:t>
      </w:r>
    </w:p>
    <w:p w:rsidR="00000000" w:rsidDel="00000000" w:rsidP="00000000" w:rsidRDefault="00000000" w:rsidRPr="00000000" w14:paraId="0000002C">
      <w:pPr>
        <w:jc w:val="left"/>
        <w:rPr>
          <w:sz w:val="30"/>
          <w:szCs w:val="30"/>
        </w:rPr>
      </w:pPr>
      <w:r w:rsidDel="00000000" w:rsidR="00000000" w:rsidRPr="00000000">
        <w:rPr>
          <w:rtl w:val="0"/>
        </w:rPr>
      </w:r>
    </w:p>
    <w:p w:rsidR="00000000" w:rsidDel="00000000" w:rsidP="00000000" w:rsidRDefault="00000000" w:rsidRPr="00000000" w14:paraId="0000002D">
      <w:pPr>
        <w:jc w:val="left"/>
        <w:rPr>
          <w:sz w:val="30"/>
          <w:szCs w:val="30"/>
        </w:rPr>
      </w:pPr>
      <w:r w:rsidDel="00000000" w:rsidR="00000000" w:rsidRPr="00000000">
        <w:rPr>
          <w:sz w:val="30"/>
          <w:szCs w:val="30"/>
          <w:rtl w:val="0"/>
        </w:rPr>
        <w:t xml:space="preserve">Ví dụ, với chuỗi “the”, “man”, “loves”, “his”, “son”, từ trung tâm là “loves”, kích thước cửa sổ ngữ cảnh = 2. CBOW sẽ xem xét xác suất có điều kiện:</w:t>
      </w:r>
    </w:p>
    <w:p w:rsidR="00000000" w:rsidDel="00000000" w:rsidP="00000000" w:rsidRDefault="00000000" w:rsidRPr="00000000" w14:paraId="0000002E">
      <w:pPr>
        <w:jc w:val="center"/>
        <w:rPr>
          <w:sz w:val="30"/>
          <w:szCs w:val="30"/>
        </w:rPr>
      </w:pPr>
      <w:r w:rsidDel="00000000" w:rsidR="00000000" w:rsidRPr="00000000">
        <w:rPr>
          <w:sz w:val="30"/>
          <w:szCs w:val="30"/>
        </w:rPr>
        <w:drawing>
          <wp:inline distB="114300" distT="114300" distL="114300" distR="114300">
            <wp:extent cx="3333750" cy="40005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33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30"/>
          <w:szCs w:val="30"/>
        </w:rPr>
      </w:pPr>
      <w:r w:rsidDel="00000000" w:rsidR="00000000" w:rsidRPr="00000000">
        <w:rPr>
          <w:sz w:val="30"/>
          <w:szCs w:val="30"/>
        </w:rPr>
        <w:drawing>
          <wp:inline distB="114300" distT="114300" distL="114300" distR="114300">
            <wp:extent cx="2714625" cy="160972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146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sz w:val="30"/>
          <w:szCs w:val="30"/>
        </w:rPr>
      </w:pPr>
      <w:r w:rsidDel="00000000" w:rsidR="00000000" w:rsidRPr="00000000">
        <w:rPr>
          <w:sz w:val="30"/>
          <w:szCs w:val="30"/>
          <w:rtl w:val="0"/>
        </w:rPr>
        <w:t xml:space="preserve">Trong CBOW, các vector context được lấy trung bình rồi đưa vào softmax. Sau huấn luyện, </w:t>
      </w:r>
      <w:r w:rsidDel="00000000" w:rsidR="00000000" w:rsidRPr="00000000">
        <w:rPr>
          <w:b w:val="1"/>
          <w:sz w:val="30"/>
          <w:szCs w:val="30"/>
          <w:rtl w:val="0"/>
        </w:rPr>
        <w:t xml:space="preserve">vector context word</w:t>
      </w:r>
      <w:r w:rsidDel="00000000" w:rsidR="00000000" w:rsidRPr="00000000">
        <w:rPr>
          <w:sz w:val="30"/>
          <w:szCs w:val="30"/>
          <w:rtl w:val="0"/>
        </w:rPr>
        <w:t xml:space="preserve"> thường được dùng làm biểu diễn từ.</w:t>
      </w:r>
    </w:p>
    <w:p w:rsidR="00000000" w:rsidDel="00000000" w:rsidP="00000000" w:rsidRDefault="00000000" w:rsidRPr="00000000" w14:paraId="00000031">
      <w:pPr>
        <w:jc w:val="center"/>
        <w:rPr>
          <w:sz w:val="30"/>
          <w:szCs w:val="30"/>
        </w:rPr>
      </w:pPr>
      <w:r w:rsidDel="00000000" w:rsidR="00000000" w:rsidRPr="00000000">
        <w:rPr>
          <w:sz w:val="30"/>
          <w:szCs w:val="30"/>
        </w:rPr>
        <w:drawing>
          <wp:inline distB="114300" distT="114300" distL="114300" distR="114300">
            <wp:extent cx="3190875" cy="81915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1908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before="280" w:lineRule="auto"/>
        <w:ind w:left="60" w:firstLine="0"/>
        <w:rPr>
          <w:sz w:val="30"/>
          <w:szCs w:val="30"/>
        </w:rPr>
      </w:pPr>
      <w:r w:rsidDel="00000000" w:rsidR="00000000" w:rsidRPr="00000000">
        <w:rPr>
          <w:sz w:val="30"/>
          <w:szCs w:val="30"/>
          <w:rtl w:val="0"/>
        </w:rPr>
        <w:t xml:space="preserve">Biểu diễn dưới dạng mạng neural:</w:t>
      </w:r>
    </w:p>
    <w:p w:rsidR="00000000" w:rsidDel="00000000" w:rsidP="00000000" w:rsidRDefault="00000000" w:rsidRPr="00000000" w14:paraId="00000033">
      <w:pPr>
        <w:jc w:val="left"/>
        <w:rPr>
          <w:sz w:val="30"/>
          <w:szCs w:val="30"/>
        </w:rPr>
      </w:pPr>
      <w:r w:rsidDel="00000000" w:rsidR="00000000" w:rsidRPr="00000000">
        <w:rPr>
          <w:sz w:val="30"/>
          <w:szCs w:val="30"/>
        </w:rPr>
        <w:drawing>
          <wp:inline distB="114300" distT="114300" distL="114300" distR="114300">
            <wp:extent cx="5731200" cy="44323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before="280" w:lineRule="auto"/>
        <w:ind w:left="60" w:firstLine="0"/>
        <w:rPr>
          <w:b w:val="1"/>
          <w:sz w:val="30"/>
          <w:szCs w:val="30"/>
        </w:rPr>
      </w:pPr>
      <w:r w:rsidDel="00000000" w:rsidR="00000000" w:rsidRPr="00000000">
        <w:rPr>
          <w:b w:val="1"/>
          <w:sz w:val="30"/>
          <w:szCs w:val="30"/>
          <w:rtl w:val="0"/>
        </w:rPr>
        <w:t xml:space="preserve">Hàm Loss (negative log-likelihood): </w:t>
      </w:r>
    </w:p>
    <w:p w:rsidR="00000000" w:rsidDel="00000000" w:rsidP="00000000" w:rsidRDefault="00000000" w:rsidRPr="00000000" w14:paraId="00000035">
      <w:pPr>
        <w:jc w:val="center"/>
        <w:rPr>
          <w:sz w:val="28"/>
          <w:szCs w:val="28"/>
        </w:rPr>
      </w:pPr>
      <w:r w:rsidDel="00000000" w:rsidR="00000000" w:rsidRPr="00000000">
        <w:rPr>
          <w:sz w:val="28"/>
          <w:szCs w:val="28"/>
        </w:rPr>
        <w:drawing>
          <wp:inline distB="114300" distT="114300" distL="114300" distR="114300">
            <wp:extent cx="4244036" cy="559095"/>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44036" cy="5590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Title"/>
        <w:rPr>
          <w:b w:val="1"/>
          <w:sz w:val="40"/>
          <w:szCs w:val="40"/>
        </w:rPr>
      </w:pPr>
      <w:bookmarkStart w:colFirst="0" w:colLast="0" w:name="_vw7scifosaq6" w:id="6"/>
      <w:bookmarkEnd w:id="6"/>
      <w:r w:rsidDel="00000000" w:rsidR="00000000" w:rsidRPr="00000000">
        <w:rPr>
          <w:b w:val="1"/>
          <w:sz w:val="40"/>
          <w:szCs w:val="40"/>
          <w:rtl w:val="0"/>
        </w:rPr>
        <w:t xml:space="preserve">4.GloVe (Global Vectors for Word Representation)</w:t>
      </w:r>
    </w:p>
    <w:p w:rsidR="00000000" w:rsidDel="00000000" w:rsidP="00000000" w:rsidRDefault="00000000" w:rsidRPr="00000000" w14:paraId="00000037">
      <w:pPr>
        <w:jc w:val="left"/>
        <w:rPr>
          <w:sz w:val="30"/>
          <w:szCs w:val="30"/>
        </w:rPr>
      </w:pPr>
      <w:r w:rsidDel="00000000" w:rsidR="00000000" w:rsidRPr="00000000">
        <w:rPr>
          <w:rtl w:val="0"/>
        </w:rPr>
      </w:r>
    </w:p>
    <w:p w:rsidR="00000000" w:rsidDel="00000000" w:rsidP="00000000" w:rsidRDefault="00000000" w:rsidRPr="00000000" w14:paraId="00000038">
      <w:pPr>
        <w:jc w:val="left"/>
        <w:rPr>
          <w:sz w:val="30"/>
          <w:szCs w:val="30"/>
        </w:rPr>
      </w:pPr>
      <w:r w:rsidDel="00000000" w:rsidR="00000000" w:rsidRPr="00000000">
        <w:rPr>
          <w:sz w:val="30"/>
          <w:szCs w:val="30"/>
          <w:rtl w:val="0"/>
        </w:rPr>
        <w:t xml:space="preserve">Là một phương pháp Word Embedding do Stanford phát triển (2014), kết hợp </w:t>
      </w:r>
      <w:r w:rsidDel="00000000" w:rsidR="00000000" w:rsidRPr="00000000">
        <w:rPr>
          <w:b w:val="1"/>
          <w:sz w:val="30"/>
          <w:szCs w:val="30"/>
          <w:rtl w:val="0"/>
        </w:rPr>
        <w:t xml:space="preserve">ưu điểm của Word2Vec</w:t>
      </w:r>
      <w:r w:rsidDel="00000000" w:rsidR="00000000" w:rsidRPr="00000000">
        <w:rPr>
          <w:sz w:val="30"/>
          <w:szCs w:val="30"/>
          <w:rtl w:val="0"/>
        </w:rPr>
        <w:t xml:space="preserve"> (mô hình dự đoán) và </w:t>
      </w:r>
      <w:r w:rsidDel="00000000" w:rsidR="00000000" w:rsidRPr="00000000">
        <w:rPr>
          <w:b w:val="1"/>
          <w:sz w:val="30"/>
          <w:szCs w:val="30"/>
          <w:rtl w:val="0"/>
        </w:rPr>
        <w:t xml:space="preserve">ưu điểm của TF-IDF / thống kê đồng xuất hiện</w:t>
      </w:r>
      <w:r w:rsidDel="00000000" w:rsidR="00000000" w:rsidRPr="00000000">
        <w:rPr>
          <w:sz w:val="30"/>
          <w:szCs w:val="30"/>
          <w:rtl w:val="0"/>
        </w:rPr>
        <w:t xml:space="preserve"> (mô hình đếm).</w:t>
      </w:r>
    </w:p>
    <w:p w:rsidR="00000000" w:rsidDel="00000000" w:rsidP="00000000" w:rsidRDefault="00000000" w:rsidRPr="00000000" w14:paraId="00000039">
      <w:pPr>
        <w:jc w:val="left"/>
        <w:rPr>
          <w:sz w:val="30"/>
          <w:szCs w:val="30"/>
        </w:rPr>
      </w:pPr>
      <w:r w:rsidDel="00000000" w:rsidR="00000000" w:rsidRPr="00000000">
        <w:rPr>
          <w:rtl w:val="0"/>
        </w:rPr>
      </w:r>
    </w:p>
    <w:p w:rsidR="00000000" w:rsidDel="00000000" w:rsidP="00000000" w:rsidRDefault="00000000" w:rsidRPr="00000000" w14:paraId="0000003A">
      <w:pPr>
        <w:jc w:val="left"/>
        <w:rPr>
          <w:sz w:val="30"/>
          <w:szCs w:val="30"/>
          <w:highlight w:val="white"/>
        </w:rPr>
      </w:pPr>
      <w:r w:rsidDel="00000000" w:rsidR="00000000" w:rsidRPr="00000000">
        <w:rPr>
          <w:sz w:val="30"/>
          <w:szCs w:val="30"/>
          <w:rtl w:val="0"/>
        </w:rPr>
        <w:t xml:space="preserve">GloVe dựa trên </w:t>
      </w:r>
      <w:r w:rsidDel="00000000" w:rsidR="00000000" w:rsidRPr="00000000">
        <w:rPr>
          <w:b w:val="1"/>
          <w:sz w:val="30"/>
          <w:szCs w:val="30"/>
          <w:rtl w:val="0"/>
        </w:rPr>
        <w:t xml:space="preserve">ma trận đồng xuất hiện</w:t>
      </w:r>
      <w:r w:rsidDel="00000000" w:rsidR="00000000" w:rsidRPr="00000000">
        <w:rPr>
          <w:sz w:val="30"/>
          <w:szCs w:val="30"/>
          <w:rtl w:val="0"/>
        </w:rPr>
        <w:t xml:space="preserve"> (co-occurrence matrix), do đó </w:t>
      </w:r>
      <w:r w:rsidDel="00000000" w:rsidR="00000000" w:rsidRPr="00000000">
        <w:rPr>
          <w:sz w:val="30"/>
          <w:szCs w:val="30"/>
          <w:highlight w:val="white"/>
          <w:rtl w:val="0"/>
        </w:rPr>
        <w:t xml:space="preserve">GloVe mang tính “toàn cục” hơn là Word2vec vì GloVe tính toán xác suất từ dựa trên toàn bộ tập dữ liệu còn Word2vec học dựa trên các ngữ cảnh đơn lẻ</w:t>
      </w:r>
    </w:p>
    <w:p w:rsidR="00000000" w:rsidDel="00000000" w:rsidP="00000000" w:rsidRDefault="00000000" w:rsidRPr="00000000" w14:paraId="0000003B">
      <w:pPr>
        <w:jc w:val="left"/>
        <w:rPr>
          <w:sz w:val="30"/>
          <w:szCs w:val="30"/>
          <w:highlight w:val="white"/>
        </w:rPr>
      </w:pPr>
      <w:r w:rsidDel="00000000" w:rsidR="00000000" w:rsidRPr="00000000">
        <w:rPr>
          <w:sz w:val="30"/>
          <w:szCs w:val="30"/>
          <w:highlight w:val="white"/>
        </w:rPr>
        <w:drawing>
          <wp:inline distB="114300" distT="114300" distL="114300" distR="114300">
            <wp:extent cx="5731200" cy="14224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1"/>
          <w:sz w:val="36"/>
          <w:szCs w:val="36"/>
          <w:highlight w:val="white"/>
        </w:rPr>
      </w:pPr>
      <w:r w:rsidDel="00000000" w:rsidR="00000000" w:rsidRPr="00000000">
        <w:rPr>
          <w:b w:val="1"/>
          <w:sz w:val="36"/>
          <w:szCs w:val="36"/>
          <w:highlight w:val="white"/>
          <w:rtl w:val="0"/>
        </w:rPr>
        <w:t xml:space="preserve">Mô hình:</w:t>
      </w:r>
    </w:p>
    <w:p w:rsidR="00000000" w:rsidDel="00000000" w:rsidP="00000000" w:rsidRDefault="00000000" w:rsidRPr="00000000" w14:paraId="0000003D">
      <w:pPr>
        <w:jc w:val="left"/>
        <w:rPr>
          <w:sz w:val="30"/>
          <w:szCs w:val="30"/>
          <w:highlight w:val="white"/>
        </w:rPr>
      </w:pPr>
      <w:r w:rsidDel="00000000" w:rsidR="00000000" w:rsidRPr="00000000">
        <w:rPr>
          <w:sz w:val="30"/>
          <w:szCs w:val="30"/>
          <w:highlight w:val="white"/>
          <w:rtl w:val="0"/>
        </w:rPr>
        <w:t xml:space="preserve">GloVe xây dựng từ </w:t>
      </w:r>
      <w:r w:rsidDel="00000000" w:rsidR="00000000" w:rsidRPr="00000000">
        <w:rPr>
          <w:b w:val="1"/>
          <w:sz w:val="30"/>
          <w:szCs w:val="30"/>
          <w:highlight w:val="white"/>
          <w:rtl w:val="0"/>
        </w:rPr>
        <w:t xml:space="preserve">ma trận đồng-xuất-hiện</w:t>
      </w:r>
      <w:r w:rsidDel="00000000" w:rsidR="00000000" w:rsidRPr="00000000">
        <w:rPr>
          <w:sz w:val="30"/>
          <w:szCs w:val="30"/>
          <w:highlight w:val="white"/>
          <w:rtl w:val="0"/>
        </w:rPr>
        <w:t xml:space="preserve"> X với phần tử Xij​ = số lần từ j xuất hiện trong ngữ cảnh của từ i (cửa sổ trượt).</w:t>
      </w:r>
    </w:p>
    <w:p w:rsidR="00000000" w:rsidDel="00000000" w:rsidP="00000000" w:rsidRDefault="00000000" w:rsidRPr="00000000" w14:paraId="0000003E">
      <w:pPr>
        <w:jc w:val="left"/>
        <w:rPr>
          <w:sz w:val="30"/>
          <w:szCs w:val="30"/>
          <w:highlight w:val="white"/>
        </w:rPr>
      </w:pPr>
      <w:r w:rsidDel="00000000" w:rsidR="00000000" w:rsidRPr="00000000">
        <w:rPr>
          <w:sz w:val="30"/>
          <w:szCs w:val="30"/>
          <w:highlight w:val="white"/>
        </w:rPr>
        <w:drawing>
          <wp:inline distB="114300" distT="114300" distL="114300" distR="114300">
            <wp:extent cx="4557713" cy="2958332"/>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557713" cy="295833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30"/>
          <w:szCs w:val="30"/>
          <w:highlight w:val="white"/>
        </w:rPr>
      </w:pPr>
      <w:r w:rsidDel="00000000" w:rsidR="00000000" w:rsidRPr="00000000">
        <w:rPr>
          <w:sz w:val="30"/>
          <w:szCs w:val="30"/>
          <w:highlight w:val="white"/>
          <w:rtl w:val="0"/>
        </w:rPr>
        <w:t xml:space="preserve">Với f(Xij​): trọng số để:</w:t>
      </w:r>
    </w:p>
    <w:p w:rsidR="00000000" w:rsidDel="00000000" w:rsidP="00000000" w:rsidRDefault="00000000" w:rsidRPr="00000000" w14:paraId="00000040">
      <w:pPr>
        <w:numPr>
          <w:ilvl w:val="0"/>
          <w:numId w:val="1"/>
        </w:numPr>
        <w:spacing w:after="0" w:afterAutospacing="0" w:before="240" w:lineRule="auto"/>
        <w:ind w:left="720" w:hanging="360"/>
        <w:rPr>
          <w:sz w:val="30"/>
          <w:szCs w:val="30"/>
          <w:highlight w:val="white"/>
        </w:rPr>
      </w:pPr>
      <w:r w:rsidDel="00000000" w:rsidR="00000000" w:rsidRPr="00000000">
        <w:rPr>
          <w:b w:val="1"/>
          <w:sz w:val="30"/>
          <w:szCs w:val="30"/>
          <w:highlight w:val="white"/>
          <w:rtl w:val="0"/>
        </w:rPr>
        <w:t xml:space="preserve">Giảm ảnh hưởng các cặp cực hiếm</w:t>
      </w:r>
      <w:r w:rsidDel="00000000" w:rsidR="00000000" w:rsidRPr="00000000">
        <w:rPr>
          <w:sz w:val="30"/>
          <w:szCs w:val="30"/>
          <w:highlight w:val="white"/>
          <w:rtl w:val="0"/>
        </w:rPr>
        <w:t xml:space="preserve"> (đếm = 1) vì chúng noisy.</w:t>
        <w:br w:type="textWrapping"/>
      </w:r>
    </w:p>
    <w:p w:rsidR="00000000" w:rsidDel="00000000" w:rsidP="00000000" w:rsidRDefault="00000000" w:rsidRPr="00000000" w14:paraId="00000041">
      <w:pPr>
        <w:numPr>
          <w:ilvl w:val="0"/>
          <w:numId w:val="1"/>
        </w:numPr>
        <w:spacing w:after="240" w:before="0" w:beforeAutospacing="0" w:lineRule="auto"/>
        <w:ind w:left="720" w:hanging="360"/>
        <w:rPr>
          <w:sz w:val="30"/>
          <w:szCs w:val="30"/>
          <w:highlight w:val="white"/>
        </w:rPr>
      </w:pPr>
      <w:r w:rsidDel="00000000" w:rsidR="00000000" w:rsidRPr="00000000">
        <w:rPr>
          <w:b w:val="1"/>
          <w:sz w:val="30"/>
          <w:szCs w:val="30"/>
          <w:highlight w:val="white"/>
          <w:rtl w:val="0"/>
        </w:rPr>
        <w:t xml:space="preserve">Không để các cặp siêu phổ biến</w:t>
      </w:r>
      <w:r w:rsidDel="00000000" w:rsidR="00000000" w:rsidRPr="00000000">
        <w:rPr>
          <w:sz w:val="30"/>
          <w:szCs w:val="30"/>
          <w:highlight w:val="white"/>
          <w:rtl w:val="0"/>
        </w:rPr>
        <w:t xml:space="preserve"> áp đảo (ví dụ "the", "of").</w:t>
      </w:r>
    </w:p>
    <w:p w:rsidR="00000000" w:rsidDel="00000000" w:rsidP="00000000" w:rsidRDefault="00000000" w:rsidRPr="00000000" w14:paraId="00000042">
      <w:pPr>
        <w:jc w:val="left"/>
        <w:rPr>
          <w:sz w:val="30"/>
          <w:szCs w:val="30"/>
          <w:highlight w:val="white"/>
        </w:rPr>
      </w:pPr>
      <w:r w:rsidDel="00000000" w:rsidR="00000000" w:rsidRPr="00000000">
        <w:rPr>
          <w:sz w:val="30"/>
          <w:szCs w:val="30"/>
          <w:highlight w:val="white"/>
          <w:rtl w:val="0"/>
        </w:rPr>
        <w:t xml:space="preserve"> </w:t>
      </w:r>
      <w:r w:rsidDel="00000000" w:rsidR="00000000" w:rsidRPr="00000000">
        <w:rPr>
          <w:sz w:val="30"/>
          <w:szCs w:val="30"/>
          <w:highlight w:val="white"/>
        </w:rPr>
        <w:drawing>
          <wp:inline distB="114300" distT="114300" distL="114300" distR="114300">
            <wp:extent cx="3561810" cy="1282252"/>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61810" cy="12822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sz w:val="30"/>
          <w:szCs w:val="30"/>
          <w:highlight w:val="white"/>
        </w:rPr>
      </w:pPr>
      <w:r w:rsidDel="00000000" w:rsidR="00000000" w:rsidRPr="00000000">
        <w:rPr>
          <w:sz w:val="30"/>
          <w:szCs w:val="30"/>
          <w:highlight w:val="white"/>
          <w:rtl w:val="0"/>
        </w:rPr>
        <w:t xml:space="preserve">Thông thường x_max=100, a=3/4</w:t>
      </w:r>
    </w:p>
    <w:p w:rsidR="00000000" w:rsidDel="00000000" w:rsidP="00000000" w:rsidRDefault="00000000" w:rsidRPr="00000000" w14:paraId="00000044">
      <w:pPr>
        <w:jc w:val="left"/>
        <w:rPr>
          <w:b w:val="1"/>
          <w:sz w:val="36"/>
          <w:szCs w:val="36"/>
          <w:highlight w:val="white"/>
        </w:rPr>
      </w:pPr>
      <w:r w:rsidDel="00000000" w:rsidR="00000000" w:rsidRPr="00000000">
        <w:rPr>
          <w:b w:val="1"/>
          <w:sz w:val="36"/>
          <w:szCs w:val="36"/>
          <w:highlight w:val="white"/>
          <w:rtl w:val="0"/>
        </w:rPr>
        <w:t xml:space="preserve">Hàm Loss:</w:t>
      </w:r>
    </w:p>
    <w:p w:rsidR="00000000" w:rsidDel="00000000" w:rsidP="00000000" w:rsidRDefault="00000000" w:rsidRPr="00000000" w14:paraId="00000045">
      <w:pPr>
        <w:spacing w:after="240" w:before="240" w:lineRule="auto"/>
        <w:rPr>
          <w:i w:val="1"/>
          <w:color w:val="1b1b1b"/>
          <w:sz w:val="27"/>
          <w:szCs w:val="27"/>
          <w:highlight w:val="white"/>
        </w:rPr>
      </w:pPr>
      <w:r w:rsidDel="00000000" w:rsidR="00000000" w:rsidRPr="00000000">
        <w:rPr>
          <w:sz w:val="30"/>
          <w:szCs w:val="30"/>
          <w:highlight w:val="white"/>
          <w:rtl w:val="0"/>
        </w:rPr>
        <w:t xml:space="preserve">Hàm mất mát (loss) tiêu chuẩn của GloVe là </w:t>
      </w:r>
      <w:r w:rsidDel="00000000" w:rsidR="00000000" w:rsidRPr="00000000">
        <w:rPr>
          <w:b w:val="1"/>
          <w:sz w:val="30"/>
          <w:szCs w:val="30"/>
          <w:highlight w:val="white"/>
          <w:rtl w:val="0"/>
        </w:rPr>
        <w:t xml:space="preserve">weighted least squares:</w:t>
      </w:r>
      <w:r w:rsidDel="00000000" w:rsidR="00000000" w:rsidRPr="00000000">
        <w:rPr>
          <w:b w:val="1"/>
          <w:sz w:val="36"/>
          <w:szCs w:val="36"/>
          <w:highlight w:val="white"/>
        </w:rPr>
        <w:drawing>
          <wp:inline distB="114300" distT="114300" distL="114300" distR="114300">
            <wp:extent cx="5367338" cy="1058863"/>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367338" cy="10588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