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КАРТОЧКА №</w:t>
      </w:r>
      <w:r>
        <w:rPr>
          <w:sz w:val="28"/>
          <w:szCs w:val="28"/>
          <w:rtl w:val="0"/>
          <w:lang w:val="en-US"/>
        </w:rPr>
        <w:t xml:space="preserve"> {{ card }}</w:t>
      </w:r>
      <w:r>
        <w:rPr>
          <w:sz w:val="28"/>
          <w:szCs w:val="28"/>
          <w:rtl w:val="0"/>
          <w:lang w:val="ru-RU"/>
        </w:rPr>
        <w:t xml:space="preserve"> </w:t>
        <w:br w:type="textWrapping"/>
        <w:t>учёта поступления товаров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4"/>
          <w:szCs w:val="24"/>
        </w:rPr>
      </w:pPr>
      <w:r>
        <w:rPr>
          <w:sz w:val="28"/>
          <w:szCs w:val="28"/>
          <w:lang w:val="ru-RU"/>
        </w:rPr>
        <w:br w:type="textWrapping"/>
      </w:r>
      <w:r>
        <w:rPr>
          <w:sz w:val="24"/>
          <w:szCs w:val="24"/>
          <w:rtl w:val="0"/>
          <w:lang w:val="ru-RU"/>
        </w:rPr>
        <w:t>Организация</w:t>
      </w:r>
      <w:r>
        <w:rPr>
          <w:sz w:val="24"/>
          <w:szCs w:val="24"/>
          <w:rtl w:val="0"/>
          <w:lang w:val="en-US"/>
        </w:rPr>
        <w:t xml:space="preserve"> {{ org }}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Структурное подразделение</w:t>
      </w:r>
      <w:r>
        <w:rPr>
          <w:sz w:val="24"/>
          <w:szCs w:val="24"/>
          <w:rtl w:val="0"/>
          <w:lang w:val="en-US"/>
        </w:rPr>
        <w:t xml:space="preserve"> {{ sub_org }}</w:t>
      </w:r>
    </w:p>
    <w:p>
      <w:pPr>
        <w:pStyle w:val="Normal.0"/>
        <w:rPr>
          <w:sz w:val="24"/>
          <w:szCs w:val="24"/>
        </w:rPr>
      </w:pPr>
    </w:p>
    <w:tbl>
      <w:tblPr>
        <w:tblW w:w="1456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760"/>
        <w:gridCol w:w="2108"/>
        <w:gridCol w:w="3230"/>
        <w:gridCol w:w="2797"/>
        <w:gridCol w:w="1671"/>
      </w:tblGrid>
      <w:tr>
        <w:tblPrEx>
          <w:shd w:val="clear" w:color="auto" w:fill="d0ddef"/>
        </w:tblPrEx>
        <w:trPr>
          <w:trHeight w:val="603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ru-RU"/>
              </w:rPr>
              <w:t>Наименование товара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ru-RU"/>
              </w:rPr>
              <w:t>Артикул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ru-RU"/>
              </w:rPr>
              <w:t>Дата последнего поступления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ru-RU"/>
              </w:rPr>
              <w:t>Стоимость единицы товара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b w:val="1"/>
                <w:bCs w:val="1"/>
                <w:sz w:val="26"/>
                <w:szCs w:val="26"/>
                <w:shd w:val="nil" w:color="auto" w:fill="auto"/>
                <w:rtl w:val="0"/>
                <w:lang w:val="ru-RU"/>
              </w:rPr>
              <w:t>Количество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456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072"/>
              </w:tabs>
              <w:suppressAutoHyphens w:val="1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a"/>
                <w:sz w:val="24"/>
                <w:szCs w:val="24"/>
                <w:u w:color="00000a"/>
                <w:shd w:val="nil" w:color="auto" w:fill="auto"/>
                <w:rtl w:val="0"/>
                <w:lang w:val="en-US"/>
                <w14:textFill>
                  <w14:solidFill>
                    <w14:srgbClr w14:val="00000A"/>
                  </w14:solidFill>
                </w14:textFill>
              </w:rPr>
              <w:t>{%tr for item in tbl_contents %}</w:t>
            </w:r>
          </w:p>
        </w:tc>
      </w:tr>
      <w:tr>
        <w:tblPrEx>
          <w:shd w:val="clear" w:color="auto" w:fill="d0ddef"/>
        </w:tblPrEx>
        <w:trPr>
          <w:trHeight w:val="417" w:hRule="atLeast"/>
        </w:trPr>
        <w:tc>
          <w:tcPr>
            <w:tcW w:type="dxa" w:w="4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b w:val="1"/>
                <w:bCs w:val="1"/>
                <w:outline w:val="0"/>
                <w:color w:val="4472c4"/>
                <w:sz w:val="28"/>
                <w:szCs w:val="28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4472C4"/>
                  </w14:solidFill>
                </w14:textFill>
              </w:rPr>
              <w:t>{{item[0]}}</w:t>
            </w:r>
          </w:p>
        </w:tc>
        <w:tc>
          <w:tcPr>
            <w:tcW w:type="dxa" w:w="2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Times New Roman" w:hAnsi="Times New Roman"/>
                <w:i w:val="1"/>
                <w:iCs w:val="1"/>
                <w:outline w:val="0"/>
                <w:color w:val="365b9d"/>
                <w:sz w:val="24"/>
                <w:szCs w:val="2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365B9D"/>
                  </w14:solidFill>
                </w14:textFill>
              </w:rPr>
              <w:t>{{ item[1] }}</w:t>
            </w:r>
          </w:p>
        </w:tc>
        <w:tc>
          <w:tcPr>
            <w:tcW w:type="dxa" w:w="3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Calibri" w:hAnsi="Calibri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{{item[2]}</w:t>
            </w:r>
            <w:r>
              <w:rPr>
                <w:rFonts w:ascii="Times New Roman" w:hAnsi="Times New Roman"/>
                <w:outline w:val="0"/>
                <w:color w:val="70ad47"/>
                <w:sz w:val="34"/>
                <w:szCs w:val="34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70AD47"/>
                  </w14:solidFill>
                </w14:textFill>
              </w:rPr>
              <w:t>}</w:t>
            </w:r>
          </w:p>
        </w:tc>
        <w:tc>
          <w:tcPr>
            <w:tcW w:type="dxa" w:w="27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outline w:val="0"/>
                <w:color w:val="ffc000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C000"/>
                  </w14:solidFill>
                </w14:textFill>
              </w:rPr>
              <w:t>{{item[3]}}</w:t>
            </w:r>
          </w:p>
        </w:tc>
        <w:tc>
          <w:tcPr>
            <w:tcW w:type="dxa" w:w="16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rFonts w:ascii="Calibri" w:hAnsi="Calibri"/>
                <w:b w:val="1"/>
                <w:bCs w:val="1"/>
                <w:i w:val="1"/>
                <w:iCs w:val="1"/>
                <w:sz w:val="28"/>
                <w:szCs w:val="28"/>
                <w:u w:val="single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{{item[4]}}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456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widowControl w:val="0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072"/>
              </w:tabs>
              <w:suppressAutoHyphens w:val="1"/>
              <w:jc w:val="center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a"/>
                <w:sz w:val="24"/>
                <w:szCs w:val="24"/>
                <w:u w:color="00000a"/>
                <w:shd w:val="nil" w:color="auto" w:fill="auto"/>
                <w:rtl w:val="0"/>
                <w:lang w:val="en-US"/>
                <w14:textFill>
                  <w14:solidFill>
                    <w14:srgbClr w14:val="00000A"/>
                  </w14:solidFill>
                </w14:textFill>
              </w:rPr>
              <w:t>{%tr endfor %}</w:t>
            </w:r>
          </w:p>
        </w:tc>
      </w:tr>
    </w:tbl>
    <w:p>
      <w:pPr>
        <w:pStyle w:val="Normal.0"/>
        <w:widowControl w:val="0"/>
        <w:spacing w:line="240" w:lineRule="auto"/>
        <w:ind w:left="108" w:hanging="108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Дата составления</w:t>
      </w:r>
      <w:r>
        <w:rPr>
          <w:sz w:val="24"/>
          <w:szCs w:val="24"/>
          <w:rtl w:val="0"/>
          <w:lang w:val="en-US"/>
        </w:rPr>
        <w:t xml:space="preserve"> {{ card_date }}</w:t>
      </w:r>
    </w:p>
    <w:p>
      <w:pPr>
        <w:pStyle w:val="Normal.0"/>
        <w:jc w:val="right"/>
      </w:pPr>
      <w:r>
        <w:rPr>
          <w:sz w:val="24"/>
          <w:szCs w:val="24"/>
          <w:rtl w:val="0"/>
          <w:lang w:val="ru-RU"/>
        </w:rPr>
        <w:t>Подпись</w:t>
      </w:r>
      <w:r>
        <w:rPr>
          <w:sz w:val="24"/>
          <w:szCs w:val="24"/>
          <w:rtl w:val="0"/>
          <w:lang w:val="en-US"/>
        </w:rPr>
        <w:t xml:space="preserve"> {{ card_name }}</w:t>
      </w:r>
    </w:p>
    <w:sectPr>
      <w:headerReference w:type="default" r:id="rId4"/>
      <w:footerReference w:type="default" r:id="rId5"/>
      <w:pgSz w:w="16840" w:h="11900" w:orient="landscape"/>
      <w:pgMar w:top="1701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w:rPr>
        <w:rtl w:val="0"/>
        <w:lang w:val="ru-RU"/>
      </w:rPr>
      <w:t>Павловец Ангелина Максимовна</w:t>
    </w:r>
    <w:r>
      <w:rPr>
        <w:rtl w:val="0"/>
        <w:lang w:val="ru-RU"/>
      </w:rPr>
      <w:t xml:space="preserve">, 2021 </w:t>
    </w:r>
    <w:r>
      <w:rPr>
        <w:rtl w:val="0"/>
        <w:lang w:val="ru-RU"/>
      </w:rPr>
      <w:t>год</w:t>
    </w:r>
    <w:r>
      <w:rPr>
        <w:rtl w:val="0"/>
        <w:lang w:val="ru-RU"/>
      </w:rPr>
      <w:t xml:space="preserve">, 4 </w:t>
    </w:r>
    <w:r>
      <w:rPr>
        <w:rtl w:val="0"/>
        <w:lang w:val="ru-RU"/>
      </w:rPr>
      <w:t>курс</w:t>
    </w:r>
    <w:r>
      <w:rPr>
        <w:rtl w:val="0"/>
        <w:lang w:val="ru-RU"/>
      </w:rPr>
      <w:t xml:space="preserve">, 4 </w:t>
    </w:r>
    <w:r>
      <w:rPr>
        <w:rtl w:val="0"/>
        <w:lang w:val="ru-RU"/>
      </w:rPr>
      <w:t>группа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