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C7B" w:rsidRPr="000D6C7B" w:rsidRDefault="000D6C7B" w:rsidP="000D6C7B">
      <w:pPr>
        <w:shd w:val="clear" w:color="auto" w:fill="FFFFFF"/>
        <w:spacing w:after="120" w:line="299" w:lineRule="atLeast"/>
        <w:jc w:val="center"/>
        <w:rPr>
          <w:rFonts w:ascii="Helvetica" w:eastAsia="Times New Roman" w:hAnsi="Helvetica" w:cs="Helvetica"/>
          <w:color w:val="222222"/>
          <w:sz w:val="30"/>
          <w:szCs w:val="30"/>
          <w:lang w:eastAsia="es-MX"/>
        </w:rPr>
      </w:pPr>
      <w:r w:rsidRPr="000D6C7B">
        <w:rPr>
          <w:rFonts w:ascii="Helvetica" w:eastAsia="Times New Roman" w:hAnsi="Helvetica" w:cs="Helvetica"/>
          <w:color w:val="222222"/>
          <w:sz w:val="30"/>
          <w:szCs w:val="30"/>
          <w:lang w:eastAsia="es-MX"/>
        </w:rPr>
        <w:t>A. Valera and Antique Items</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time limit per test</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1 second</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memory limit per test</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256 megabytes</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input</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standard input</w:t>
      </w:r>
    </w:p>
    <w:p w:rsidR="000D6C7B" w:rsidRPr="000D6C7B" w:rsidRDefault="000D6C7B" w:rsidP="000D6C7B">
      <w:pPr>
        <w:shd w:val="clear" w:color="auto" w:fill="FFFFFF"/>
        <w:spacing w:after="0"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output</w:t>
      </w:r>
    </w:p>
    <w:p w:rsidR="000D6C7B" w:rsidRPr="000D6C7B" w:rsidRDefault="000D6C7B" w:rsidP="000D6C7B">
      <w:pPr>
        <w:shd w:val="clear" w:color="auto" w:fill="FFFFFF"/>
        <w:spacing w:line="299" w:lineRule="atLeast"/>
        <w:jc w:val="center"/>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standard output</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Valera is a collector. Once he wanted to expand his collection with exactly one antique item.</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Valera knows</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n</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sellers of antiques,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i</w:t>
      </w:r>
      <w:r w:rsidRPr="000D6C7B">
        <w:rPr>
          <w:rFonts w:ascii="Helvetica" w:eastAsia="Times New Roman" w:hAnsi="Helvetica" w:cs="Helvetica"/>
          <w:color w:val="222222"/>
          <w:sz w:val="21"/>
          <w:szCs w:val="21"/>
          <w:lang w:eastAsia="es-MX"/>
        </w:rPr>
        <w:t>-th of them auctioned</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k</w:t>
      </w:r>
      <w:r w:rsidRPr="000D6C7B">
        <w:rPr>
          <w:rFonts w:ascii="Times New Roman" w:eastAsia="Times New Roman" w:hAnsi="Times New Roman" w:cs="Times New Roman"/>
          <w:i/>
          <w:iCs/>
          <w:color w:val="222222"/>
          <w:sz w:val="19"/>
          <w:vertAlign w:val="subscript"/>
          <w:lang w:eastAsia="es-MX"/>
        </w:rPr>
        <w:t>i</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items. Currently the auction price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j</w:t>
      </w:r>
      <w:r w:rsidRPr="000D6C7B">
        <w:rPr>
          <w:rFonts w:ascii="Helvetica" w:eastAsia="Times New Roman" w:hAnsi="Helvetica" w:cs="Helvetica"/>
          <w:color w:val="222222"/>
          <w:sz w:val="21"/>
          <w:szCs w:val="21"/>
          <w:lang w:eastAsia="es-MX"/>
        </w:rPr>
        <w:t>-th object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i</w:t>
      </w:r>
      <w:r w:rsidRPr="000D6C7B">
        <w:rPr>
          <w:rFonts w:ascii="Helvetica" w:eastAsia="Times New Roman" w:hAnsi="Helvetica" w:cs="Helvetica"/>
          <w:color w:val="222222"/>
          <w:sz w:val="21"/>
          <w:szCs w:val="21"/>
          <w:lang w:eastAsia="es-MX"/>
        </w:rPr>
        <w:t>-th seller is</w:t>
      </w:r>
      <w:r w:rsidRPr="000D6C7B">
        <w:rPr>
          <w:rFonts w:ascii="Times New Roman" w:eastAsia="Times New Roman" w:hAnsi="Times New Roman" w:cs="Times New Roman"/>
          <w:i/>
          <w:iCs/>
          <w:color w:val="222222"/>
          <w:sz w:val="25"/>
          <w:lang w:eastAsia="es-MX"/>
        </w:rPr>
        <w:t>s</w:t>
      </w:r>
      <w:r w:rsidRPr="000D6C7B">
        <w:rPr>
          <w:rFonts w:ascii="Times New Roman" w:eastAsia="Times New Roman" w:hAnsi="Times New Roman" w:cs="Times New Roman"/>
          <w:i/>
          <w:iCs/>
          <w:color w:val="222222"/>
          <w:sz w:val="19"/>
          <w:vertAlign w:val="subscript"/>
          <w:lang w:eastAsia="es-MX"/>
        </w:rPr>
        <w:t>ij</w:t>
      </w:r>
      <w:r w:rsidRPr="000D6C7B">
        <w:rPr>
          <w:rFonts w:ascii="Helvetica" w:eastAsia="Times New Roman" w:hAnsi="Helvetica" w:cs="Helvetica"/>
          <w:color w:val="222222"/>
          <w:sz w:val="21"/>
          <w:szCs w:val="21"/>
          <w:lang w:eastAsia="es-MX"/>
        </w:rPr>
        <w:t>. Valera gets on well with each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n</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sellers. He is perfectly sure that if he outbids the current price of one of the items in the auction (in other words, offers the seller the money that is strictly greater than the current price of the item at the auction), the seller of the object will immediately sign a contract with him.</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Unfortunately, Valera has only</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v</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units of money. Help him to determine which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n</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sellers he can make a deal with.</w:t>
      </w:r>
    </w:p>
    <w:p w:rsidR="000D6C7B" w:rsidRPr="000D6C7B" w:rsidRDefault="000D6C7B" w:rsidP="000D6C7B">
      <w:pPr>
        <w:shd w:val="clear" w:color="auto" w:fill="FFFFFF"/>
        <w:spacing w:after="0" w:line="299" w:lineRule="atLeast"/>
        <w:rPr>
          <w:rFonts w:ascii="Helvetica" w:eastAsia="Times New Roman" w:hAnsi="Helvetica" w:cs="Helvetica"/>
          <w:b/>
          <w:bCs/>
          <w:color w:val="222222"/>
          <w:lang w:eastAsia="es-MX"/>
        </w:rPr>
      </w:pPr>
      <w:r w:rsidRPr="000D6C7B">
        <w:rPr>
          <w:rFonts w:ascii="Helvetica" w:eastAsia="Times New Roman" w:hAnsi="Helvetica" w:cs="Helvetica"/>
          <w:b/>
          <w:bCs/>
          <w:color w:val="222222"/>
          <w:lang w:eastAsia="es-MX"/>
        </w:rPr>
        <w:t>Input</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The first line contains two space-separated integers</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n</w:t>
      </w:r>
      <w:r w:rsidRPr="000D6C7B">
        <w:rPr>
          <w:rFonts w:ascii="Times New Roman" w:eastAsia="Times New Roman" w:hAnsi="Times New Roman" w:cs="Times New Roman"/>
          <w:color w:val="222222"/>
          <w:sz w:val="25"/>
          <w:lang w:eastAsia="es-MX"/>
        </w:rPr>
        <w:t>, </w:t>
      </w:r>
      <w:r w:rsidRPr="000D6C7B">
        <w:rPr>
          <w:rFonts w:ascii="Times New Roman" w:eastAsia="Times New Roman" w:hAnsi="Times New Roman" w:cs="Times New Roman"/>
          <w:i/>
          <w:iCs/>
          <w:color w:val="222222"/>
          <w:sz w:val="25"/>
          <w:lang w:eastAsia="es-MX"/>
        </w:rPr>
        <w:t>v</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(1 ≤ </w:t>
      </w:r>
      <w:r w:rsidRPr="000D6C7B">
        <w:rPr>
          <w:rFonts w:ascii="Times New Roman" w:eastAsia="Times New Roman" w:hAnsi="Times New Roman" w:cs="Times New Roman"/>
          <w:i/>
          <w:iCs/>
          <w:color w:val="222222"/>
          <w:sz w:val="25"/>
          <w:lang w:eastAsia="es-MX"/>
        </w:rPr>
        <w:t>n</w:t>
      </w:r>
      <w:r w:rsidRPr="000D6C7B">
        <w:rPr>
          <w:rFonts w:ascii="Times New Roman" w:eastAsia="Times New Roman" w:hAnsi="Times New Roman" w:cs="Times New Roman"/>
          <w:color w:val="222222"/>
          <w:sz w:val="25"/>
          <w:lang w:eastAsia="es-MX"/>
        </w:rPr>
        <w:t> ≤ 50; 10</w:t>
      </w:r>
      <w:r w:rsidRPr="000D6C7B">
        <w:rPr>
          <w:rFonts w:ascii="Times New Roman" w:eastAsia="Times New Roman" w:hAnsi="Times New Roman" w:cs="Times New Roman"/>
          <w:color w:val="222222"/>
          <w:sz w:val="19"/>
          <w:vertAlign w:val="superscript"/>
          <w:lang w:eastAsia="es-MX"/>
        </w:rPr>
        <w:t>4</w:t>
      </w:r>
      <w:r w:rsidRPr="000D6C7B">
        <w:rPr>
          <w:rFonts w:ascii="Times New Roman" w:eastAsia="Times New Roman" w:hAnsi="Times New Roman" w:cs="Times New Roman"/>
          <w:color w:val="222222"/>
          <w:sz w:val="25"/>
          <w:lang w:eastAsia="es-MX"/>
        </w:rPr>
        <w:t> ≤ </w:t>
      </w:r>
      <w:r w:rsidRPr="000D6C7B">
        <w:rPr>
          <w:rFonts w:ascii="Times New Roman" w:eastAsia="Times New Roman" w:hAnsi="Times New Roman" w:cs="Times New Roman"/>
          <w:i/>
          <w:iCs/>
          <w:color w:val="222222"/>
          <w:sz w:val="25"/>
          <w:lang w:eastAsia="es-MX"/>
        </w:rPr>
        <w:t>v</w:t>
      </w:r>
      <w:r w:rsidRPr="000D6C7B">
        <w:rPr>
          <w:rFonts w:ascii="Times New Roman" w:eastAsia="Times New Roman" w:hAnsi="Times New Roman" w:cs="Times New Roman"/>
          <w:color w:val="222222"/>
          <w:sz w:val="25"/>
          <w:lang w:eastAsia="es-MX"/>
        </w:rPr>
        <w:t> ≤ 10</w:t>
      </w:r>
      <w:r w:rsidRPr="000D6C7B">
        <w:rPr>
          <w:rFonts w:ascii="Times New Roman" w:eastAsia="Times New Roman" w:hAnsi="Times New Roman" w:cs="Times New Roman"/>
          <w:color w:val="222222"/>
          <w:sz w:val="19"/>
          <w:vertAlign w:val="superscript"/>
          <w:lang w:eastAsia="es-MX"/>
        </w:rPr>
        <w:t>6</w:t>
      </w:r>
      <w:r w:rsidRPr="000D6C7B">
        <w:rPr>
          <w:rFonts w:ascii="Times New Roman" w:eastAsia="Times New Roman" w:hAnsi="Times New Roman" w:cs="Times New Roman"/>
          <w:color w:val="222222"/>
          <w:sz w:val="25"/>
          <w:lang w:eastAsia="es-MX"/>
        </w:rPr>
        <w:t>)</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 the number of sellers and the units of money the Valera has.</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Then</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n</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lines follow.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i</w:t>
      </w:r>
      <w:r w:rsidRPr="000D6C7B">
        <w:rPr>
          <w:rFonts w:ascii="Helvetica" w:eastAsia="Times New Roman" w:hAnsi="Helvetica" w:cs="Helvetica"/>
          <w:color w:val="222222"/>
          <w:sz w:val="21"/>
          <w:szCs w:val="21"/>
          <w:lang w:eastAsia="es-MX"/>
        </w:rPr>
        <w:t>-th line first contains integer</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k</w:t>
      </w:r>
      <w:r w:rsidRPr="000D6C7B">
        <w:rPr>
          <w:rFonts w:ascii="Times New Roman" w:eastAsia="Times New Roman" w:hAnsi="Times New Roman" w:cs="Times New Roman"/>
          <w:i/>
          <w:iCs/>
          <w:color w:val="222222"/>
          <w:sz w:val="19"/>
          <w:vertAlign w:val="subscript"/>
          <w:lang w:eastAsia="es-MX"/>
        </w:rPr>
        <w:t>i</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(1 ≤ </w:t>
      </w:r>
      <w:r w:rsidRPr="000D6C7B">
        <w:rPr>
          <w:rFonts w:ascii="Times New Roman" w:eastAsia="Times New Roman" w:hAnsi="Times New Roman" w:cs="Times New Roman"/>
          <w:i/>
          <w:iCs/>
          <w:color w:val="222222"/>
          <w:sz w:val="25"/>
          <w:lang w:eastAsia="es-MX"/>
        </w:rPr>
        <w:t>k</w:t>
      </w:r>
      <w:r w:rsidRPr="000D6C7B">
        <w:rPr>
          <w:rFonts w:ascii="Times New Roman" w:eastAsia="Times New Roman" w:hAnsi="Times New Roman" w:cs="Times New Roman"/>
          <w:i/>
          <w:iCs/>
          <w:color w:val="222222"/>
          <w:sz w:val="19"/>
          <w:vertAlign w:val="subscript"/>
          <w:lang w:eastAsia="es-MX"/>
        </w:rPr>
        <w:t>i</w:t>
      </w:r>
      <w:r w:rsidRPr="000D6C7B">
        <w:rPr>
          <w:rFonts w:ascii="Times New Roman" w:eastAsia="Times New Roman" w:hAnsi="Times New Roman" w:cs="Times New Roman"/>
          <w:color w:val="222222"/>
          <w:sz w:val="25"/>
          <w:lang w:eastAsia="es-MX"/>
        </w:rPr>
        <w:t> ≤ 50)</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the number of items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i</w:t>
      </w:r>
      <w:r w:rsidRPr="000D6C7B">
        <w:rPr>
          <w:rFonts w:ascii="Helvetica" w:eastAsia="Times New Roman" w:hAnsi="Helvetica" w:cs="Helvetica"/>
          <w:color w:val="222222"/>
          <w:sz w:val="21"/>
          <w:szCs w:val="21"/>
          <w:lang w:eastAsia="es-MX"/>
        </w:rPr>
        <w:t>-th seller. Then go</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k</w:t>
      </w:r>
      <w:r w:rsidRPr="000D6C7B">
        <w:rPr>
          <w:rFonts w:ascii="Times New Roman" w:eastAsia="Times New Roman" w:hAnsi="Times New Roman" w:cs="Times New Roman"/>
          <w:i/>
          <w:iCs/>
          <w:color w:val="222222"/>
          <w:sz w:val="19"/>
          <w:vertAlign w:val="subscript"/>
          <w:lang w:eastAsia="es-MX"/>
        </w:rPr>
        <w:t>i</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space-separated integers</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s</w:t>
      </w:r>
      <w:r w:rsidRPr="000D6C7B">
        <w:rPr>
          <w:rFonts w:ascii="Times New Roman" w:eastAsia="Times New Roman" w:hAnsi="Times New Roman" w:cs="Times New Roman"/>
          <w:i/>
          <w:iCs/>
          <w:color w:val="222222"/>
          <w:sz w:val="19"/>
          <w:vertAlign w:val="subscript"/>
          <w:lang w:eastAsia="es-MX"/>
        </w:rPr>
        <w:t>i</w:t>
      </w:r>
      <w:r w:rsidRPr="000D6C7B">
        <w:rPr>
          <w:rFonts w:ascii="Times New Roman" w:eastAsia="Times New Roman" w:hAnsi="Times New Roman" w:cs="Times New Roman"/>
          <w:color w:val="222222"/>
          <w:sz w:val="19"/>
          <w:vertAlign w:val="subscript"/>
          <w:lang w:eastAsia="es-MX"/>
        </w:rPr>
        <w:t>1</w:t>
      </w:r>
      <w:r w:rsidRPr="000D6C7B">
        <w:rPr>
          <w:rFonts w:ascii="Times New Roman" w:eastAsia="Times New Roman" w:hAnsi="Times New Roman" w:cs="Times New Roman"/>
          <w:color w:val="222222"/>
          <w:sz w:val="25"/>
          <w:lang w:eastAsia="es-MX"/>
        </w:rPr>
        <w:t>, </w:t>
      </w:r>
      <w:r w:rsidRPr="000D6C7B">
        <w:rPr>
          <w:rFonts w:ascii="Times New Roman" w:eastAsia="Times New Roman" w:hAnsi="Times New Roman" w:cs="Times New Roman"/>
          <w:i/>
          <w:iCs/>
          <w:color w:val="222222"/>
          <w:sz w:val="25"/>
          <w:lang w:eastAsia="es-MX"/>
        </w:rPr>
        <w:t>s</w:t>
      </w:r>
      <w:r w:rsidRPr="000D6C7B">
        <w:rPr>
          <w:rFonts w:ascii="Times New Roman" w:eastAsia="Times New Roman" w:hAnsi="Times New Roman" w:cs="Times New Roman"/>
          <w:i/>
          <w:iCs/>
          <w:color w:val="222222"/>
          <w:sz w:val="19"/>
          <w:vertAlign w:val="subscript"/>
          <w:lang w:eastAsia="es-MX"/>
        </w:rPr>
        <w:t>i</w:t>
      </w:r>
      <w:r w:rsidRPr="000D6C7B">
        <w:rPr>
          <w:rFonts w:ascii="Times New Roman" w:eastAsia="Times New Roman" w:hAnsi="Times New Roman" w:cs="Times New Roman"/>
          <w:color w:val="222222"/>
          <w:sz w:val="19"/>
          <w:vertAlign w:val="subscript"/>
          <w:lang w:eastAsia="es-MX"/>
        </w:rPr>
        <w:t>2</w:t>
      </w:r>
      <w:r w:rsidRPr="000D6C7B">
        <w:rPr>
          <w:rFonts w:ascii="Times New Roman" w:eastAsia="Times New Roman" w:hAnsi="Times New Roman" w:cs="Times New Roman"/>
          <w:color w:val="222222"/>
          <w:sz w:val="25"/>
          <w:lang w:eastAsia="es-MX"/>
        </w:rPr>
        <w:t>, ..., </w:t>
      </w:r>
      <w:r w:rsidRPr="000D6C7B">
        <w:rPr>
          <w:rFonts w:ascii="Times New Roman" w:eastAsia="Times New Roman" w:hAnsi="Times New Roman" w:cs="Times New Roman"/>
          <w:i/>
          <w:iCs/>
          <w:color w:val="222222"/>
          <w:sz w:val="25"/>
          <w:lang w:eastAsia="es-MX"/>
        </w:rPr>
        <w:t>s</w:t>
      </w:r>
      <w:r w:rsidRPr="000D6C7B">
        <w:rPr>
          <w:rFonts w:ascii="Times New Roman" w:eastAsia="Times New Roman" w:hAnsi="Times New Roman" w:cs="Times New Roman"/>
          <w:i/>
          <w:iCs/>
          <w:color w:val="222222"/>
          <w:sz w:val="19"/>
          <w:vertAlign w:val="subscript"/>
          <w:lang w:eastAsia="es-MX"/>
        </w:rPr>
        <w:t>ik</w:t>
      </w:r>
      <w:r w:rsidRPr="000D6C7B">
        <w:rPr>
          <w:rFonts w:ascii="Times New Roman" w:eastAsia="Times New Roman" w:hAnsi="Times New Roman" w:cs="Times New Roman"/>
          <w:i/>
          <w:iCs/>
          <w:color w:val="222222"/>
          <w:sz w:val="14"/>
          <w:vertAlign w:val="subscript"/>
          <w:lang w:eastAsia="es-MX"/>
        </w:rPr>
        <w:t>i</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(10</w:t>
      </w:r>
      <w:r w:rsidRPr="000D6C7B">
        <w:rPr>
          <w:rFonts w:ascii="Times New Roman" w:eastAsia="Times New Roman" w:hAnsi="Times New Roman" w:cs="Times New Roman"/>
          <w:color w:val="222222"/>
          <w:sz w:val="19"/>
          <w:vertAlign w:val="superscript"/>
          <w:lang w:eastAsia="es-MX"/>
        </w:rPr>
        <w:t>4</w:t>
      </w:r>
      <w:r w:rsidRPr="000D6C7B">
        <w:rPr>
          <w:rFonts w:ascii="Times New Roman" w:eastAsia="Times New Roman" w:hAnsi="Times New Roman" w:cs="Times New Roman"/>
          <w:color w:val="222222"/>
          <w:sz w:val="25"/>
          <w:lang w:eastAsia="es-MX"/>
        </w:rPr>
        <w:t> ≤ </w:t>
      </w:r>
      <w:r w:rsidRPr="000D6C7B">
        <w:rPr>
          <w:rFonts w:ascii="Times New Roman" w:eastAsia="Times New Roman" w:hAnsi="Times New Roman" w:cs="Times New Roman"/>
          <w:i/>
          <w:iCs/>
          <w:color w:val="222222"/>
          <w:sz w:val="25"/>
          <w:lang w:eastAsia="es-MX"/>
        </w:rPr>
        <w:t>s</w:t>
      </w:r>
      <w:r w:rsidRPr="000D6C7B">
        <w:rPr>
          <w:rFonts w:ascii="Times New Roman" w:eastAsia="Times New Roman" w:hAnsi="Times New Roman" w:cs="Times New Roman"/>
          <w:i/>
          <w:iCs/>
          <w:color w:val="222222"/>
          <w:sz w:val="19"/>
          <w:vertAlign w:val="subscript"/>
          <w:lang w:eastAsia="es-MX"/>
        </w:rPr>
        <w:t>ij</w:t>
      </w:r>
      <w:r w:rsidRPr="000D6C7B">
        <w:rPr>
          <w:rFonts w:ascii="Times New Roman" w:eastAsia="Times New Roman" w:hAnsi="Times New Roman" w:cs="Times New Roman"/>
          <w:color w:val="222222"/>
          <w:sz w:val="25"/>
          <w:lang w:eastAsia="es-MX"/>
        </w:rPr>
        <w:t> ≤ 10</w:t>
      </w:r>
      <w:r w:rsidRPr="000D6C7B">
        <w:rPr>
          <w:rFonts w:ascii="Times New Roman" w:eastAsia="Times New Roman" w:hAnsi="Times New Roman" w:cs="Times New Roman"/>
          <w:color w:val="222222"/>
          <w:sz w:val="19"/>
          <w:vertAlign w:val="superscript"/>
          <w:lang w:eastAsia="es-MX"/>
        </w:rPr>
        <w:t>6</w:t>
      </w:r>
      <w:r w:rsidRPr="000D6C7B">
        <w:rPr>
          <w:rFonts w:ascii="Times New Roman" w:eastAsia="Times New Roman" w:hAnsi="Times New Roman" w:cs="Times New Roman"/>
          <w:color w:val="222222"/>
          <w:sz w:val="25"/>
          <w:lang w:eastAsia="es-MX"/>
        </w:rPr>
        <w:t>)</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 the current prices of the items of the</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i</w:t>
      </w:r>
      <w:r w:rsidRPr="000D6C7B">
        <w:rPr>
          <w:rFonts w:ascii="Helvetica" w:eastAsia="Times New Roman" w:hAnsi="Helvetica" w:cs="Helvetica"/>
          <w:color w:val="222222"/>
          <w:sz w:val="21"/>
          <w:szCs w:val="21"/>
          <w:lang w:eastAsia="es-MX"/>
        </w:rPr>
        <w:t>-th seller.</w:t>
      </w:r>
    </w:p>
    <w:p w:rsidR="000D6C7B" w:rsidRPr="000D6C7B" w:rsidRDefault="000D6C7B" w:rsidP="000D6C7B">
      <w:pPr>
        <w:shd w:val="clear" w:color="auto" w:fill="FFFFFF"/>
        <w:spacing w:after="0" w:line="299" w:lineRule="atLeast"/>
        <w:rPr>
          <w:rFonts w:ascii="Helvetica" w:eastAsia="Times New Roman" w:hAnsi="Helvetica" w:cs="Helvetica"/>
          <w:b/>
          <w:bCs/>
          <w:color w:val="222222"/>
          <w:lang w:eastAsia="es-MX"/>
        </w:rPr>
      </w:pPr>
      <w:r w:rsidRPr="000D6C7B">
        <w:rPr>
          <w:rFonts w:ascii="Helvetica" w:eastAsia="Times New Roman" w:hAnsi="Helvetica" w:cs="Helvetica"/>
          <w:b/>
          <w:bCs/>
          <w:color w:val="222222"/>
          <w:lang w:eastAsia="es-MX"/>
        </w:rPr>
        <w:t>Output</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In the first line, print integer</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p</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 the number of sellers with who Valera can make a deal.</w:t>
      </w:r>
    </w:p>
    <w:p w:rsidR="000D6C7B" w:rsidRPr="000D6C7B" w:rsidRDefault="000D6C7B" w:rsidP="000D6C7B">
      <w:pPr>
        <w:shd w:val="clear" w:color="auto" w:fill="FFFFFF"/>
        <w:spacing w:before="36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In the second line print</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p</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space-separated integers</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i/>
          <w:iCs/>
          <w:color w:val="222222"/>
          <w:sz w:val="25"/>
          <w:lang w:eastAsia="es-MX"/>
        </w:rPr>
        <w:t>q</w:t>
      </w:r>
      <w:r w:rsidRPr="000D6C7B">
        <w:rPr>
          <w:rFonts w:ascii="Times New Roman" w:eastAsia="Times New Roman" w:hAnsi="Times New Roman" w:cs="Times New Roman"/>
          <w:color w:val="222222"/>
          <w:sz w:val="19"/>
          <w:vertAlign w:val="subscript"/>
          <w:lang w:eastAsia="es-MX"/>
        </w:rPr>
        <w:t>1</w:t>
      </w:r>
      <w:r w:rsidRPr="000D6C7B">
        <w:rPr>
          <w:rFonts w:ascii="Times New Roman" w:eastAsia="Times New Roman" w:hAnsi="Times New Roman" w:cs="Times New Roman"/>
          <w:color w:val="222222"/>
          <w:sz w:val="25"/>
          <w:lang w:eastAsia="es-MX"/>
        </w:rPr>
        <w:t>, </w:t>
      </w:r>
      <w:r w:rsidRPr="000D6C7B">
        <w:rPr>
          <w:rFonts w:ascii="Times New Roman" w:eastAsia="Times New Roman" w:hAnsi="Times New Roman" w:cs="Times New Roman"/>
          <w:i/>
          <w:iCs/>
          <w:color w:val="222222"/>
          <w:sz w:val="25"/>
          <w:lang w:eastAsia="es-MX"/>
        </w:rPr>
        <w:t>q</w:t>
      </w:r>
      <w:r w:rsidRPr="000D6C7B">
        <w:rPr>
          <w:rFonts w:ascii="Times New Roman" w:eastAsia="Times New Roman" w:hAnsi="Times New Roman" w:cs="Times New Roman"/>
          <w:color w:val="222222"/>
          <w:sz w:val="19"/>
          <w:vertAlign w:val="subscript"/>
          <w:lang w:eastAsia="es-MX"/>
        </w:rPr>
        <w:t>2</w:t>
      </w:r>
      <w:r w:rsidRPr="000D6C7B">
        <w:rPr>
          <w:rFonts w:ascii="Times New Roman" w:eastAsia="Times New Roman" w:hAnsi="Times New Roman" w:cs="Times New Roman"/>
          <w:color w:val="222222"/>
          <w:sz w:val="25"/>
          <w:lang w:eastAsia="es-MX"/>
        </w:rPr>
        <w:t>, ..., </w:t>
      </w:r>
      <w:r w:rsidRPr="000D6C7B">
        <w:rPr>
          <w:rFonts w:ascii="Times New Roman" w:eastAsia="Times New Roman" w:hAnsi="Times New Roman" w:cs="Times New Roman"/>
          <w:i/>
          <w:iCs/>
          <w:color w:val="222222"/>
          <w:sz w:val="25"/>
          <w:lang w:eastAsia="es-MX"/>
        </w:rPr>
        <w:t>q</w:t>
      </w:r>
      <w:r w:rsidRPr="000D6C7B">
        <w:rPr>
          <w:rFonts w:ascii="Times New Roman" w:eastAsia="Times New Roman" w:hAnsi="Times New Roman" w:cs="Times New Roman"/>
          <w:i/>
          <w:iCs/>
          <w:color w:val="222222"/>
          <w:sz w:val="19"/>
          <w:vertAlign w:val="subscript"/>
          <w:lang w:eastAsia="es-MX"/>
        </w:rPr>
        <w:t>p</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(1 ≤ </w:t>
      </w:r>
      <w:r w:rsidRPr="000D6C7B">
        <w:rPr>
          <w:rFonts w:ascii="Times New Roman" w:eastAsia="Times New Roman" w:hAnsi="Times New Roman" w:cs="Times New Roman"/>
          <w:i/>
          <w:iCs/>
          <w:color w:val="222222"/>
          <w:sz w:val="25"/>
          <w:lang w:eastAsia="es-MX"/>
        </w:rPr>
        <w:t>q</w:t>
      </w:r>
      <w:r w:rsidRPr="000D6C7B">
        <w:rPr>
          <w:rFonts w:ascii="Times New Roman" w:eastAsia="Times New Roman" w:hAnsi="Times New Roman" w:cs="Times New Roman"/>
          <w:i/>
          <w:iCs/>
          <w:color w:val="222222"/>
          <w:sz w:val="19"/>
          <w:vertAlign w:val="subscript"/>
          <w:lang w:eastAsia="es-MX"/>
        </w:rPr>
        <w:t>i</w:t>
      </w:r>
      <w:r w:rsidRPr="000D6C7B">
        <w:rPr>
          <w:rFonts w:ascii="Times New Roman" w:eastAsia="Times New Roman" w:hAnsi="Times New Roman" w:cs="Times New Roman"/>
          <w:color w:val="222222"/>
          <w:sz w:val="25"/>
          <w:lang w:eastAsia="es-MX"/>
        </w:rPr>
        <w:t> ≤ </w:t>
      </w:r>
      <w:r w:rsidRPr="000D6C7B">
        <w:rPr>
          <w:rFonts w:ascii="Times New Roman" w:eastAsia="Times New Roman" w:hAnsi="Times New Roman" w:cs="Times New Roman"/>
          <w:i/>
          <w:iCs/>
          <w:color w:val="222222"/>
          <w:sz w:val="25"/>
          <w:lang w:eastAsia="es-MX"/>
        </w:rPr>
        <w:t>n</w:t>
      </w:r>
      <w:r w:rsidRPr="000D6C7B">
        <w:rPr>
          <w:rFonts w:ascii="Times New Roman" w:eastAsia="Times New Roman" w:hAnsi="Times New Roman" w:cs="Times New Roman"/>
          <w:color w:val="222222"/>
          <w:sz w:val="25"/>
          <w:lang w:eastAsia="es-MX"/>
        </w:rPr>
        <w:t>)</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 the numbers of the sellers with who Valera can make a deal. Print the numbers of the sellers</w:t>
      </w:r>
      <w:r w:rsidRPr="000D6C7B">
        <w:rPr>
          <w:rFonts w:ascii="Helvetica" w:eastAsia="Times New Roman" w:hAnsi="Helvetica" w:cs="Helvetica"/>
          <w:color w:val="222222"/>
          <w:sz w:val="21"/>
          <w:lang w:eastAsia="es-MX"/>
        </w:rPr>
        <w:t> </w:t>
      </w:r>
      <w:r w:rsidRPr="000D6C7B">
        <w:rPr>
          <w:rFonts w:ascii="Helvetica" w:eastAsia="Times New Roman" w:hAnsi="Helvetica" w:cs="Helvetica"/>
          <w:b/>
          <w:bCs/>
          <w:color w:val="222222"/>
          <w:sz w:val="21"/>
          <w:lang w:eastAsia="es-MX"/>
        </w:rPr>
        <w:t>in the increasing order</w:t>
      </w:r>
      <w:r w:rsidRPr="000D6C7B">
        <w:rPr>
          <w:rFonts w:ascii="Helvetica" w:eastAsia="Times New Roman" w:hAnsi="Helvetica" w:cs="Helvetica"/>
          <w:color w:val="222222"/>
          <w:sz w:val="21"/>
          <w:szCs w:val="21"/>
          <w:lang w:eastAsia="es-MX"/>
        </w:rPr>
        <w:t>.</w:t>
      </w:r>
    </w:p>
    <w:p w:rsidR="000D6C7B" w:rsidRPr="000D6C7B" w:rsidRDefault="000D6C7B" w:rsidP="000D6C7B">
      <w:pPr>
        <w:shd w:val="clear" w:color="auto" w:fill="FFFFFF"/>
        <w:spacing w:after="0" w:line="299" w:lineRule="atLeast"/>
        <w:rPr>
          <w:rFonts w:ascii="Helvetica" w:eastAsia="Times New Roman" w:hAnsi="Helvetica" w:cs="Helvetica"/>
          <w:b/>
          <w:bCs/>
          <w:color w:val="222222"/>
          <w:sz w:val="21"/>
          <w:szCs w:val="21"/>
          <w:lang w:eastAsia="es-MX"/>
        </w:rPr>
      </w:pPr>
      <w:r w:rsidRPr="000D6C7B">
        <w:rPr>
          <w:rFonts w:ascii="Helvetica" w:eastAsia="Times New Roman" w:hAnsi="Helvetica" w:cs="Helvetica"/>
          <w:b/>
          <w:bCs/>
          <w:color w:val="222222"/>
          <w:sz w:val="21"/>
          <w:szCs w:val="21"/>
          <w:lang w:eastAsia="es-MX"/>
        </w:rPr>
        <w:t>Sample test(s)</w:t>
      </w:r>
    </w:p>
    <w:p w:rsidR="000D6C7B" w:rsidRPr="000D6C7B" w:rsidRDefault="000D6C7B" w:rsidP="000D6C7B">
      <w:pPr>
        <w:shd w:val="clear" w:color="auto" w:fill="FFFFFF"/>
        <w:spacing w:after="0" w:line="299" w:lineRule="atLeast"/>
        <w:rPr>
          <w:rFonts w:ascii="Consolas" w:eastAsia="Times New Roman" w:hAnsi="Consolas" w:cs="Consolas"/>
          <w:b/>
          <w:bCs/>
          <w:color w:val="222222"/>
          <w:sz w:val="29"/>
          <w:szCs w:val="29"/>
          <w:lang w:eastAsia="es-MX"/>
        </w:rPr>
      </w:pPr>
      <w:r w:rsidRPr="000D6C7B">
        <w:rPr>
          <w:rFonts w:ascii="Consolas" w:eastAsia="Times New Roman" w:hAnsi="Consolas" w:cs="Consolas"/>
          <w:b/>
          <w:bCs/>
          <w:color w:val="222222"/>
          <w:sz w:val="29"/>
          <w:szCs w:val="29"/>
          <w:lang w:eastAsia="es-MX"/>
        </w:rPr>
        <w:t>input</w:t>
      </w:r>
    </w:p>
    <w:p w:rsidR="000D6C7B" w:rsidRPr="000D6C7B" w:rsidRDefault="000D6C7B" w:rsidP="000D6C7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7"/>
          <w:szCs w:val="17"/>
          <w:lang w:eastAsia="es-MX"/>
        </w:rPr>
      </w:pPr>
      <w:r w:rsidRPr="000D6C7B">
        <w:rPr>
          <w:rFonts w:ascii="Consolas" w:eastAsia="Times New Roman" w:hAnsi="Consolas" w:cs="Consolas"/>
          <w:color w:val="880000"/>
          <w:sz w:val="17"/>
          <w:szCs w:val="17"/>
          <w:lang w:eastAsia="es-MX"/>
        </w:rPr>
        <w:lastRenderedPageBreak/>
        <w:t>3 50000</w:t>
      </w:r>
      <w:r w:rsidRPr="000D6C7B">
        <w:rPr>
          <w:rFonts w:ascii="Consolas" w:eastAsia="Times New Roman" w:hAnsi="Consolas" w:cs="Consolas"/>
          <w:color w:val="880000"/>
          <w:sz w:val="17"/>
          <w:szCs w:val="17"/>
          <w:lang w:eastAsia="es-MX"/>
        </w:rPr>
        <w:br/>
        <w:t>1 40000</w:t>
      </w:r>
      <w:r w:rsidRPr="000D6C7B">
        <w:rPr>
          <w:rFonts w:ascii="Consolas" w:eastAsia="Times New Roman" w:hAnsi="Consolas" w:cs="Consolas"/>
          <w:color w:val="880000"/>
          <w:sz w:val="17"/>
          <w:szCs w:val="17"/>
          <w:lang w:eastAsia="es-MX"/>
        </w:rPr>
        <w:br/>
        <w:t>2 20000 60000</w:t>
      </w:r>
      <w:r w:rsidRPr="000D6C7B">
        <w:rPr>
          <w:rFonts w:ascii="Consolas" w:eastAsia="Times New Roman" w:hAnsi="Consolas" w:cs="Consolas"/>
          <w:color w:val="880000"/>
          <w:sz w:val="17"/>
          <w:szCs w:val="17"/>
          <w:lang w:eastAsia="es-MX"/>
        </w:rPr>
        <w:br/>
        <w:t>3 10000 70000 190000</w:t>
      </w:r>
    </w:p>
    <w:p w:rsidR="000D6C7B" w:rsidRPr="000D6C7B" w:rsidRDefault="000D6C7B" w:rsidP="000D6C7B">
      <w:pPr>
        <w:shd w:val="clear" w:color="auto" w:fill="FFFFFF"/>
        <w:spacing w:after="0" w:line="299" w:lineRule="atLeast"/>
        <w:rPr>
          <w:rFonts w:ascii="Consolas" w:eastAsia="Times New Roman" w:hAnsi="Consolas" w:cs="Consolas"/>
          <w:b/>
          <w:bCs/>
          <w:color w:val="222222"/>
          <w:sz w:val="29"/>
          <w:szCs w:val="29"/>
          <w:lang w:eastAsia="es-MX"/>
        </w:rPr>
      </w:pPr>
      <w:r w:rsidRPr="000D6C7B">
        <w:rPr>
          <w:rFonts w:ascii="Consolas" w:eastAsia="Times New Roman" w:hAnsi="Consolas" w:cs="Consolas"/>
          <w:b/>
          <w:bCs/>
          <w:color w:val="222222"/>
          <w:sz w:val="29"/>
          <w:szCs w:val="29"/>
          <w:lang w:eastAsia="es-MX"/>
        </w:rPr>
        <w:t>output</w:t>
      </w:r>
    </w:p>
    <w:p w:rsidR="000D6C7B" w:rsidRPr="000D6C7B" w:rsidRDefault="000D6C7B" w:rsidP="000D6C7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7"/>
          <w:szCs w:val="17"/>
          <w:lang w:eastAsia="es-MX"/>
        </w:rPr>
      </w:pPr>
      <w:r w:rsidRPr="000D6C7B">
        <w:rPr>
          <w:rFonts w:ascii="Consolas" w:eastAsia="Times New Roman" w:hAnsi="Consolas" w:cs="Consolas"/>
          <w:color w:val="880000"/>
          <w:sz w:val="17"/>
          <w:szCs w:val="17"/>
          <w:lang w:eastAsia="es-MX"/>
        </w:rPr>
        <w:t>3</w:t>
      </w:r>
      <w:r w:rsidRPr="000D6C7B">
        <w:rPr>
          <w:rFonts w:ascii="Consolas" w:eastAsia="Times New Roman" w:hAnsi="Consolas" w:cs="Consolas"/>
          <w:color w:val="880000"/>
          <w:sz w:val="17"/>
          <w:szCs w:val="17"/>
          <w:lang w:eastAsia="es-MX"/>
        </w:rPr>
        <w:br/>
        <w:t>1 2 3</w:t>
      </w:r>
    </w:p>
    <w:p w:rsidR="000D6C7B" w:rsidRPr="000D6C7B" w:rsidRDefault="000D6C7B" w:rsidP="000D6C7B">
      <w:pPr>
        <w:shd w:val="clear" w:color="auto" w:fill="FFFFFF"/>
        <w:spacing w:after="0" w:line="299" w:lineRule="atLeast"/>
        <w:rPr>
          <w:rFonts w:ascii="Consolas" w:eastAsia="Times New Roman" w:hAnsi="Consolas" w:cs="Consolas"/>
          <w:b/>
          <w:bCs/>
          <w:color w:val="222222"/>
          <w:sz w:val="29"/>
          <w:szCs w:val="29"/>
          <w:lang w:eastAsia="es-MX"/>
        </w:rPr>
      </w:pPr>
      <w:r w:rsidRPr="000D6C7B">
        <w:rPr>
          <w:rFonts w:ascii="Consolas" w:eastAsia="Times New Roman" w:hAnsi="Consolas" w:cs="Consolas"/>
          <w:b/>
          <w:bCs/>
          <w:color w:val="222222"/>
          <w:sz w:val="29"/>
          <w:szCs w:val="29"/>
          <w:lang w:eastAsia="es-MX"/>
        </w:rPr>
        <w:t>input</w:t>
      </w:r>
    </w:p>
    <w:p w:rsidR="000D6C7B" w:rsidRPr="000D6C7B" w:rsidRDefault="000D6C7B" w:rsidP="000D6C7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7"/>
          <w:szCs w:val="17"/>
          <w:lang w:eastAsia="es-MX"/>
        </w:rPr>
      </w:pPr>
      <w:r w:rsidRPr="000D6C7B">
        <w:rPr>
          <w:rFonts w:ascii="Consolas" w:eastAsia="Times New Roman" w:hAnsi="Consolas" w:cs="Consolas"/>
          <w:color w:val="880000"/>
          <w:sz w:val="17"/>
          <w:szCs w:val="17"/>
          <w:lang w:eastAsia="es-MX"/>
        </w:rPr>
        <w:t>3 50000</w:t>
      </w:r>
      <w:r w:rsidRPr="000D6C7B">
        <w:rPr>
          <w:rFonts w:ascii="Consolas" w:eastAsia="Times New Roman" w:hAnsi="Consolas" w:cs="Consolas"/>
          <w:color w:val="880000"/>
          <w:sz w:val="17"/>
          <w:szCs w:val="17"/>
          <w:lang w:eastAsia="es-MX"/>
        </w:rPr>
        <w:br/>
        <w:t>1 50000</w:t>
      </w:r>
      <w:r w:rsidRPr="000D6C7B">
        <w:rPr>
          <w:rFonts w:ascii="Consolas" w:eastAsia="Times New Roman" w:hAnsi="Consolas" w:cs="Consolas"/>
          <w:color w:val="880000"/>
          <w:sz w:val="17"/>
          <w:szCs w:val="17"/>
          <w:lang w:eastAsia="es-MX"/>
        </w:rPr>
        <w:br/>
        <w:t>3 100000 120000 110000</w:t>
      </w:r>
      <w:r w:rsidRPr="000D6C7B">
        <w:rPr>
          <w:rFonts w:ascii="Consolas" w:eastAsia="Times New Roman" w:hAnsi="Consolas" w:cs="Consolas"/>
          <w:color w:val="880000"/>
          <w:sz w:val="17"/>
          <w:szCs w:val="17"/>
          <w:lang w:eastAsia="es-MX"/>
        </w:rPr>
        <w:br/>
        <w:t>3 120000 110000 120000</w:t>
      </w:r>
    </w:p>
    <w:p w:rsidR="000D6C7B" w:rsidRPr="000D6C7B" w:rsidRDefault="000D6C7B" w:rsidP="000D6C7B">
      <w:pPr>
        <w:shd w:val="clear" w:color="auto" w:fill="FFFFFF"/>
        <w:spacing w:after="0" w:line="299" w:lineRule="atLeast"/>
        <w:rPr>
          <w:rFonts w:ascii="Consolas" w:eastAsia="Times New Roman" w:hAnsi="Consolas" w:cs="Consolas"/>
          <w:b/>
          <w:bCs/>
          <w:color w:val="222222"/>
          <w:sz w:val="29"/>
          <w:szCs w:val="29"/>
          <w:lang w:eastAsia="es-MX"/>
        </w:rPr>
      </w:pPr>
      <w:r w:rsidRPr="000D6C7B">
        <w:rPr>
          <w:rFonts w:ascii="Consolas" w:eastAsia="Times New Roman" w:hAnsi="Consolas" w:cs="Consolas"/>
          <w:b/>
          <w:bCs/>
          <w:color w:val="222222"/>
          <w:sz w:val="29"/>
          <w:szCs w:val="29"/>
          <w:lang w:eastAsia="es-MX"/>
        </w:rPr>
        <w:t>output</w:t>
      </w:r>
    </w:p>
    <w:p w:rsidR="000D6C7B" w:rsidRPr="000D6C7B" w:rsidRDefault="000D6C7B" w:rsidP="000D6C7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7"/>
          <w:szCs w:val="17"/>
          <w:lang w:eastAsia="es-MX"/>
        </w:rPr>
      </w:pPr>
      <w:r w:rsidRPr="000D6C7B">
        <w:rPr>
          <w:rFonts w:ascii="Consolas" w:eastAsia="Times New Roman" w:hAnsi="Consolas" w:cs="Consolas"/>
          <w:color w:val="880000"/>
          <w:sz w:val="17"/>
          <w:szCs w:val="17"/>
          <w:lang w:eastAsia="es-MX"/>
        </w:rPr>
        <w:t>0</w:t>
      </w:r>
    </w:p>
    <w:p w:rsidR="000D6C7B" w:rsidRPr="000D6C7B" w:rsidRDefault="000D6C7B" w:rsidP="000D6C7B">
      <w:pPr>
        <w:shd w:val="clear" w:color="auto" w:fill="FFFFFF"/>
        <w:spacing w:after="0" w:line="299" w:lineRule="atLeast"/>
        <w:rPr>
          <w:rFonts w:ascii="Helvetica" w:eastAsia="Times New Roman" w:hAnsi="Helvetica" w:cs="Helvetica"/>
          <w:b/>
          <w:bCs/>
          <w:color w:val="222222"/>
          <w:lang w:eastAsia="es-MX"/>
        </w:rPr>
      </w:pPr>
      <w:r w:rsidRPr="000D6C7B">
        <w:rPr>
          <w:rFonts w:ascii="Helvetica" w:eastAsia="Times New Roman" w:hAnsi="Helvetica" w:cs="Helvetica"/>
          <w:b/>
          <w:bCs/>
          <w:color w:val="222222"/>
          <w:lang w:eastAsia="es-MX"/>
        </w:rPr>
        <w:t>Note</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In the first sample Valera can bargain with each of the sellers. He can outbid the following items: a</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40000</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item from the first seller, a</w:t>
      </w:r>
      <w:r w:rsidRPr="000D6C7B">
        <w:rPr>
          <w:rFonts w:ascii="Times New Roman" w:eastAsia="Times New Roman" w:hAnsi="Times New Roman" w:cs="Times New Roman"/>
          <w:color w:val="222222"/>
          <w:sz w:val="25"/>
          <w:lang w:eastAsia="es-MX"/>
        </w:rPr>
        <w:t>20000</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item from the second seller, and a</w:t>
      </w:r>
      <w:r w:rsidRPr="000D6C7B">
        <w:rPr>
          <w:rFonts w:ascii="Helvetica" w:eastAsia="Times New Roman" w:hAnsi="Helvetica" w:cs="Helvetica"/>
          <w:color w:val="222222"/>
          <w:sz w:val="21"/>
          <w:lang w:eastAsia="es-MX"/>
        </w:rPr>
        <w:t> </w:t>
      </w:r>
      <w:r w:rsidRPr="000D6C7B">
        <w:rPr>
          <w:rFonts w:ascii="Times New Roman" w:eastAsia="Times New Roman" w:hAnsi="Times New Roman" w:cs="Times New Roman"/>
          <w:color w:val="222222"/>
          <w:sz w:val="25"/>
          <w:lang w:eastAsia="es-MX"/>
        </w:rPr>
        <w:t>10000</w:t>
      </w:r>
      <w:r w:rsidRPr="000D6C7B">
        <w:rPr>
          <w:rFonts w:ascii="Helvetica" w:eastAsia="Times New Roman" w:hAnsi="Helvetica" w:cs="Helvetica"/>
          <w:color w:val="222222"/>
          <w:sz w:val="21"/>
          <w:lang w:eastAsia="es-MX"/>
        </w:rPr>
        <w:t> </w:t>
      </w:r>
      <w:r w:rsidRPr="000D6C7B">
        <w:rPr>
          <w:rFonts w:ascii="Helvetica" w:eastAsia="Times New Roman" w:hAnsi="Helvetica" w:cs="Helvetica"/>
          <w:color w:val="222222"/>
          <w:sz w:val="21"/>
          <w:szCs w:val="21"/>
          <w:lang w:eastAsia="es-MX"/>
        </w:rPr>
        <w:t>item from the third seller.</w:t>
      </w:r>
    </w:p>
    <w:p w:rsidR="000D6C7B" w:rsidRPr="000D6C7B" w:rsidRDefault="000D6C7B" w:rsidP="000D6C7B">
      <w:pPr>
        <w:shd w:val="clear" w:color="auto" w:fill="FFFFFF"/>
        <w:spacing w:before="360" w:after="0" w:line="336" w:lineRule="atLeast"/>
        <w:rPr>
          <w:rFonts w:ascii="Helvetica" w:eastAsia="Times New Roman" w:hAnsi="Helvetica" w:cs="Helvetica"/>
          <w:color w:val="222222"/>
          <w:sz w:val="21"/>
          <w:szCs w:val="21"/>
          <w:lang w:eastAsia="es-MX"/>
        </w:rPr>
      </w:pPr>
      <w:r w:rsidRPr="000D6C7B">
        <w:rPr>
          <w:rFonts w:ascii="Helvetica" w:eastAsia="Times New Roman" w:hAnsi="Helvetica" w:cs="Helvetica"/>
          <w:color w:val="222222"/>
          <w:sz w:val="21"/>
          <w:szCs w:val="21"/>
          <w:lang w:eastAsia="es-MX"/>
        </w:rPr>
        <w:t>In the second sample Valera can not make a deal with any of the sellers, as the prices of all items in the auction too big for him.</w:t>
      </w:r>
    </w:p>
    <w:p w:rsidR="00BB623E" w:rsidRDefault="00BB623E"/>
    <w:sectPr w:rsidR="00BB623E" w:rsidSect="00BB62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compat/>
  <w:rsids>
    <w:rsidRoot w:val="000D6C7B"/>
    <w:rsid w:val="000D6C7B"/>
    <w:rsid w:val="002174C3"/>
    <w:rsid w:val="005A2C77"/>
    <w:rsid w:val="00BB623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6C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D6C7B"/>
  </w:style>
  <w:style w:type="character" w:customStyle="1" w:styleId="tex-span">
    <w:name w:val="tex-span"/>
    <w:basedOn w:val="Fuentedeprrafopredeter"/>
    <w:rsid w:val="000D6C7B"/>
  </w:style>
  <w:style w:type="character" w:customStyle="1" w:styleId="tex-font-style-bf">
    <w:name w:val="tex-font-style-bf"/>
    <w:basedOn w:val="Fuentedeprrafopredeter"/>
    <w:rsid w:val="000D6C7B"/>
  </w:style>
  <w:style w:type="paragraph" w:styleId="HTMLconformatoprevio">
    <w:name w:val="HTML Preformatted"/>
    <w:basedOn w:val="Normal"/>
    <w:link w:val="HTMLconformatoprevioCar"/>
    <w:uiPriority w:val="99"/>
    <w:semiHidden/>
    <w:unhideWhenUsed/>
    <w:rsid w:val="000D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D6C7B"/>
    <w:rPr>
      <w:rFonts w:ascii="Courier New" w:eastAsia="Times New Roman" w:hAnsi="Courier New" w:cs="Courier New"/>
      <w:sz w:val="20"/>
      <w:szCs w:val="20"/>
      <w:lang w:eastAsia="es-MX"/>
    </w:rPr>
  </w:style>
</w:styles>
</file>

<file path=word/webSettings.xml><?xml version="1.0" encoding="utf-8"?>
<w:webSettings xmlns:r="http://schemas.openxmlformats.org/officeDocument/2006/relationships" xmlns:w="http://schemas.openxmlformats.org/wordprocessingml/2006/main">
  <w:divs>
    <w:div w:id="1406957268">
      <w:bodyDiv w:val="1"/>
      <w:marLeft w:val="0"/>
      <w:marRight w:val="0"/>
      <w:marTop w:val="0"/>
      <w:marBottom w:val="0"/>
      <w:divBdr>
        <w:top w:val="none" w:sz="0" w:space="0" w:color="auto"/>
        <w:left w:val="none" w:sz="0" w:space="0" w:color="auto"/>
        <w:bottom w:val="none" w:sz="0" w:space="0" w:color="auto"/>
        <w:right w:val="none" w:sz="0" w:space="0" w:color="auto"/>
      </w:divBdr>
      <w:divsChild>
        <w:div w:id="296377430">
          <w:marLeft w:val="0"/>
          <w:marRight w:val="0"/>
          <w:marTop w:val="0"/>
          <w:marBottom w:val="240"/>
          <w:divBdr>
            <w:top w:val="none" w:sz="0" w:space="0" w:color="auto"/>
            <w:left w:val="none" w:sz="0" w:space="0" w:color="auto"/>
            <w:bottom w:val="none" w:sz="0" w:space="0" w:color="auto"/>
            <w:right w:val="none" w:sz="0" w:space="0" w:color="auto"/>
          </w:divBdr>
          <w:divsChild>
            <w:div w:id="168180148">
              <w:marLeft w:val="0"/>
              <w:marRight w:val="0"/>
              <w:marTop w:val="0"/>
              <w:marBottom w:val="120"/>
              <w:divBdr>
                <w:top w:val="none" w:sz="0" w:space="0" w:color="auto"/>
                <w:left w:val="none" w:sz="0" w:space="0" w:color="auto"/>
                <w:bottom w:val="none" w:sz="0" w:space="0" w:color="auto"/>
                <w:right w:val="none" w:sz="0" w:space="0" w:color="auto"/>
              </w:divBdr>
            </w:div>
            <w:div w:id="1960335134">
              <w:marLeft w:val="0"/>
              <w:marRight w:val="0"/>
              <w:marTop w:val="0"/>
              <w:marBottom w:val="0"/>
              <w:divBdr>
                <w:top w:val="none" w:sz="0" w:space="0" w:color="auto"/>
                <w:left w:val="none" w:sz="0" w:space="0" w:color="auto"/>
                <w:bottom w:val="none" w:sz="0" w:space="0" w:color="auto"/>
                <w:right w:val="none" w:sz="0" w:space="0" w:color="auto"/>
              </w:divBdr>
              <w:divsChild>
                <w:div w:id="1194926866">
                  <w:marLeft w:val="0"/>
                  <w:marRight w:val="0"/>
                  <w:marTop w:val="0"/>
                  <w:marBottom w:val="0"/>
                  <w:divBdr>
                    <w:top w:val="none" w:sz="0" w:space="0" w:color="auto"/>
                    <w:left w:val="none" w:sz="0" w:space="0" w:color="auto"/>
                    <w:bottom w:val="none" w:sz="0" w:space="0" w:color="auto"/>
                    <w:right w:val="none" w:sz="0" w:space="0" w:color="auto"/>
                  </w:divBdr>
                </w:div>
              </w:divsChild>
            </w:div>
            <w:div w:id="161699967">
              <w:marLeft w:val="0"/>
              <w:marRight w:val="0"/>
              <w:marTop w:val="0"/>
              <w:marBottom w:val="0"/>
              <w:divBdr>
                <w:top w:val="none" w:sz="0" w:space="0" w:color="auto"/>
                <w:left w:val="none" w:sz="0" w:space="0" w:color="auto"/>
                <w:bottom w:val="none" w:sz="0" w:space="0" w:color="auto"/>
                <w:right w:val="none" w:sz="0" w:space="0" w:color="auto"/>
              </w:divBdr>
              <w:divsChild>
                <w:div w:id="974262957">
                  <w:marLeft w:val="0"/>
                  <w:marRight w:val="0"/>
                  <w:marTop w:val="0"/>
                  <w:marBottom w:val="0"/>
                  <w:divBdr>
                    <w:top w:val="none" w:sz="0" w:space="0" w:color="auto"/>
                    <w:left w:val="none" w:sz="0" w:space="0" w:color="auto"/>
                    <w:bottom w:val="none" w:sz="0" w:space="0" w:color="auto"/>
                    <w:right w:val="none" w:sz="0" w:space="0" w:color="auto"/>
                  </w:divBdr>
                </w:div>
              </w:divsChild>
            </w:div>
            <w:div w:id="151223045">
              <w:marLeft w:val="0"/>
              <w:marRight w:val="0"/>
              <w:marTop w:val="0"/>
              <w:marBottom w:val="0"/>
              <w:divBdr>
                <w:top w:val="none" w:sz="0" w:space="0" w:color="auto"/>
                <w:left w:val="none" w:sz="0" w:space="0" w:color="auto"/>
                <w:bottom w:val="none" w:sz="0" w:space="0" w:color="auto"/>
                <w:right w:val="none" w:sz="0" w:space="0" w:color="auto"/>
              </w:divBdr>
              <w:divsChild>
                <w:div w:id="834301309">
                  <w:marLeft w:val="0"/>
                  <w:marRight w:val="0"/>
                  <w:marTop w:val="0"/>
                  <w:marBottom w:val="0"/>
                  <w:divBdr>
                    <w:top w:val="none" w:sz="0" w:space="0" w:color="auto"/>
                    <w:left w:val="none" w:sz="0" w:space="0" w:color="auto"/>
                    <w:bottom w:val="none" w:sz="0" w:space="0" w:color="auto"/>
                    <w:right w:val="none" w:sz="0" w:space="0" w:color="auto"/>
                  </w:divBdr>
                </w:div>
              </w:divsChild>
            </w:div>
            <w:div w:id="1044138940">
              <w:marLeft w:val="0"/>
              <w:marRight w:val="0"/>
              <w:marTop w:val="0"/>
              <w:marBottom w:val="0"/>
              <w:divBdr>
                <w:top w:val="none" w:sz="0" w:space="0" w:color="auto"/>
                <w:left w:val="none" w:sz="0" w:space="0" w:color="auto"/>
                <w:bottom w:val="none" w:sz="0" w:space="0" w:color="auto"/>
                <w:right w:val="none" w:sz="0" w:space="0" w:color="auto"/>
              </w:divBdr>
              <w:divsChild>
                <w:div w:id="541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536">
          <w:marLeft w:val="0"/>
          <w:marRight w:val="0"/>
          <w:marTop w:val="0"/>
          <w:marBottom w:val="0"/>
          <w:divBdr>
            <w:top w:val="none" w:sz="0" w:space="0" w:color="auto"/>
            <w:left w:val="none" w:sz="0" w:space="0" w:color="auto"/>
            <w:bottom w:val="none" w:sz="0" w:space="0" w:color="auto"/>
            <w:right w:val="none" w:sz="0" w:space="0" w:color="auto"/>
          </w:divBdr>
        </w:div>
        <w:div w:id="332222837">
          <w:marLeft w:val="0"/>
          <w:marRight w:val="0"/>
          <w:marTop w:val="0"/>
          <w:marBottom w:val="0"/>
          <w:divBdr>
            <w:top w:val="none" w:sz="0" w:space="0" w:color="auto"/>
            <w:left w:val="none" w:sz="0" w:space="0" w:color="auto"/>
            <w:bottom w:val="none" w:sz="0" w:space="0" w:color="auto"/>
            <w:right w:val="none" w:sz="0" w:space="0" w:color="auto"/>
          </w:divBdr>
          <w:divsChild>
            <w:div w:id="1616329672">
              <w:marLeft w:val="0"/>
              <w:marRight w:val="0"/>
              <w:marTop w:val="0"/>
              <w:marBottom w:val="0"/>
              <w:divBdr>
                <w:top w:val="none" w:sz="0" w:space="0" w:color="auto"/>
                <w:left w:val="none" w:sz="0" w:space="0" w:color="auto"/>
                <w:bottom w:val="none" w:sz="0" w:space="0" w:color="auto"/>
                <w:right w:val="none" w:sz="0" w:space="0" w:color="auto"/>
              </w:divBdr>
            </w:div>
          </w:divsChild>
        </w:div>
        <w:div w:id="208423219">
          <w:marLeft w:val="0"/>
          <w:marRight w:val="0"/>
          <w:marTop w:val="0"/>
          <w:marBottom w:val="240"/>
          <w:divBdr>
            <w:top w:val="none" w:sz="0" w:space="0" w:color="auto"/>
            <w:left w:val="none" w:sz="0" w:space="0" w:color="auto"/>
            <w:bottom w:val="none" w:sz="0" w:space="0" w:color="auto"/>
            <w:right w:val="none" w:sz="0" w:space="0" w:color="auto"/>
          </w:divBdr>
          <w:divsChild>
            <w:div w:id="438988745">
              <w:marLeft w:val="0"/>
              <w:marRight w:val="0"/>
              <w:marTop w:val="0"/>
              <w:marBottom w:val="0"/>
              <w:divBdr>
                <w:top w:val="none" w:sz="0" w:space="0" w:color="auto"/>
                <w:left w:val="none" w:sz="0" w:space="0" w:color="auto"/>
                <w:bottom w:val="none" w:sz="0" w:space="0" w:color="auto"/>
                <w:right w:val="none" w:sz="0" w:space="0" w:color="auto"/>
              </w:divBdr>
            </w:div>
          </w:divsChild>
        </w:div>
        <w:div w:id="247009394">
          <w:marLeft w:val="0"/>
          <w:marRight w:val="0"/>
          <w:marTop w:val="0"/>
          <w:marBottom w:val="0"/>
          <w:divBdr>
            <w:top w:val="none" w:sz="0" w:space="0" w:color="auto"/>
            <w:left w:val="none" w:sz="0" w:space="0" w:color="auto"/>
            <w:bottom w:val="none" w:sz="0" w:space="0" w:color="auto"/>
            <w:right w:val="none" w:sz="0" w:space="0" w:color="auto"/>
          </w:divBdr>
          <w:divsChild>
            <w:div w:id="946429380">
              <w:marLeft w:val="0"/>
              <w:marRight w:val="0"/>
              <w:marTop w:val="0"/>
              <w:marBottom w:val="0"/>
              <w:divBdr>
                <w:top w:val="none" w:sz="0" w:space="0" w:color="auto"/>
                <w:left w:val="none" w:sz="0" w:space="0" w:color="auto"/>
                <w:bottom w:val="none" w:sz="0" w:space="0" w:color="auto"/>
                <w:right w:val="none" w:sz="0" w:space="0" w:color="auto"/>
              </w:divBdr>
            </w:div>
            <w:div w:id="1653439624">
              <w:marLeft w:val="0"/>
              <w:marRight w:val="0"/>
              <w:marTop w:val="0"/>
              <w:marBottom w:val="0"/>
              <w:divBdr>
                <w:top w:val="none" w:sz="0" w:space="0" w:color="auto"/>
                <w:left w:val="none" w:sz="0" w:space="0" w:color="auto"/>
                <w:bottom w:val="none" w:sz="0" w:space="0" w:color="auto"/>
                <w:right w:val="none" w:sz="0" w:space="0" w:color="auto"/>
              </w:divBdr>
              <w:divsChild>
                <w:div w:id="728381848">
                  <w:marLeft w:val="0"/>
                  <w:marRight w:val="0"/>
                  <w:marTop w:val="0"/>
                  <w:marBottom w:val="0"/>
                  <w:divBdr>
                    <w:top w:val="single" w:sz="6" w:space="0" w:color="888888"/>
                    <w:left w:val="single" w:sz="6" w:space="0" w:color="888888"/>
                    <w:bottom w:val="single" w:sz="6" w:space="0" w:color="888888"/>
                    <w:right w:val="single" w:sz="6" w:space="0" w:color="888888"/>
                  </w:divBdr>
                  <w:divsChild>
                    <w:div w:id="1526016424">
                      <w:marLeft w:val="0"/>
                      <w:marRight w:val="0"/>
                      <w:marTop w:val="0"/>
                      <w:marBottom w:val="0"/>
                      <w:divBdr>
                        <w:top w:val="none" w:sz="0" w:space="0" w:color="auto"/>
                        <w:left w:val="none" w:sz="0" w:space="0" w:color="auto"/>
                        <w:bottom w:val="single" w:sz="6" w:space="3" w:color="888888"/>
                        <w:right w:val="none" w:sz="0" w:space="0" w:color="auto"/>
                      </w:divBdr>
                    </w:div>
                  </w:divsChild>
                </w:div>
                <w:div w:id="463351811">
                  <w:marLeft w:val="0"/>
                  <w:marRight w:val="0"/>
                  <w:marTop w:val="0"/>
                  <w:marBottom w:val="240"/>
                  <w:divBdr>
                    <w:top w:val="single" w:sz="6" w:space="0" w:color="888888"/>
                    <w:left w:val="single" w:sz="6" w:space="0" w:color="888888"/>
                    <w:bottom w:val="single" w:sz="6" w:space="0" w:color="888888"/>
                    <w:right w:val="single" w:sz="6" w:space="0" w:color="888888"/>
                  </w:divBdr>
                  <w:divsChild>
                    <w:div w:id="668097750">
                      <w:marLeft w:val="0"/>
                      <w:marRight w:val="0"/>
                      <w:marTop w:val="0"/>
                      <w:marBottom w:val="0"/>
                      <w:divBdr>
                        <w:top w:val="none" w:sz="0" w:space="0" w:color="auto"/>
                        <w:left w:val="none" w:sz="0" w:space="0" w:color="auto"/>
                        <w:bottom w:val="single" w:sz="6" w:space="3" w:color="888888"/>
                        <w:right w:val="none" w:sz="0" w:space="0" w:color="auto"/>
                      </w:divBdr>
                    </w:div>
                  </w:divsChild>
                </w:div>
                <w:div w:id="1953592465">
                  <w:marLeft w:val="0"/>
                  <w:marRight w:val="0"/>
                  <w:marTop w:val="0"/>
                  <w:marBottom w:val="0"/>
                  <w:divBdr>
                    <w:top w:val="single" w:sz="6" w:space="0" w:color="888888"/>
                    <w:left w:val="single" w:sz="6" w:space="0" w:color="888888"/>
                    <w:bottom w:val="single" w:sz="6" w:space="0" w:color="888888"/>
                    <w:right w:val="single" w:sz="6" w:space="0" w:color="888888"/>
                  </w:divBdr>
                  <w:divsChild>
                    <w:div w:id="122045888">
                      <w:marLeft w:val="0"/>
                      <w:marRight w:val="0"/>
                      <w:marTop w:val="0"/>
                      <w:marBottom w:val="0"/>
                      <w:divBdr>
                        <w:top w:val="none" w:sz="0" w:space="0" w:color="auto"/>
                        <w:left w:val="none" w:sz="0" w:space="0" w:color="auto"/>
                        <w:bottom w:val="single" w:sz="6" w:space="3" w:color="888888"/>
                        <w:right w:val="none" w:sz="0" w:space="0" w:color="auto"/>
                      </w:divBdr>
                    </w:div>
                  </w:divsChild>
                </w:div>
                <w:div w:id="26686707">
                  <w:marLeft w:val="0"/>
                  <w:marRight w:val="0"/>
                  <w:marTop w:val="0"/>
                  <w:marBottom w:val="240"/>
                  <w:divBdr>
                    <w:top w:val="single" w:sz="6" w:space="0" w:color="888888"/>
                    <w:left w:val="single" w:sz="6" w:space="0" w:color="888888"/>
                    <w:bottom w:val="single" w:sz="6" w:space="0" w:color="888888"/>
                    <w:right w:val="single" w:sz="6" w:space="0" w:color="888888"/>
                  </w:divBdr>
                  <w:divsChild>
                    <w:div w:id="4062220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34939981">
          <w:marLeft w:val="0"/>
          <w:marRight w:val="0"/>
          <w:marTop w:val="0"/>
          <w:marBottom w:val="0"/>
          <w:divBdr>
            <w:top w:val="none" w:sz="0" w:space="0" w:color="auto"/>
            <w:left w:val="none" w:sz="0" w:space="0" w:color="auto"/>
            <w:bottom w:val="none" w:sz="0" w:space="0" w:color="auto"/>
            <w:right w:val="none" w:sz="0" w:space="0" w:color="auto"/>
          </w:divBdr>
          <w:divsChild>
            <w:div w:id="16875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1726</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Jaime</dc:creator>
  <cp:lastModifiedBy>Angel Jaime</cp:lastModifiedBy>
  <cp:revision>1</cp:revision>
  <dcterms:created xsi:type="dcterms:W3CDTF">2014-06-08T22:26:00Z</dcterms:created>
  <dcterms:modified xsi:type="dcterms:W3CDTF">2014-06-08T22:26:00Z</dcterms:modified>
</cp:coreProperties>
</file>