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0C2C2D" w:rsidR="000C2C2D" w:rsidP="000C2C2D" w:rsidRDefault="000C2C2D" w14:paraId="324E8DCB" w14:textId="77777777">
      <w:pPr>
        <w:rPr>
          <w:rFonts w:ascii="Times New Roman" w:hAnsi="Times New Roman" w:cs="Times New Roman"/>
          <w:b/>
          <w:bCs/>
        </w:rPr>
      </w:pPr>
      <w:r w:rsidRPr="000C2C2D">
        <w:rPr>
          <w:rFonts w:ascii="Times New Roman" w:hAnsi="Times New Roman" w:cs="Times New Roman"/>
          <w:b/>
          <w:bCs/>
        </w:rPr>
        <w:t>Strategy Overview and Current System Analysis</w:t>
      </w:r>
    </w:p>
    <w:p w:rsidRPr="000C2C2D" w:rsidR="000C2C2D" w:rsidP="000C2C2D" w:rsidRDefault="000C2C2D" w14:paraId="0AA2693C" w14:textId="77777777">
      <w:pPr>
        <w:rPr>
          <w:rFonts w:ascii="Times New Roman" w:hAnsi="Times New Roman" w:cs="Times New Roman"/>
        </w:rPr>
      </w:pPr>
      <w:r w:rsidRPr="000C2C2D">
        <w:rPr>
          <w:rFonts w:ascii="Times New Roman" w:hAnsi="Times New Roman" w:cs="Times New Roman"/>
          <w:b/>
          <w:bCs/>
        </w:rPr>
        <w:t>Objective:</w:t>
      </w:r>
      <w:r w:rsidRPr="000C2C2D">
        <w:rPr>
          <w:rFonts w:ascii="Times New Roman" w:hAnsi="Times New Roman" w:cs="Times New Roman"/>
        </w:rPr>
        <w:t xml:space="preserve"> To increase profitability of the Saint Paul EV Spot Network by implementing a demand-based pricing structure aligned with customer elasticity and utility costs.</w:t>
      </w:r>
    </w:p>
    <w:p w:rsidRPr="000C2C2D" w:rsidR="000C2C2D" w:rsidP="000C2C2D" w:rsidRDefault="000C2C2D" w14:paraId="13ABD706" w14:textId="77777777">
      <w:pPr>
        <w:rPr>
          <w:rFonts w:ascii="Times New Roman" w:hAnsi="Times New Roman" w:cs="Times New Roman"/>
        </w:rPr>
      </w:pPr>
      <w:r w:rsidRPr="000C2C2D">
        <w:rPr>
          <w:rFonts w:ascii="Times New Roman" w:hAnsi="Times New Roman" w:cs="Times New Roman"/>
        </w:rPr>
        <w:pict w14:anchorId="6FFA4222">
          <v:rect id="_x0000_i1055" style="width:0;height:1.5pt" o:hr="t" o:hrstd="t" o:hralign="center" fillcolor="#a0a0a0" stroked="f"/>
        </w:pict>
      </w:r>
    </w:p>
    <w:p w:rsidRPr="000C2C2D" w:rsidR="000C2C2D" w:rsidP="000C2C2D" w:rsidRDefault="000C2C2D" w14:paraId="4264CBCF" w14:textId="77777777">
      <w:pPr>
        <w:rPr>
          <w:rFonts w:ascii="Times New Roman" w:hAnsi="Times New Roman" w:cs="Times New Roman"/>
          <w:b/>
          <w:bCs/>
        </w:rPr>
      </w:pPr>
      <w:r w:rsidRPr="000C2C2D">
        <w:rPr>
          <w:rFonts w:ascii="Times New Roman" w:hAnsi="Times New Roman" w:cs="Times New Roman"/>
          <w:b/>
          <w:bCs/>
        </w:rPr>
        <w:t>Step 1: Understanding Charging Patterns (Data Source: Excel Sheet)</w:t>
      </w:r>
    </w:p>
    <w:p w:rsidRPr="000C2C2D" w:rsidR="000C2C2D" w:rsidP="000C2C2D" w:rsidRDefault="000C2C2D" w14:paraId="2FEB9ABE" w14:textId="77777777">
      <w:pPr>
        <w:rPr>
          <w:rFonts w:ascii="Times New Roman" w:hAnsi="Times New Roman" w:cs="Times New Roman"/>
        </w:rPr>
      </w:pPr>
      <w:r w:rsidRPr="000C2C2D">
        <w:rPr>
          <w:rFonts w:ascii="Times New Roman" w:hAnsi="Times New Roman" w:cs="Times New Roman"/>
          <w:b/>
          <w:bCs/>
        </w:rPr>
        <w:t>How This Works:</w:t>
      </w:r>
      <w:r w:rsidRPr="000C2C2D">
        <w:rPr>
          <w:rFonts w:ascii="Times New Roman" w:hAnsi="Times New Roman" w:cs="Times New Roman"/>
        </w:rPr>
        <w:t xml:space="preserve"> Each row in the dataset includes a start timestamp (e.g., 2024-04-03 14:35:12) showing when a charging session began. We extract the </w:t>
      </w:r>
      <w:r w:rsidRPr="000C2C2D">
        <w:rPr>
          <w:rFonts w:ascii="Times New Roman" w:hAnsi="Times New Roman" w:cs="Times New Roman"/>
          <w:b/>
          <w:bCs/>
        </w:rPr>
        <w:t>hour</w:t>
      </w:r>
      <w:r w:rsidRPr="000C2C2D">
        <w:rPr>
          <w:rFonts w:ascii="Times New Roman" w:hAnsi="Times New Roman" w:cs="Times New Roman"/>
        </w:rPr>
        <w:t xml:space="preserve"> portion of this timestamp to determine which part of the day the user started charging.</w:t>
      </w:r>
    </w:p>
    <w:p w:rsidRPr="000C2C2D" w:rsidR="000C2C2D" w:rsidP="000C2C2D" w:rsidRDefault="000C2C2D" w14:paraId="7C9C3CFE" w14:textId="77777777">
      <w:pPr>
        <w:rPr>
          <w:rFonts w:ascii="Times New Roman" w:hAnsi="Times New Roman" w:cs="Times New Roman"/>
        </w:rPr>
      </w:pPr>
      <w:r w:rsidRPr="000C2C2D">
        <w:rPr>
          <w:rFonts w:ascii="Times New Roman" w:hAnsi="Times New Roman" w:cs="Times New Roman"/>
        </w:rPr>
        <w:t>We then group sessions into the following 5 time-of-day categories:</w:t>
      </w:r>
    </w:p>
    <w:p w:rsidRPr="000C2C2D" w:rsidR="000C2C2D" w:rsidP="000C2C2D" w:rsidRDefault="000C2C2D" w14:paraId="10DCD18A" w14:textId="77777777">
      <w:pPr>
        <w:numPr>
          <w:ilvl w:val="0"/>
          <w:numId w:val="1"/>
        </w:numPr>
        <w:rPr>
          <w:rFonts w:ascii="Times New Roman" w:hAnsi="Times New Roman" w:cs="Times New Roman"/>
        </w:rPr>
      </w:pPr>
      <w:r w:rsidRPr="000C2C2D">
        <w:rPr>
          <w:rFonts w:ascii="Times New Roman" w:hAnsi="Times New Roman" w:cs="Times New Roman"/>
          <w:b/>
          <w:bCs/>
        </w:rPr>
        <w:t>Early Morning (12AM–6AM)</w:t>
      </w:r>
    </w:p>
    <w:p w:rsidRPr="000C2C2D" w:rsidR="000C2C2D" w:rsidP="000C2C2D" w:rsidRDefault="000C2C2D" w14:paraId="025F58F4" w14:textId="77777777">
      <w:pPr>
        <w:numPr>
          <w:ilvl w:val="0"/>
          <w:numId w:val="1"/>
        </w:numPr>
        <w:rPr>
          <w:rFonts w:ascii="Times New Roman" w:hAnsi="Times New Roman" w:cs="Times New Roman"/>
        </w:rPr>
      </w:pPr>
      <w:r w:rsidRPr="000C2C2D">
        <w:rPr>
          <w:rFonts w:ascii="Times New Roman" w:hAnsi="Times New Roman" w:cs="Times New Roman"/>
          <w:b/>
          <w:bCs/>
        </w:rPr>
        <w:t>Morning (6AM–12PM)</w:t>
      </w:r>
    </w:p>
    <w:p w:rsidRPr="000C2C2D" w:rsidR="000C2C2D" w:rsidP="000C2C2D" w:rsidRDefault="000C2C2D" w14:paraId="1EE43680" w14:textId="77777777">
      <w:pPr>
        <w:numPr>
          <w:ilvl w:val="0"/>
          <w:numId w:val="1"/>
        </w:numPr>
        <w:rPr>
          <w:rFonts w:ascii="Times New Roman" w:hAnsi="Times New Roman" w:cs="Times New Roman"/>
        </w:rPr>
      </w:pPr>
      <w:r w:rsidRPr="000C2C2D">
        <w:rPr>
          <w:rFonts w:ascii="Times New Roman" w:hAnsi="Times New Roman" w:cs="Times New Roman"/>
          <w:b/>
          <w:bCs/>
        </w:rPr>
        <w:t>Afternoon (12PM–6PM)</w:t>
      </w:r>
    </w:p>
    <w:p w:rsidRPr="000C2C2D" w:rsidR="000C2C2D" w:rsidP="000C2C2D" w:rsidRDefault="000C2C2D" w14:paraId="340B8646" w14:textId="77777777">
      <w:pPr>
        <w:numPr>
          <w:ilvl w:val="0"/>
          <w:numId w:val="1"/>
        </w:numPr>
        <w:rPr>
          <w:rFonts w:ascii="Times New Roman" w:hAnsi="Times New Roman" w:cs="Times New Roman"/>
        </w:rPr>
      </w:pPr>
      <w:r w:rsidRPr="000C2C2D">
        <w:rPr>
          <w:rFonts w:ascii="Times New Roman" w:hAnsi="Times New Roman" w:cs="Times New Roman"/>
          <w:b/>
          <w:bCs/>
        </w:rPr>
        <w:t>Evening (6PM–9PM)</w:t>
      </w:r>
    </w:p>
    <w:p w:rsidRPr="000C2C2D" w:rsidR="000C2C2D" w:rsidP="000C2C2D" w:rsidRDefault="000C2C2D" w14:paraId="392AF7A2" w14:textId="43BD4351">
      <w:pPr>
        <w:numPr>
          <w:ilvl w:val="0"/>
          <w:numId w:val="1"/>
        </w:numPr>
        <w:rPr>
          <w:rFonts w:ascii="Times New Roman" w:hAnsi="Times New Roman" w:cs="Times New Roman"/>
          <w:b/>
          <w:bCs/>
        </w:rPr>
      </w:pPr>
      <w:r w:rsidRPr="000C2C2D">
        <w:rPr>
          <w:rFonts w:ascii="Times New Roman" w:hAnsi="Times New Roman" w:cs="Times New Roman"/>
          <w:b/>
          <w:bCs/>
        </w:rPr>
        <w:t>Night (9PM–12AM</w:t>
      </w:r>
      <w:r w:rsidRPr="000C2C2D">
        <w:rPr>
          <w:rFonts w:ascii="Times New Roman" w:hAnsi="Times New Roman" w:cs="Times New Roman"/>
          <w:b/>
          <w:bCs/>
        </w:rPr>
        <w:t>)</w:t>
      </w:r>
    </w:p>
    <w:p w:rsidRPr="000C2C2D" w:rsidR="000C2C2D" w:rsidP="000C2C2D" w:rsidRDefault="000C2C2D" w14:paraId="2F9534BD" w14:textId="77777777">
      <w:pPr>
        <w:rPr>
          <w:rFonts w:ascii="Times New Roman" w:hAnsi="Times New Roman" w:cs="Times New Roman"/>
        </w:rPr>
      </w:pPr>
      <w:r w:rsidRPr="000C2C2D">
        <w:rPr>
          <w:rFonts w:ascii="Times New Roman" w:hAnsi="Times New Roman" w:cs="Times New Roman"/>
        </w:rPr>
        <w:t xml:space="preserve">This categorization lets us track behavioral patterns and determine which hours are popular or underused. The assumption is that the start time reflects the user’s intended usage window, which is valid for public EV stations with time-based turnover. </w:t>
      </w:r>
    </w:p>
    <w:p w:rsidRPr="000C2C2D" w:rsidR="000C2C2D" w:rsidP="000C2C2D" w:rsidRDefault="000C2C2D" w14:paraId="406AD147" w14:textId="6C9BC9AF">
      <w:pPr>
        <w:rPr>
          <w:rFonts w:ascii="Times New Roman" w:hAnsi="Times New Roman" w:cs="Times New Roman"/>
        </w:rPr>
      </w:pPr>
      <w:r w:rsidRPr="000C2C2D">
        <w:rPr>
          <w:rFonts w:ascii="Times New Roman" w:hAnsi="Times New Roman" w:cs="Times New Roman"/>
          <w:b/>
          <w:bCs/>
        </w:rPr>
        <w:t>File:</w:t>
      </w:r>
      <w:r w:rsidRPr="000C2C2D">
        <w:rPr>
          <w:rFonts w:ascii="Times New Roman" w:hAnsi="Times New Roman" w:cs="Times New Roman"/>
        </w:rPr>
        <w:t xml:space="preserve"> EVchargingdata.xlsx </w:t>
      </w:r>
      <w:r w:rsidRPr="000C2C2D">
        <w:rPr>
          <w:rFonts w:ascii="Times New Roman" w:hAnsi="Times New Roman" w:cs="Times New Roman"/>
          <w:b/>
          <w:bCs/>
        </w:rPr>
        <w:t>Sheet Used:</w:t>
      </w:r>
      <w:r w:rsidRPr="000C2C2D">
        <w:rPr>
          <w:rFonts w:ascii="Times New Roman" w:hAnsi="Times New Roman" w:cs="Times New Roman"/>
        </w:rPr>
        <w:t xml:space="preserve"> Saint Paul 2024 Public</w:t>
      </w:r>
    </w:p>
    <w:p w:rsidRPr="000C2C2D" w:rsidR="000C2C2D" w:rsidP="000C2C2D" w:rsidRDefault="000C2C2D" w14:paraId="5CEB58F3" w14:textId="2DED4CCC">
      <w:pPr>
        <w:rPr>
          <w:rFonts w:ascii="Times New Roman" w:hAnsi="Times New Roman" w:cs="Times New Roman"/>
        </w:rPr>
      </w:pPr>
      <w:r w:rsidRPr="000C2C2D">
        <w:rPr>
          <w:rFonts w:ascii="Times New Roman" w:hAnsi="Times New Roman" w:cs="Times New Roman"/>
          <w:b/>
          <w:bCs/>
        </w:rPr>
        <w:t>R Code Used to Extract and Classify:</w:t>
      </w:r>
      <w:r w:rsidRPr="000C2C2D">
        <w:rPr>
          <w:rFonts w:ascii="Times New Roman" w:hAnsi="Times New Roman" w:cs="Times New Roman"/>
          <w:b/>
          <w:bCs/>
        </w:rPr>
        <w:t xml:space="preserve"> (This code will be included if needed)</w:t>
      </w:r>
    </w:p>
    <w:p w:rsidRPr="000C2C2D" w:rsidR="000C2C2D" w:rsidP="000C2C2D" w:rsidRDefault="000C2C2D" w14:paraId="2544E565" w14:textId="62E49B6E">
      <w:pPr>
        <w:numPr>
          <w:ilvl w:val="0"/>
          <w:numId w:val="2"/>
        </w:numPr>
        <w:rPr>
          <w:rFonts w:ascii="Times New Roman" w:hAnsi="Times New Roman" w:cs="Times New Roman"/>
        </w:rPr>
      </w:pPr>
      <w:r w:rsidRPr="5667AFED" w:rsidR="000C2C2D">
        <w:rPr>
          <w:rFonts w:ascii="Times New Roman" w:hAnsi="Times New Roman" w:cs="Times New Roman"/>
        </w:rPr>
        <w:t xml:space="preserve">Extracted session start times from the </w:t>
      </w:r>
      <w:r w:rsidRPr="5667AFED" w:rsidR="19E607BA">
        <w:rPr>
          <w:rFonts w:ascii="Times New Roman" w:hAnsi="Times New Roman" w:cs="Times New Roman"/>
        </w:rPr>
        <w:t>“</w:t>
      </w:r>
      <w:r w:rsidRPr="5667AFED" w:rsidR="000C2C2D">
        <w:rPr>
          <w:rFonts w:ascii="Times New Roman" w:hAnsi="Times New Roman" w:cs="Times New Roman"/>
        </w:rPr>
        <w:t>start</w:t>
      </w:r>
      <w:r w:rsidRPr="5667AFED" w:rsidR="03666AA7">
        <w:rPr>
          <w:rFonts w:ascii="Times New Roman" w:hAnsi="Times New Roman" w:cs="Times New Roman"/>
        </w:rPr>
        <w:t>”</w:t>
      </w:r>
      <w:r w:rsidRPr="5667AFED" w:rsidR="000C2C2D">
        <w:rPr>
          <w:rFonts w:ascii="Times New Roman" w:hAnsi="Times New Roman" w:cs="Times New Roman"/>
        </w:rPr>
        <w:t xml:space="preserve"> column.</w:t>
      </w:r>
    </w:p>
    <w:p w:rsidRPr="000C2C2D" w:rsidR="000C2C2D" w:rsidP="000C2C2D" w:rsidRDefault="000C2C2D" w14:paraId="5F2128BC" w14:textId="77777777">
      <w:pPr>
        <w:numPr>
          <w:ilvl w:val="0"/>
          <w:numId w:val="2"/>
        </w:numPr>
        <w:rPr>
          <w:rFonts w:ascii="Times New Roman" w:hAnsi="Times New Roman" w:cs="Times New Roman"/>
        </w:rPr>
      </w:pPr>
      <w:r w:rsidRPr="000C2C2D">
        <w:rPr>
          <w:rFonts w:ascii="Times New Roman" w:hAnsi="Times New Roman" w:cs="Times New Roman"/>
        </w:rPr>
        <w:t>Classified sessions into 5 time-of-day bins using hour(start).</w:t>
      </w:r>
    </w:p>
    <w:p w:rsidRPr="000C2C2D" w:rsidR="000C2C2D" w:rsidP="000C2C2D" w:rsidRDefault="000C2C2D" w14:paraId="1624945C" w14:textId="77777777">
      <w:pPr>
        <w:numPr>
          <w:ilvl w:val="0"/>
          <w:numId w:val="2"/>
        </w:numPr>
        <w:rPr>
          <w:rFonts w:ascii="Times New Roman" w:hAnsi="Times New Roman" w:cs="Times New Roman"/>
        </w:rPr>
      </w:pPr>
      <w:r w:rsidRPr="000C2C2D">
        <w:rPr>
          <w:rFonts w:ascii="Times New Roman" w:hAnsi="Times New Roman" w:cs="Times New Roman"/>
        </w:rPr>
        <w:t>Counted number of sessions per time block.</w:t>
      </w:r>
    </w:p>
    <w:p w:rsidRPr="000C2C2D" w:rsidR="000C2C2D" w:rsidP="000C2C2D" w:rsidRDefault="000C2C2D" w14:paraId="145C3BA8" w14:textId="77777777">
      <w:pPr>
        <w:rPr>
          <w:rFonts w:ascii="Times New Roman" w:hAnsi="Times New Roman" w:cs="Times New Roman"/>
        </w:rPr>
      </w:pPr>
      <w:r w:rsidRPr="000C2C2D">
        <w:rPr>
          <w:rFonts w:ascii="Times New Roman" w:hAnsi="Times New Roman" w:cs="Times New Roman"/>
          <w:b/>
          <w:bCs/>
        </w:rPr>
        <w:t>Resulting Session Volumes: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5"/>
        <w:gridCol w:w="1523"/>
      </w:tblGrid>
      <w:tr w:rsidRPr="000C2C2D" w:rsidR="000C2C2D" w:rsidTr="000C2C2D" w14:paraId="2D6241E6" w14:textId="77777777">
        <w:trPr>
          <w:tblCellSpacing w:w="15" w:type="dxa"/>
        </w:trPr>
        <w:tc>
          <w:tcPr>
            <w:tcW w:w="0" w:type="auto"/>
            <w:vAlign w:val="center"/>
            <w:hideMark/>
          </w:tcPr>
          <w:p w:rsidRPr="000C2C2D" w:rsidR="000C2C2D" w:rsidP="000C2C2D" w:rsidRDefault="000C2C2D" w14:paraId="31695248" w14:textId="77777777">
            <w:pPr>
              <w:rPr>
                <w:rFonts w:ascii="Times New Roman" w:hAnsi="Times New Roman" w:cs="Times New Roman"/>
                <w:b/>
                <w:bCs/>
              </w:rPr>
            </w:pPr>
            <w:r w:rsidRPr="000C2C2D">
              <w:rPr>
                <w:rFonts w:ascii="Times New Roman" w:hAnsi="Times New Roman" w:cs="Times New Roman"/>
                <w:b/>
                <w:bCs/>
              </w:rPr>
              <w:t>Time of Day</w:t>
            </w:r>
          </w:p>
        </w:tc>
        <w:tc>
          <w:tcPr>
            <w:tcW w:w="0" w:type="auto"/>
            <w:vAlign w:val="center"/>
            <w:hideMark/>
          </w:tcPr>
          <w:p w:rsidRPr="000C2C2D" w:rsidR="000C2C2D" w:rsidP="000C2C2D" w:rsidRDefault="000C2C2D" w14:paraId="30865B1D" w14:textId="77777777">
            <w:pPr>
              <w:rPr>
                <w:rFonts w:ascii="Times New Roman" w:hAnsi="Times New Roman" w:cs="Times New Roman"/>
                <w:b/>
                <w:bCs/>
              </w:rPr>
            </w:pPr>
            <w:r w:rsidRPr="000C2C2D">
              <w:rPr>
                <w:rFonts w:ascii="Times New Roman" w:hAnsi="Times New Roman" w:cs="Times New Roman"/>
                <w:b/>
                <w:bCs/>
              </w:rPr>
              <w:t>Session Count</w:t>
            </w:r>
          </w:p>
        </w:tc>
      </w:tr>
      <w:tr w:rsidRPr="000C2C2D" w:rsidR="000C2C2D" w:rsidTr="000C2C2D" w14:paraId="7561B3E4" w14:textId="77777777">
        <w:trPr>
          <w:tblCellSpacing w:w="15" w:type="dxa"/>
        </w:trPr>
        <w:tc>
          <w:tcPr>
            <w:tcW w:w="0" w:type="auto"/>
            <w:vAlign w:val="center"/>
            <w:hideMark/>
          </w:tcPr>
          <w:p w:rsidRPr="000C2C2D" w:rsidR="000C2C2D" w:rsidP="000C2C2D" w:rsidRDefault="000C2C2D" w14:paraId="2D86F0A5" w14:textId="77777777">
            <w:pPr>
              <w:rPr>
                <w:rFonts w:ascii="Times New Roman" w:hAnsi="Times New Roman" w:cs="Times New Roman"/>
              </w:rPr>
            </w:pPr>
            <w:r w:rsidRPr="000C2C2D">
              <w:rPr>
                <w:rFonts w:ascii="Times New Roman" w:hAnsi="Times New Roman" w:cs="Times New Roman"/>
              </w:rPr>
              <w:t>Early Morning</w:t>
            </w:r>
          </w:p>
        </w:tc>
        <w:tc>
          <w:tcPr>
            <w:tcW w:w="0" w:type="auto"/>
            <w:vAlign w:val="center"/>
            <w:hideMark/>
          </w:tcPr>
          <w:p w:rsidRPr="000C2C2D" w:rsidR="000C2C2D" w:rsidP="000C2C2D" w:rsidRDefault="000C2C2D" w14:paraId="2CCAA67C" w14:textId="77777777">
            <w:pPr>
              <w:rPr>
                <w:rFonts w:ascii="Times New Roman" w:hAnsi="Times New Roman" w:cs="Times New Roman"/>
              </w:rPr>
            </w:pPr>
            <w:r w:rsidRPr="000C2C2D">
              <w:rPr>
                <w:rFonts w:ascii="Times New Roman" w:hAnsi="Times New Roman" w:cs="Times New Roman"/>
              </w:rPr>
              <w:t>15,087</w:t>
            </w:r>
          </w:p>
        </w:tc>
      </w:tr>
      <w:tr w:rsidRPr="000C2C2D" w:rsidR="000C2C2D" w:rsidTr="000C2C2D" w14:paraId="44006B71" w14:textId="77777777">
        <w:trPr>
          <w:tblCellSpacing w:w="15" w:type="dxa"/>
        </w:trPr>
        <w:tc>
          <w:tcPr>
            <w:tcW w:w="0" w:type="auto"/>
            <w:vAlign w:val="center"/>
            <w:hideMark/>
          </w:tcPr>
          <w:p w:rsidRPr="000C2C2D" w:rsidR="000C2C2D" w:rsidP="000C2C2D" w:rsidRDefault="000C2C2D" w14:paraId="403F31A8" w14:textId="77777777">
            <w:pPr>
              <w:rPr>
                <w:rFonts w:ascii="Times New Roman" w:hAnsi="Times New Roman" w:cs="Times New Roman"/>
              </w:rPr>
            </w:pPr>
            <w:r w:rsidRPr="000C2C2D">
              <w:rPr>
                <w:rFonts w:ascii="Times New Roman" w:hAnsi="Times New Roman" w:cs="Times New Roman"/>
              </w:rPr>
              <w:t>Morning</w:t>
            </w:r>
          </w:p>
        </w:tc>
        <w:tc>
          <w:tcPr>
            <w:tcW w:w="0" w:type="auto"/>
            <w:vAlign w:val="center"/>
            <w:hideMark/>
          </w:tcPr>
          <w:p w:rsidRPr="000C2C2D" w:rsidR="000C2C2D" w:rsidP="000C2C2D" w:rsidRDefault="000C2C2D" w14:paraId="5360CF60" w14:textId="77777777">
            <w:pPr>
              <w:rPr>
                <w:rFonts w:ascii="Times New Roman" w:hAnsi="Times New Roman" w:cs="Times New Roman"/>
              </w:rPr>
            </w:pPr>
            <w:r w:rsidRPr="000C2C2D">
              <w:rPr>
                <w:rFonts w:ascii="Times New Roman" w:hAnsi="Times New Roman" w:cs="Times New Roman"/>
              </w:rPr>
              <w:t>2,113</w:t>
            </w:r>
          </w:p>
        </w:tc>
      </w:tr>
      <w:tr w:rsidRPr="000C2C2D" w:rsidR="000C2C2D" w:rsidTr="000C2C2D" w14:paraId="6D4D869D" w14:textId="77777777">
        <w:trPr>
          <w:tblCellSpacing w:w="15" w:type="dxa"/>
        </w:trPr>
        <w:tc>
          <w:tcPr>
            <w:tcW w:w="0" w:type="auto"/>
            <w:vAlign w:val="center"/>
            <w:hideMark/>
          </w:tcPr>
          <w:p w:rsidRPr="000C2C2D" w:rsidR="000C2C2D" w:rsidP="000C2C2D" w:rsidRDefault="000C2C2D" w14:paraId="5F26B886" w14:textId="77777777">
            <w:pPr>
              <w:rPr>
                <w:rFonts w:ascii="Times New Roman" w:hAnsi="Times New Roman" w:cs="Times New Roman"/>
              </w:rPr>
            </w:pPr>
            <w:r w:rsidRPr="000C2C2D">
              <w:rPr>
                <w:rFonts w:ascii="Times New Roman" w:hAnsi="Times New Roman" w:cs="Times New Roman"/>
              </w:rPr>
              <w:t>Afternoon</w:t>
            </w:r>
          </w:p>
        </w:tc>
        <w:tc>
          <w:tcPr>
            <w:tcW w:w="0" w:type="auto"/>
            <w:vAlign w:val="center"/>
            <w:hideMark/>
          </w:tcPr>
          <w:p w:rsidRPr="000C2C2D" w:rsidR="000C2C2D" w:rsidP="000C2C2D" w:rsidRDefault="000C2C2D" w14:paraId="6B81CACA" w14:textId="77777777">
            <w:pPr>
              <w:rPr>
                <w:rFonts w:ascii="Times New Roman" w:hAnsi="Times New Roman" w:cs="Times New Roman"/>
              </w:rPr>
            </w:pPr>
            <w:r w:rsidRPr="000C2C2D">
              <w:rPr>
                <w:rFonts w:ascii="Times New Roman" w:hAnsi="Times New Roman" w:cs="Times New Roman"/>
              </w:rPr>
              <w:t>24,597</w:t>
            </w:r>
          </w:p>
        </w:tc>
      </w:tr>
      <w:tr w:rsidRPr="000C2C2D" w:rsidR="000C2C2D" w:rsidTr="000C2C2D" w14:paraId="0F602214" w14:textId="77777777">
        <w:trPr>
          <w:tblCellSpacing w:w="15" w:type="dxa"/>
        </w:trPr>
        <w:tc>
          <w:tcPr>
            <w:tcW w:w="0" w:type="auto"/>
            <w:vAlign w:val="center"/>
            <w:hideMark/>
          </w:tcPr>
          <w:p w:rsidRPr="000C2C2D" w:rsidR="000C2C2D" w:rsidP="000C2C2D" w:rsidRDefault="000C2C2D" w14:paraId="52323024" w14:textId="77777777">
            <w:pPr>
              <w:rPr>
                <w:rFonts w:ascii="Times New Roman" w:hAnsi="Times New Roman" w:cs="Times New Roman"/>
              </w:rPr>
            </w:pPr>
            <w:r w:rsidRPr="000C2C2D">
              <w:rPr>
                <w:rFonts w:ascii="Times New Roman" w:hAnsi="Times New Roman" w:cs="Times New Roman"/>
              </w:rPr>
              <w:t>Evening</w:t>
            </w:r>
          </w:p>
        </w:tc>
        <w:tc>
          <w:tcPr>
            <w:tcW w:w="0" w:type="auto"/>
            <w:vAlign w:val="center"/>
            <w:hideMark/>
          </w:tcPr>
          <w:p w:rsidRPr="000C2C2D" w:rsidR="000C2C2D" w:rsidP="000C2C2D" w:rsidRDefault="000C2C2D" w14:paraId="6A6DBFB3" w14:textId="77777777">
            <w:pPr>
              <w:rPr>
                <w:rFonts w:ascii="Times New Roman" w:hAnsi="Times New Roman" w:cs="Times New Roman"/>
              </w:rPr>
            </w:pPr>
            <w:r w:rsidRPr="000C2C2D">
              <w:rPr>
                <w:rFonts w:ascii="Times New Roman" w:hAnsi="Times New Roman" w:cs="Times New Roman"/>
              </w:rPr>
              <w:t>13,441</w:t>
            </w:r>
          </w:p>
        </w:tc>
      </w:tr>
      <w:tr w:rsidRPr="000C2C2D" w:rsidR="000C2C2D" w:rsidTr="000C2C2D" w14:paraId="4CDD1C35" w14:textId="77777777">
        <w:trPr>
          <w:tblCellSpacing w:w="15" w:type="dxa"/>
        </w:trPr>
        <w:tc>
          <w:tcPr>
            <w:tcW w:w="0" w:type="auto"/>
            <w:vAlign w:val="center"/>
            <w:hideMark/>
          </w:tcPr>
          <w:p w:rsidRPr="000C2C2D" w:rsidR="000C2C2D" w:rsidP="000C2C2D" w:rsidRDefault="000C2C2D" w14:paraId="760809E4" w14:textId="77777777">
            <w:pPr>
              <w:rPr>
                <w:rFonts w:ascii="Times New Roman" w:hAnsi="Times New Roman" w:cs="Times New Roman"/>
              </w:rPr>
            </w:pPr>
            <w:r w:rsidRPr="000C2C2D">
              <w:rPr>
                <w:rFonts w:ascii="Times New Roman" w:hAnsi="Times New Roman" w:cs="Times New Roman"/>
              </w:rPr>
              <w:lastRenderedPageBreak/>
              <w:t>Night</w:t>
            </w:r>
          </w:p>
        </w:tc>
        <w:tc>
          <w:tcPr>
            <w:tcW w:w="0" w:type="auto"/>
            <w:vAlign w:val="center"/>
            <w:hideMark/>
          </w:tcPr>
          <w:p w:rsidRPr="000C2C2D" w:rsidR="000C2C2D" w:rsidP="000C2C2D" w:rsidRDefault="000C2C2D" w14:paraId="2D706B9C" w14:textId="77777777">
            <w:pPr>
              <w:rPr>
                <w:rFonts w:ascii="Times New Roman" w:hAnsi="Times New Roman" w:cs="Times New Roman"/>
              </w:rPr>
            </w:pPr>
            <w:r w:rsidRPr="000C2C2D">
              <w:rPr>
                <w:rFonts w:ascii="Times New Roman" w:hAnsi="Times New Roman" w:cs="Times New Roman"/>
              </w:rPr>
              <w:t>12,764</w:t>
            </w:r>
          </w:p>
        </w:tc>
      </w:tr>
    </w:tbl>
    <w:p w:rsidRPr="000C2C2D" w:rsidR="000C2C2D" w:rsidP="000C2C2D" w:rsidRDefault="000C2C2D" w14:paraId="04E72FCC" w14:textId="77777777">
      <w:pPr>
        <w:rPr>
          <w:rFonts w:ascii="Times New Roman" w:hAnsi="Times New Roman" w:cs="Times New Roman"/>
          <w:b/>
          <w:bCs/>
        </w:rPr>
      </w:pPr>
      <w:r w:rsidRPr="000C2C2D">
        <w:rPr>
          <w:rFonts w:ascii="Times New Roman" w:hAnsi="Times New Roman" w:cs="Times New Roman"/>
          <w:b/>
          <w:bCs/>
        </w:rPr>
        <w:t>Step 2: Current Pricing and Profit Analysis</w:t>
      </w:r>
    </w:p>
    <w:p w:rsidRPr="000C2C2D" w:rsidR="000C2C2D" w:rsidP="000C2C2D" w:rsidRDefault="000C2C2D" w14:paraId="34215A76" w14:textId="77777777">
      <w:pPr>
        <w:rPr>
          <w:rFonts w:ascii="Times New Roman" w:hAnsi="Times New Roman" w:cs="Times New Roman"/>
        </w:rPr>
      </w:pPr>
      <w:r w:rsidRPr="000C2C2D">
        <w:rPr>
          <w:rFonts w:ascii="Times New Roman" w:hAnsi="Times New Roman" w:cs="Times New Roman"/>
          <w:b/>
          <w:bCs/>
        </w:rPr>
        <w:t>Pricing Source:</w:t>
      </w:r>
      <w:r w:rsidRPr="000C2C2D">
        <w:rPr>
          <w:rFonts w:ascii="Times New Roman" w:hAnsi="Times New Roman" w:cs="Times New Roman"/>
        </w:rPr>
        <w:t xml:space="preserve"> EV Spot Network Memo &amp; Xcel Time-of-Day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1251"/>
        <w:gridCol w:w="2849"/>
        <w:gridCol w:w="3384"/>
      </w:tblGrid>
      <w:tr w:rsidRPr="000C2C2D" w:rsidR="000C2C2D" w:rsidTr="000C2C2D" w14:paraId="57C67C50" w14:textId="77777777">
        <w:trPr>
          <w:tblCellSpacing w:w="15" w:type="dxa"/>
        </w:trPr>
        <w:tc>
          <w:tcPr>
            <w:tcW w:w="0" w:type="auto"/>
            <w:vAlign w:val="center"/>
            <w:hideMark/>
          </w:tcPr>
          <w:p w:rsidRPr="000C2C2D" w:rsidR="000C2C2D" w:rsidP="000C2C2D" w:rsidRDefault="000C2C2D" w14:paraId="7E9820ED" w14:textId="77777777">
            <w:pPr>
              <w:rPr>
                <w:rFonts w:ascii="Times New Roman" w:hAnsi="Times New Roman" w:cs="Times New Roman"/>
              </w:rPr>
            </w:pPr>
            <w:r w:rsidRPr="000C2C2D">
              <w:rPr>
                <w:rFonts w:ascii="Times New Roman" w:hAnsi="Times New Roman" w:cs="Times New Roman"/>
              </w:rPr>
              <w:t>Time Period</w:t>
            </w:r>
          </w:p>
        </w:tc>
        <w:tc>
          <w:tcPr>
            <w:tcW w:w="0" w:type="auto"/>
            <w:vAlign w:val="center"/>
            <w:hideMark/>
          </w:tcPr>
          <w:p w:rsidRPr="000C2C2D" w:rsidR="000C2C2D" w:rsidP="000C2C2D" w:rsidRDefault="000C2C2D" w14:paraId="2D342FEA" w14:textId="77777777">
            <w:pPr>
              <w:rPr>
                <w:rFonts w:ascii="Times New Roman" w:hAnsi="Times New Roman" w:cs="Times New Roman"/>
              </w:rPr>
            </w:pPr>
            <w:r w:rsidRPr="000C2C2D">
              <w:rPr>
                <w:rFonts w:ascii="Times New Roman" w:hAnsi="Times New Roman" w:cs="Times New Roman"/>
              </w:rPr>
              <w:t>Rate ($/kWh)</w:t>
            </w:r>
          </w:p>
        </w:tc>
        <w:tc>
          <w:tcPr>
            <w:tcW w:w="0" w:type="auto"/>
            <w:vAlign w:val="center"/>
            <w:hideMark/>
          </w:tcPr>
          <w:p w:rsidRPr="000C2C2D" w:rsidR="000C2C2D" w:rsidP="000C2C2D" w:rsidRDefault="000C2C2D" w14:paraId="461EFBC0" w14:textId="77777777">
            <w:pPr>
              <w:rPr>
                <w:rFonts w:ascii="Times New Roman" w:hAnsi="Times New Roman" w:cs="Times New Roman"/>
              </w:rPr>
            </w:pPr>
            <w:r w:rsidRPr="000C2C2D">
              <w:rPr>
                <w:rFonts w:ascii="Times New Roman" w:hAnsi="Times New Roman" w:cs="Times New Roman"/>
              </w:rPr>
              <w:t>Xcel Energy Cost ($/kWh)</w:t>
            </w:r>
          </w:p>
        </w:tc>
        <w:tc>
          <w:tcPr>
            <w:tcW w:w="0" w:type="auto"/>
            <w:vAlign w:val="center"/>
            <w:hideMark/>
          </w:tcPr>
          <w:p w:rsidRPr="000C2C2D" w:rsidR="000C2C2D" w:rsidP="000C2C2D" w:rsidRDefault="000C2C2D" w14:paraId="2DACC320" w14:textId="77777777">
            <w:pPr>
              <w:rPr>
                <w:rFonts w:ascii="Times New Roman" w:hAnsi="Times New Roman" w:cs="Times New Roman"/>
              </w:rPr>
            </w:pPr>
            <w:r w:rsidRPr="000C2C2D">
              <w:rPr>
                <w:rFonts w:ascii="Times New Roman" w:hAnsi="Times New Roman" w:cs="Times New Roman"/>
              </w:rPr>
              <w:t>Notes</w:t>
            </w:r>
          </w:p>
        </w:tc>
      </w:tr>
      <w:tr w:rsidRPr="000C2C2D" w:rsidR="000C2C2D" w:rsidTr="000C2C2D" w14:paraId="10E07741" w14:textId="77777777">
        <w:trPr>
          <w:tblCellSpacing w:w="15" w:type="dxa"/>
        </w:trPr>
        <w:tc>
          <w:tcPr>
            <w:tcW w:w="0" w:type="auto"/>
            <w:vAlign w:val="center"/>
            <w:hideMark/>
          </w:tcPr>
          <w:p w:rsidRPr="000C2C2D" w:rsidR="000C2C2D" w:rsidP="000C2C2D" w:rsidRDefault="000C2C2D" w14:paraId="749BF328" w14:textId="77777777">
            <w:pPr>
              <w:rPr>
                <w:rFonts w:ascii="Times New Roman" w:hAnsi="Times New Roman" w:cs="Times New Roman"/>
              </w:rPr>
            </w:pPr>
            <w:r w:rsidRPr="000C2C2D">
              <w:rPr>
                <w:rFonts w:ascii="Times New Roman" w:hAnsi="Times New Roman" w:cs="Times New Roman"/>
              </w:rPr>
              <w:t>On-Peak (9AM–9PM)</w:t>
            </w:r>
          </w:p>
        </w:tc>
        <w:tc>
          <w:tcPr>
            <w:tcW w:w="0" w:type="auto"/>
            <w:vAlign w:val="center"/>
            <w:hideMark/>
          </w:tcPr>
          <w:p w:rsidRPr="000C2C2D" w:rsidR="000C2C2D" w:rsidP="000C2C2D" w:rsidRDefault="000C2C2D" w14:paraId="1DCC4D87" w14:textId="77777777">
            <w:pPr>
              <w:rPr>
                <w:rFonts w:ascii="Times New Roman" w:hAnsi="Times New Roman" w:cs="Times New Roman"/>
              </w:rPr>
            </w:pPr>
            <w:r w:rsidRPr="000C2C2D">
              <w:rPr>
                <w:rFonts w:ascii="Times New Roman" w:hAnsi="Times New Roman" w:cs="Times New Roman"/>
              </w:rPr>
              <w:t>$0.25</w:t>
            </w:r>
          </w:p>
        </w:tc>
        <w:tc>
          <w:tcPr>
            <w:tcW w:w="0" w:type="auto"/>
            <w:vAlign w:val="center"/>
            <w:hideMark/>
          </w:tcPr>
          <w:p w:rsidRPr="000C2C2D" w:rsidR="000C2C2D" w:rsidP="000C2C2D" w:rsidRDefault="000C2C2D" w14:paraId="41C70198" w14:textId="77777777">
            <w:pPr>
              <w:rPr>
                <w:rFonts w:ascii="Times New Roman" w:hAnsi="Times New Roman" w:cs="Times New Roman"/>
              </w:rPr>
            </w:pPr>
            <w:r w:rsidRPr="000C2C2D">
              <w:rPr>
                <w:rFonts w:ascii="Times New Roman" w:hAnsi="Times New Roman" w:cs="Times New Roman"/>
              </w:rPr>
              <w:t>$0.21 (Oct–May) / $0.26 (Jun–Sep)</w:t>
            </w:r>
          </w:p>
        </w:tc>
        <w:tc>
          <w:tcPr>
            <w:tcW w:w="0" w:type="auto"/>
            <w:vAlign w:val="center"/>
            <w:hideMark/>
          </w:tcPr>
          <w:p w:rsidRPr="000C2C2D" w:rsidR="000C2C2D" w:rsidP="000C2C2D" w:rsidRDefault="000C2C2D" w14:paraId="0A94FDFD" w14:textId="77777777">
            <w:pPr>
              <w:rPr>
                <w:rFonts w:ascii="Times New Roman" w:hAnsi="Times New Roman" w:cs="Times New Roman"/>
              </w:rPr>
            </w:pPr>
            <w:r w:rsidRPr="000C2C2D">
              <w:rPr>
                <w:rFonts w:ascii="Times New Roman" w:hAnsi="Times New Roman" w:cs="Times New Roman"/>
              </w:rPr>
              <w:t>Applies to Morning, Afternoon</w:t>
            </w:r>
          </w:p>
        </w:tc>
      </w:tr>
      <w:tr w:rsidRPr="000C2C2D" w:rsidR="000C2C2D" w:rsidTr="000C2C2D" w14:paraId="3982478F" w14:textId="77777777">
        <w:trPr>
          <w:tblCellSpacing w:w="15" w:type="dxa"/>
        </w:trPr>
        <w:tc>
          <w:tcPr>
            <w:tcW w:w="0" w:type="auto"/>
            <w:vAlign w:val="center"/>
            <w:hideMark/>
          </w:tcPr>
          <w:p w:rsidRPr="000C2C2D" w:rsidR="000C2C2D" w:rsidP="000C2C2D" w:rsidRDefault="000C2C2D" w14:paraId="0E4BAFC4" w14:textId="77777777">
            <w:pPr>
              <w:rPr>
                <w:rFonts w:ascii="Times New Roman" w:hAnsi="Times New Roman" w:cs="Times New Roman"/>
              </w:rPr>
            </w:pPr>
            <w:r w:rsidRPr="000C2C2D">
              <w:rPr>
                <w:rFonts w:ascii="Times New Roman" w:hAnsi="Times New Roman" w:cs="Times New Roman"/>
              </w:rPr>
              <w:t>Off-Peak</w:t>
            </w:r>
          </w:p>
        </w:tc>
        <w:tc>
          <w:tcPr>
            <w:tcW w:w="0" w:type="auto"/>
            <w:vAlign w:val="center"/>
            <w:hideMark/>
          </w:tcPr>
          <w:p w:rsidRPr="000C2C2D" w:rsidR="000C2C2D" w:rsidP="000C2C2D" w:rsidRDefault="000C2C2D" w14:paraId="08A299B2" w14:textId="77777777">
            <w:pPr>
              <w:rPr>
                <w:rFonts w:ascii="Times New Roman" w:hAnsi="Times New Roman" w:cs="Times New Roman"/>
              </w:rPr>
            </w:pPr>
            <w:r w:rsidRPr="000C2C2D">
              <w:rPr>
                <w:rFonts w:ascii="Times New Roman" w:hAnsi="Times New Roman" w:cs="Times New Roman"/>
              </w:rPr>
              <w:t>$0.23</w:t>
            </w:r>
          </w:p>
        </w:tc>
        <w:tc>
          <w:tcPr>
            <w:tcW w:w="0" w:type="auto"/>
            <w:vAlign w:val="center"/>
            <w:hideMark/>
          </w:tcPr>
          <w:p w:rsidRPr="000C2C2D" w:rsidR="000C2C2D" w:rsidP="000C2C2D" w:rsidRDefault="000C2C2D" w14:paraId="60EEEA93" w14:textId="77777777">
            <w:pPr>
              <w:rPr>
                <w:rFonts w:ascii="Times New Roman" w:hAnsi="Times New Roman" w:cs="Times New Roman"/>
              </w:rPr>
            </w:pPr>
            <w:r w:rsidRPr="000C2C2D">
              <w:rPr>
                <w:rFonts w:ascii="Times New Roman" w:hAnsi="Times New Roman" w:cs="Times New Roman"/>
              </w:rPr>
              <w:t>$0.05</w:t>
            </w:r>
          </w:p>
        </w:tc>
        <w:tc>
          <w:tcPr>
            <w:tcW w:w="0" w:type="auto"/>
            <w:vAlign w:val="center"/>
            <w:hideMark/>
          </w:tcPr>
          <w:p w:rsidRPr="000C2C2D" w:rsidR="000C2C2D" w:rsidP="000C2C2D" w:rsidRDefault="000C2C2D" w14:paraId="48A9E9FC" w14:textId="77777777">
            <w:pPr>
              <w:rPr>
                <w:rFonts w:ascii="Times New Roman" w:hAnsi="Times New Roman" w:cs="Times New Roman"/>
              </w:rPr>
            </w:pPr>
            <w:r w:rsidRPr="000C2C2D">
              <w:rPr>
                <w:rFonts w:ascii="Times New Roman" w:hAnsi="Times New Roman" w:cs="Times New Roman"/>
              </w:rPr>
              <w:t>Applies to Evening, Night, Early Morning</w:t>
            </w:r>
          </w:p>
        </w:tc>
      </w:tr>
    </w:tbl>
    <w:p w:rsidRPr="000C2C2D" w:rsidR="000C2C2D" w:rsidP="000C2C2D" w:rsidRDefault="000C2C2D" w14:paraId="55FFF8B6" w14:textId="77777777">
      <w:pPr>
        <w:rPr>
          <w:rFonts w:ascii="Times New Roman" w:hAnsi="Times New Roman" w:cs="Times New Roman"/>
        </w:rPr>
      </w:pPr>
      <w:r w:rsidRPr="000C2C2D">
        <w:rPr>
          <w:rFonts w:ascii="Times New Roman" w:hAnsi="Times New Roman" w:cs="Times New Roman"/>
          <w:b/>
          <w:bCs/>
        </w:rPr>
        <w:t>Current Profit Calculation:</w:t>
      </w:r>
      <w:r w:rsidRPr="000C2C2D">
        <w:rPr>
          <w:rFonts w:ascii="Times New Roman" w:hAnsi="Times New Roman" w:cs="Times New Roman"/>
        </w:rPr>
        <w:t xml:space="preserve"> Assumes average usage of 1 kWh per session for simplicity.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5"/>
        <w:gridCol w:w="887"/>
        <w:gridCol w:w="554"/>
        <w:gridCol w:w="1249"/>
        <w:gridCol w:w="1240"/>
        <w:gridCol w:w="900"/>
        <w:gridCol w:w="962"/>
      </w:tblGrid>
      <w:tr w:rsidRPr="000C2C2D" w:rsidR="000C2C2D" w:rsidTr="000C2C2D" w14:paraId="73E2A3D1" w14:textId="77777777">
        <w:trPr>
          <w:tblCellSpacing w:w="15" w:type="dxa"/>
        </w:trPr>
        <w:tc>
          <w:tcPr>
            <w:tcW w:w="0" w:type="auto"/>
            <w:vAlign w:val="center"/>
            <w:hideMark/>
          </w:tcPr>
          <w:p w:rsidRPr="000C2C2D" w:rsidR="000C2C2D" w:rsidP="000C2C2D" w:rsidRDefault="000C2C2D" w14:paraId="57F54E0F" w14:textId="77777777">
            <w:pPr>
              <w:rPr>
                <w:rFonts w:ascii="Times New Roman" w:hAnsi="Times New Roman" w:cs="Times New Roman"/>
              </w:rPr>
            </w:pPr>
            <w:r w:rsidRPr="000C2C2D">
              <w:rPr>
                <w:rFonts w:ascii="Times New Roman" w:hAnsi="Times New Roman" w:cs="Times New Roman"/>
              </w:rPr>
              <w:t>Time of Day</w:t>
            </w:r>
          </w:p>
        </w:tc>
        <w:tc>
          <w:tcPr>
            <w:tcW w:w="0" w:type="auto"/>
            <w:vAlign w:val="center"/>
            <w:hideMark/>
          </w:tcPr>
          <w:p w:rsidRPr="000C2C2D" w:rsidR="000C2C2D" w:rsidP="000C2C2D" w:rsidRDefault="000C2C2D" w14:paraId="78C07D85" w14:textId="77777777">
            <w:pPr>
              <w:rPr>
                <w:rFonts w:ascii="Times New Roman" w:hAnsi="Times New Roman" w:cs="Times New Roman"/>
              </w:rPr>
            </w:pPr>
            <w:r w:rsidRPr="000C2C2D">
              <w:rPr>
                <w:rFonts w:ascii="Times New Roman" w:hAnsi="Times New Roman" w:cs="Times New Roman"/>
              </w:rPr>
              <w:t>Sessions</w:t>
            </w:r>
          </w:p>
        </w:tc>
        <w:tc>
          <w:tcPr>
            <w:tcW w:w="0" w:type="auto"/>
            <w:vAlign w:val="center"/>
            <w:hideMark/>
          </w:tcPr>
          <w:p w:rsidRPr="000C2C2D" w:rsidR="000C2C2D" w:rsidP="000C2C2D" w:rsidRDefault="000C2C2D" w14:paraId="0B9C62FC" w14:textId="77777777">
            <w:pPr>
              <w:rPr>
                <w:rFonts w:ascii="Times New Roman" w:hAnsi="Times New Roman" w:cs="Times New Roman"/>
              </w:rPr>
            </w:pPr>
            <w:r w:rsidRPr="000C2C2D">
              <w:rPr>
                <w:rFonts w:ascii="Times New Roman" w:hAnsi="Times New Roman" w:cs="Times New Roman"/>
              </w:rPr>
              <w:t>Price</w:t>
            </w:r>
          </w:p>
        </w:tc>
        <w:tc>
          <w:tcPr>
            <w:tcW w:w="0" w:type="auto"/>
            <w:vAlign w:val="center"/>
            <w:hideMark/>
          </w:tcPr>
          <w:p w:rsidRPr="000C2C2D" w:rsidR="000C2C2D" w:rsidP="000C2C2D" w:rsidRDefault="000C2C2D" w14:paraId="098E2734" w14:textId="77777777">
            <w:pPr>
              <w:rPr>
                <w:rFonts w:ascii="Times New Roman" w:hAnsi="Times New Roman" w:cs="Times New Roman"/>
              </w:rPr>
            </w:pPr>
            <w:r w:rsidRPr="000C2C2D">
              <w:rPr>
                <w:rFonts w:ascii="Times New Roman" w:hAnsi="Times New Roman" w:cs="Times New Roman"/>
              </w:rPr>
              <w:t>Energy Cost</w:t>
            </w:r>
          </w:p>
        </w:tc>
        <w:tc>
          <w:tcPr>
            <w:tcW w:w="0" w:type="auto"/>
            <w:vAlign w:val="center"/>
            <w:hideMark/>
          </w:tcPr>
          <w:p w:rsidRPr="000C2C2D" w:rsidR="000C2C2D" w:rsidP="000C2C2D" w:rsidRDefault="000C2C2D" w14:paraId="2D82BE93" w14:textId="77777777">
            <w:pPr>
              <w:rPr>
                <w:rFonts w:ascii="Times New Roman" w:hAnsi="Times New Roman" w:cs="Times New Roman"/>
              </w:rPr>
            </w:pPr>
            <w:r w:rsidRPr="000C2C2D">
              <w:rPr>
                <w:rFonts w:ascii="Times New Roman" w:hAnsi="Times New Roman" w:cs="Times New Roman"/>
              </w:rPr>
              <w:t>Revenue ($)</w:t>
            </w:r>
          </w:p>
        </w:tc>
        <w:tc>
          <w:tcPr>
            <w:tcW w:w="0" w:type="auto"/>
            <w:vAlign w:val="center"/>
            <w:hideMark/>
          </w:tcPr>
          <w:p w:rsidRPr="000C2C2D" w:rsidR="000C2C2D" w:rsidP="000C2C2D" w:rsidRDefault="000C2C2D" w14:paraId="0BD5C839" w14:textId="77777777">
            <w:pPr>
              <w:rPr>
                <w:rFonts w:ascii="Times New Roman" w:hAnsi="Times New Roman" w:cs="Times New Roman"/>
              </w:rPr>
            </w:pPr>
            <w:r w:rsidRPr="000C2C2D">
              <w:rPr>
                <w:rFonts w:ascii="Times New Roman" w:hAnsi="Times New Roman" w:cs="Times New Roman"/>
              </w:rPr>
              <w:t>Cost ($)</w:t>
            </w:r>
          </w:p>
        </w:tc>
        <w:tc>
          <w:tcPr>
            <w:tcW w:w="0" w:type="auto"/>
            <w:vAlign w:val="center"/>
            <w:hideMark/>
          </w:tcPr>
          <w:p w:rsidRPr="000C2C2D" w:rsidR="000C2C2D" w:rsidP="000C2C2D" w:rsidRDefault="000C2C2D" w14:paraId="236EFCBD" w14:textId="77777777">
            <w:pPr>
              <w:rPr>
                <w:rFonts w:ascii="Times New Roman" w:hAnsi="Times New Roman" w:cs="Times New Roman"/>
              </w:rPr>
            </w:pPr>
            <w:r w:rsidRPr="000C2C2D">
              <w:rPr>
                <w:rFonts w:ascii="Times New Roman" w:hAnsi="Times New Roman" w:cs="Times New Roman"/>
              </w:rPr>
              <w:t>Profit ($)</w:t>
            </w:r>
          </w:p>
        </w:tc>
      </w:tr>
      <w:tr w:rsidRPr="000C2C2D" w:rsidR="000C2C2D" w:rsidTr="000C2C2D" w14:paraId="5B9D0F8D" w14:textId="77777777">
        <w:trPr>
          <w:tblCellSpacing w:w="15" w:type="dxa"/>
        </w:trPr>
        <w:tc>
          <w:tcPr>
            <w:tcW w:w="0" w:type="auto"/>
            <w:vAlign w:val="center"/>
            <w:hideMark/>
          </w:tcPr>
          <w:p w:rsidRPr="000C2C2D" w:rsidR="000C2C2D" w:rsidP="000C2C2D" w:rsidRDefault="000C2C2D" w14:paraId="58B37BDD" w14:textId="77777777">
            <w:pPr>
              <w:rPr>
                <w:rFonts w:ascii="Times New Roman" w:hAnsi="Times New Roman" w:cs="Times New Roman"/>
              </w:rPr>
            </w:pPr>
            <w:r w:rsidRPr="000C2C2D">
              <w:rPr>
                <w:rFonts w:ascii="Times New Roman" w:hAnsi="Times New Roman" w:cs="Times New Roman"/>
              </w:rPr>
              <w:t>Early Morning</w:t>
            </w:r>
          </w:p>
        </w:tc>
        <w:tc>
          <w:tcPr>
            <w:tcW w:w="0" w:type="auto"/>
            <w:vAlign w:val="center"/>
            <w:hideMark/>
          </w:tcPr>
          <w:p w:rsidRPr="000C2C2D" w:rsidR="000C2C2D" w:rsidP="000C2C2D" w:rsidRDefault="000C2C2D" w14:paraId="78A3BFB3" w14:textId="77777777">
            <w:pPr>
              <w:rPr>
                <w:rFonts w:ascii="Times New Roman" w:hAnsi="Times New Roman" w:cs="Times New Roman"/>
              </w:rPr>
            </w:pPr>
            <w:r w:rsidRPr="000C2C2D">
              <w:rPr>
                <w:rFonts w:ascii="Times New Roman" w:hAnsi="Times New Roman" w:cs="Times New Roman"/>
              </w:rPr>
              <w:t>15,087</w:t>
            </w:r>
          </w:p>
        </w:tc>
        <w:tc>
          <w:tcPr>
            <w:tcW w:w="0" w:type="auto"/>
            <w:vAlign w:val="center"/>
            <w:hideMark/>
          </w:tcPr>
          <w:p w:rsidRPr="000C2C2D" w:rsidR="000C2C2D" w:rsidP="000C2C2D" w:rsidRDefault="000C2C2D" w14:paraId="3CFE1DE1" w14:textId="77777777">
            <w:pPr>
              <w:rPr>
                <w:rFonts w:ascii="Times New Roman" w:hAnsi="Times New Roman" w:cs="Times New Roman"/>
              </w:rPr>
            </w:pPr>
            <w:r w:rsidRPr="000C2C2D">
              <w:rPr>
                <w:rFonts w:ascii="Times New Roman" w:hAnsi="Times New Roman" w:cs="Times New Roman"/>
              </w:rPr>
              <w:t>0.23</w:t>
            </w:r>
          </w:p>
        </w:tc>
        <w:tc>
          <w:tcPr>
            <w:tcW w:w="0" w:type="auto"/>
            <w:vAlign w:val="center"/>
            <w:hideMark/>
          </w:tcPr>
          <w:p w:rsidRPr="000C2C2D" w:rsidR="000C2C2D" w:rsidP="000C2C2D" w:rsidRDefault="000C2C2D" w14:paraId="7BCD1148" w14:textId="77777777">
            <w:pPr>
              <w:rPr>
                <w:rFonts w:ascii="Times New Roman" w:hAnsi="Times New Roman" w:cs="Times New Roman"/>
              </w:rPr>
            </w:pPr>
            <w:r w:rsidRPr="000C2C2D">
              <w:rPr>
                <w:rFonts w:ascii="Times New Roman" w:hAnsi="Times New Roman" w:cs="Times New Roman"/>
              </w:rPr>
              <w:t>0.05</w:t>
            </w:r>
          </w:p>
        </w:tc>
        <w:tc>
          <w:tcPr>
            <w:tcW w:w="0" w:type="auto"/>
            <w:vAlign w:val="center"/>
            <w:hideMark/>
          </w:tcPr>
          <w:p w:rsidRPr="000C2C2D" w:rsidR="000C2C2D" w:rsidP="000C2C2D" w:rsidRDefault="000C2C2D" w14:paraId="051D017A" w14:textId="77777777">
            <w:pPr>
              <w:rPr>
                <w:rFonts w:ascii="Times New Roman" w:hAnsi="Times New Roman" w:cs="Times New Roman"/>
              </w:rPr>
            </w:pPr>
            <w:r w:rsidRPr="000C2C2D">
              <w:rPr>
                <w:rFonts w:ascii="Times New Roman" w:hAnsi="Times New Roman" w:cs="Times New Roman"/>
              </w:rPr>
              <w:t>3,469.99</w:t>
            </w:r>
          </w:p>
        </w:tc>
        <w:tc>
          <w:tcPr>
            <w:tcW w:w="0" w:type="auto"/>
            <w:vAlign w:val="center"/>
            <w:hideMark/>
          </w:tcPr>
          <w:p w:rsidRPr="000C2C2D" w:rsidR="000C2C2D" w:rsidP="000C2C2D" w:rsidRDefault="000C2C2D" w14:paraId="44CE64C9" w14:textId="77777777">
            <w:pPr>
              <w:rPr>
                <w:rFonts w:ascii="Times New Roman" w:hAnsi="Times New Roman" w:cs="Times New Roman"/>
              </w:rPr>
            </w:pPr>
            <w:r w:rsidRPr="000C2C2D">
              <w:rPr>
                <w:rFonts w:ascii="Times New Roman" w:hAnsi="Times New Roman" w:cs="Times New Roman"/>
              </w:rPr>
              <w:t>754.35</w:t>
            </w:r>
          </w:p>
        </w:tc>
        <w:tc>
          <w:tcPr>
            <w:tcW w:w="0" w:type="auto"/>
            <w:vAlign w:val="center"/>
            <w:hideMark/>
          </w:tcPr>
          <w:p w:rsidRPr="000C2C2D" w:rsidR="000C2C2D" w:rsidP="000C2C2D" w:rsidRDefault="000C2C2D" w14:paraId="3CFD4717" w14:textId="77777777">
            <w:pPr>
              <w:rPr>
                <w:rFonts w:ascii="Times New Roman" w:hAnsi="Times New Roman" w:cs="Times New Roman"/>
              </w:rPr>
            </w:pPr>
            <w:r w:rsidRPr="000C2C2D">
              <w:rPr>
                <w:rFonts w:ascii="Times New Roman" w:hAnsi="Times New Roman" w:cs="Times New Roman"/>
              </w:rPr>
              <w:t>2,715.64</w:t>
            </w:r>
          </w:p>
        </w:tc>
      </w:tr>
      <w:tr w:rsidRPr="000C2C2D" w:rsidR="000C2C2D" w:rsidTr="000C2C2D" w14:paraId="35966680" w14:textId="77777777">
        <w:trPr>
          <w:tblCellSpacing w:w="15" w:type="dxa"/>
        </w:trPr>
        <w:tc>
          <w:tcPr>
            <w:tcW w:w="0" w:type="auto"/>
            <w:vAlign w:val="center"/>
            <w:hideMark/>
          </w:tcPr>
          <w:p w:rsidRPr="000C2C2D" w:rsidR="000C2C2D" w:rsidP="000C2C2D" w:rsidRDefault="000C2C2D" w14:paraId="336A7807" w14:textId="77777777">
            <w:pPr>
              <w:rPr>
                <w:rFonts w:ascii="Times New Roman" w:hAnsi="Times New Roman" w:cs="Times New Roman"/>
              </w:rPr>
            </w:pPr>
            <w:r w:rsidRPr="000C2C2D">
              <w:rPr>
                <w:rFonts w:ascii="Times New Roman" w:hAnsi="Times New Roman" w:cs="Times New Roman"/>
              </w:rPr>
              <w:t>Morning</w:t>
            </w:r>
          </w:p>
        </w:tc>
        <w:tc>
          <w:tcPr>
            <w:tcW w:w="0" w:type="auto"/>
            <w:vAlign w:val="center"/>
            <w:hideMark/>
          </w:tcPr>
          <w:p w:rsidRPr="000C2C2D" w:rsidR="000C2C2D" w:rsidP="000C2C2D" w:rsidRDefault="000C2C2D" w14:paraId="168B7C49" w14:textId="77777777">
            <w:pPr>
              <w:rPr>
                <w:rFonts w:ascii="Times New Roman" w:hAnsi="Times New Roman" w:cs="Times New Roman"/>
              </w:rPr>
            </w:pPr>
            <w:r w:rsidRPr="000C2C2D">
              <w:rPr>
                <w:rFonts w:ascii="Times New Roman" w:hAnsi="Times New Roman" w:cs="Times New Roman"/>
              </w:rPr>
              <w:t>2,113</w:t>
            </w:r>
          </w:p>
        </w:tc>
        <w:tc>
          <w:tcPr>
            <w:tcW w:w="0" w:type="auto"/>
            <w:vAlign w:val="center"/>
            <w:hideMark/>
          </w:tcPr>
          <w:p w:rsidRPr="000C2C2D" w:rsidR="000C2C2D" w:rsidP="000C2C2D" w:rsidRDefault="000C2C2D" w14:paraId="002BCAE6" w14:textId="77777777">
            <w:pPr>
              <w:rPr>
                <w:rFonts w:ascii="Times New Roman" w:hAnsi="Times New Roman" w:cs="Times New Roman"/>
              </w:rPr>
            </w:pPr>
            <w:r w:rsidRPr="000C2C2D">
              <w:rPr>
                <w:rFonts w:ascii="Times New Roman" w:hAnsi="Times New Roman" w:cs="Times New Roman"/>
              </w:rPr>
              <w:t>0.25</w:t>
            </w:r>
          </w:p>
        </w:tc>
        <w:tc>
          <w:tcPr>
            <w:tcW w:w="0" w:type="auto"/>
            <w:vAlign w:val="center"/>
            <w:hideMark/>
          </w:tcPr>
          <w:p w:rsidRPr="000C2C2D" w:rsidR="000C2C2D" w:rsidP="000C2C2D" w:rsidRDefault="000C2C2D" w14:paraId="2B138CE2" w14:textId="77777777">
            <w:pPr>
              <w:rPr>
                <w:rFonts w:ascii="Times New Roman" w:hAnsi="Times New Roman" w:cs="Times New Roman"/>
              </w:rPr>
            </w:pPr>
            <w:r w:rsidRPr="000C2C2D">
              <w:rPr>
                <w:rFonts w:ascii="Times New Roman" w:hAnsi="Times New Roman" w:cs="Times New Roman"/>
              </w:rPr>
              <w:t>0.21</w:t>
            </w:r>
          </w:p>
        </w:tc>
        <w:tc>
          <w:tcPr>
            <w:tcW w:w="0" w:type="auto"/>
            <w:vAlign w:val="center"/>
            <w:hideMark/>
          </w:tcPr>
          <w:p w:rsidRPr="000C2C2D" w:rsidR="000C2C2D" w:rsidP="000C2C2D" w:rsidRDefault="000C2C2D" w14:paraId="28107DD7" w14:textId="77777777">
            <w:pPr>
              <w:rPr>
                <w:rFonts w:ascii="Times New Roman" w:hAnsi="Times New Roman" w:cs="Times New Roman"/>
              </w:rPr>
            </w:pPr>
            <w:r w:rsidRPr="000C2C2D">
              <w:rPr>
                <w:rFonts w:ascii="Times New Roman" w:hAnsi="Times New Roman" w:cs="Times New Roman"/>
              </w:rPr>
              <w:t>528.25</w:t>
            </w:r>
          </w:p>
        </w:tc>
        <w:tc>
          <w:tcPr>
            <w:tcW w:w="0" w:type="auto"/>
            <w:vAlign w:val="center"/>
            <w:hideMark/>
          </w:tcPr>
          <w:p w:rsidRPr="000C2C2D" w:rsidR="000C2C2D" w:rsidP="000C2C2D" w:rsidRDefault="000C2C2D" w14:paraId="1BB86AC3" w14:textId="77777777">
            <w:pPr>
              <w:rPr>
                <w:rFonts w:ascii="Times New Roman" w:hAnsi="Times New Roman" w:cs="Times New Roman"/>
              </w:rPr>
            </w:pPr>
            <w:r w:rsidRPr="000C2C2D">
              <w:rPr>
                <w:rFonts w:ascii="Times New Roman" w:hAnsi="Times New Roman" w:cs="Times New Roman"/>
              </w:rPr>
              <w:t>443.73</w:t>
            </w:r>
          </w:p>
        </w:tc>
        <w:tc>
          <w:tcPr>
            <w:tcW w:w="0" w:type="auto"/>
            <w:vAlign w:val="center"/>
            <w:hideMark/>
          </w:tcPr>
          <w:p w:rsidRPr="000C2C2D" w:rsidR="000C2C2D" w:rsidP="000C2C2D" w:rsidRDefault="000C2C2D" w14:paraId="0CE48386" w14:textId="77777777">
            <w:pPr>
              <w:rPr>
                <w:rFonts w:ascii="Times New Roman" w:hAnsi="Times New Roman" w:cs="Times New Roman"/>
              </w:rPr>
            </w:pPr>
            <w:r w:rsidRPr="000C2C2D">
              <w:rPr>
                <w:rFonts w:ascii="Times New Roman" w:hAnsi="Times New Roman" w:cs="Times New Roman"/>
              </w:rPr>
              <w:t>84.52</w:t>
            </w:r>
          </w:p>
        </w:tc>
      </w:tr>
      <w:tr w:rsidRPr="000C2C2D" w:rsidR="000C2C2D" w:rsidTr="000C2C2D" w14:paraId="52F21373" w14:textId="77777777">
        <w:trPr>
          <w:tblCellSpacing w:w="15" w:type="dxa"/>
        </w:trPr>
        <w:tc>
          <w:tcPr>
            <w:tcW w:w="0" w:type="auto"/>
            <w:vAlign w:val="center"/>
            <w:hideMark/>
          </w:tcPr>
          <w:p w:rsidRPr="000C2C2D" w:rsidR="000C2C2D" w:rsidP="000C2C2D" w:rsidRDefault="000C2C2D" w14:paraId="65E70687" w14:textId="77777777">
            <w:pPr>
              <w:rPr>
                <w:rFonts w:ascii="Times New Roman" w:hAnsi="Times New Roman" w:cs="Times New Roman"/>
              </w:rPr>
            </w:pPr>
            <w:r w:rsidRPr="000C2C2D">
              <w:rPr>
                <w:rFonts w:ascii="Times New Roman" w:hAnsi="Times New Roman" w:cs="Times New Roman"/>
              </w:rPr>
              <w:t>Afternoon</w:t>
            </w:r>
          </w:p>
        </w:tc>
        <w:tc>
          <w:tcPr>
            <w:tcW w:w="0" w:type="auto"/>
            <w:vAlign w:val="center"/>
            <w:hideMark/>
          </w:tcPr>
          <w:p w:rsidRPr="000C2C2D" w:rsidR="000C2C2D" w:rsidP="000C2C2D" w:rsidRDefault="000C2C2D" w14:paraId="6AF25490" w14:textId="77777777">
            <w:pPr>
              <w:rPr>
                <w:rFonts w:ascii="Times New Roman" w:hAnsi="Times New Roman" w:cs="Times New Roman"/>
              </w:rPr>
            </w:pPr>
            <w:r w:rsidRPr="000C2C2D">
              <w:rPr>
                <w:rFonts w:ascii="Times New Roman" w:hAnsi="Times New Roman" w:cs="Times New Roman"/>
              </w:rPr>
              <w:t>24,597</w:t>
            </w:r>
          </w:p>
        </w:tc>
        <w:tc>
          <w:tcPr>
            <w:tcW w:w="0" w:type="auto"/>
            <w:vAlign w:val="center"/>
            <w:hideMark/>
          </w:tcPr>
          <w:p w:rsidRPr="000C2C2D" w:rsidR="000C2C2D" w:rsidP="000C2C2D" w:rsidRDefault="000C2C2D" w14:paraId="6DA30B40" w14:textId="77777777">
            <w:pPr>
              <w:rPr>
                <w:rFonts w:ascii="Times New Roman" w:hAnsi="Times New Roman" w:cs="Times New Roman"/>
              </w:rPr>
            </w:pPr>
            <w:r w:rsidRPr="000C2C2D">
              <w:rPr>
                <w:rFonts w:ascii="Times New Roman" w:hAnsi="Times New Roman" w:cs="Times New Roman"/>
              </w:rPr>
              <w:t>0.25</w:t>
            </w:r>
          </w:p>
        </w:tc>
        <w:tc>
          <w:tcPr>
            <w:tcW w:w="0" w:type="auto"/>
            <w:vAlign w:val="center"/>
            <w:hideMark/>
          </w:tcPr>
          <w:p w:rsidRPr="000C2C2D" w:rsidR="000C2C2D" w:rsidP="000C2C2D" w:rsidRDefault="000C2C2D" w14:paraId="22F388AB" w14:textId="77777777">
            <w:pPr>
              <w:rPr>
                <w:rFonts w:ascii="Times New Roman" w:hAnsi="Times New Roman" w:cs="Times New Roman"/>
              </w:rPr>
            </w:pPr>
            <w:r w:rsidRPr="000C2C2D">
              <w:rPr>
                <w:rFonts w:ascii="Times New Roman" w:hAnsi="Times New Roman" w:cs="Times New Roman"/>
              </w:rPr>
              <w:t>0.21</w:t>
            </w:r>
          </w:p>
        </w:tc>
        <w:tc>
          <w:tcPr>
            <w:tcW w:w="0" w:type="auto"/>
            <w:vAlign w:val="center"/>
            <w:hideMark/>
          </w:tcPr>
          <w:p w:rsidRPr="000C2C2D" w:rsidR="000C2C2D" w:rsidP="000C2C2D" w:rsidRDefault="000C2C2D" w14:paraId="73CEC9AE" w14:textId="77777777">
            <w:pPr>
              <w:rPr>
                <w:rFonts w:ascii="Times New Roman" w:hAnsi="Times New Roman" w:cs="Times New Roman"/>
              </w:rPr>
            </w:pPr>
            <w:r w:rsidRPr="000C2C2D">
              <w:rPr>
                <w:rFonts w:ascii="Times New Roman" w:hAnsi="Times New Roman" w:cs="Times New Roman"/>
              </w:rPr>
              <w:t>6,149.25</w:t>
            </w:r>
          </w:p>
        </w:tc>
        <w:tc>
          <w:tcPr>
            <w:tcW w:w="0" w:type="auto"/>
            <w:vAlign w:val="center"/>
            <w:hideMark/>
          </w:tcPr>
          <w:p w:rsidRPr="000C2C2D" w:rsidR="000C2C2D" w:rsidP="000C2C2D" w:rsidRDefault="000C2C2D" w14:paraId="5F1C15F0" w14:textId="77777777">
            <w:pPr>
              <w:rPr>
                <w:rFonts w:ascii="Times New Roman" w:hAnsi="Times New Roman" w:cs="Times New Roman"/>
              </w:rPr>
            </w:pPr>
            <w:r w:rsidRPr="000C2C2D">
              <w:rPr>
                <w:rFonts w:ascii="Times New Roman" w:hAnsi="Times New Roman" w:cs="Times New Roman"/>
              </w:rPr>
              <w:t>5,165.37</w:t>
            </w:r>
          </w:p>
        </w:tc>
        <w:tc>
          <w:tcPr>
            <w:tcW w:w="0" w:type="auto"/>
            <w:vAlign w:val="center"/>
            <w:hideMark/>
          </w:tcPr>
          <w:p w:rsidRPr="000C2C2D" w:rsidR="000C2C2D" w:rsidP="000C2C2D" w:rsidRDefault="000C2C2D" w14:paraId="53829099" w14:textId="77777777">
            <w:pPr>
              <w:rPr>
                <w:rFonts w:ascii="Times New Roman" w:hAnsi="Times New Roman" w:cs="Times New Roman"/>
              </w:rPr>
            </w:pPr>
            <w:r w:rsidRPr="000C2C2D">
              <w:rPr>
                <w:rFonts w:ascii="Times New Roman" w:hAnsi="Times New Roman" w:cs="Times New Roman"/>
              </w:rPr>
              <w:t>983.88</w:t>
            </w:r>
          </w:p>
        </w:tc>
      </w:tr>
      <w:tr w:rsidRPr="000C2C2D" w:rsidR="000C2C2D" w:rsidTr="000C2C2D" w14:paraId="0FFFE36F" w14:textId="77777777">
        <w:trPr>
          <w:tblCellSpacing w:w="15" w:type="dxa"/>
        </w:trPr>
        <w:tc>
          <w:tcPr>
            <w:tcW w:w="0" w:type="auto"/>
            <w:vAlign w:val="center"/>
            <w:hideMark/>
          </w:tcPr>
          <w:p w:rsidRPr="000C2C2D" w:rsidR="000C2C2D" w:rsidP="000C2C2D" w:rsidRDefault="000C2C2D" w14:paraId="2BE102C3" w14:textId="77777777">
            <w:pPr>
              <w:rPr>
                <w:rFonts w:ascii="Times New Roman" w:hAnsi="Times New Roman" w:cs="Times New Roman"/>
              </w:rPr>
            </w:pPr>
            <w:r w:rsidRPr="000C2C2D">
              <w:rPr>
                <w:rFonts w:ascii="Times New Roman" w:hAnsi="Times New Roman" w:cs="Times New Roman"/>
              </w:rPr>
              <w:t>Evening</w:t>
            </w:r>
          </w:p>
        </w:tc>
        <w:tc>
          <w:tcPr>
            <w:tcW w:w="0" w:type="auto"/>
            <w:vAlign w:val="center"/>
            <w:hideMark/>
          </w:tcPr>
          <w:p w:rsidRPr="000C2C2D" w:rsidR="000C2C2D" w:rsidP="000C2C2D" w:rsidRDefault="000C2C2D" w14:paraId="7233C076" w14:textId="77777777">
            <w:pPr>
              <w:rPr>
                <w:rFonts w:ascii="Times New Roman" w:hAnsi="Times New Roman" w:cs="Times New Roman"/>
              </w:rPr>
            </w:pPr>
            <w:r w:rsidRPr="000C2C2D">
              <w:rPr>
                <w:rFonts w:ascii="Times New Roman" w:hAnsi="Times New Roman" w:cs="Times New Roman"/>
              </w:rPr>
              <w:t>13,441</w:t>
            </w:r>
          </w:p>
        </w:tc>
        <w:tc>
          <w:tcPr>
            <w:tcW w:w="0" w:type="auto"/>
            <w:vAlign w:val="center"/>
            <w:hideMark/>
          </w:tcPr>
          <w:p w:rsidRPr="000C2C2D" w:rsidR="000C2C2D" w:rsidP="000C2C2D" w:rsidRDefault="000C2C2D" w14:paraId="466B75F6" w14:textId="77777777">
            <w:pPr>
              <w:rPr>
                <w:rFonts w:ascii="Times New Roman" w:hAnsi="Times New Roman" w:cs="Times New Roman"/>
              </w:rPr>
            </w:pPr>
            <w:r w:rsidRPr="000C2C2D">
              <w:rPr>
                <w:rFonts w:ascii="Times New Roman" w:hAnsi="Times New Roman" w:cs="Times New Roman"/>
              </w:rPr>
              <w:t>0.23</w:t>
            </w:r>
          </w:p>
        </w:tc>
        <w:tc>
          <w:tcPr>
            <w:tcW w:w="0" w:type="auto"/>
            <w:vAlign w:val="center"/>
            <w:hideMark/>
          </w:tcPr>
          <w:p w:rsidRPr="000C2C2D" w:rsidR="000C2C2D" w:rsidP="000C2C2D" w:rsidRDefault="000C2C2D" w14:paraId="23994B64" w14:textId="77777777">
            <w:pPr>
              <w:rPr>
                <w:rFonts w:ascii="Times New Roman" w:hAnsi="Times New Roman" w:cs="Times New Roman"/>
              </w:rPr>
            </w:pPr>
            <w:r w:rsidRPr="000C2C2D">
              <w:rPr>
                <w:rFonts w:ascii="Times New Roman" w:hAnsi="Times New Roman" w:cs="Times New Roman"/>
              </w:rPr>
              <w:t>0.05</w:t>
            </w:r>
          </w:p>
        </w:tc>
        <w:tc>
          <w:tcPr>
            <w:tcW w:w="0" w:type="auto"/>
            <w:vAlign w:val="center"/>
            <w:hideMark/>
          </w:tcPr>
          <w:p w:rsidRPr="000C2C2D" w:rsidR="000C2C2D" w:rsidP="000C2C2D" w:rsidRDefault="000C2C2D" w14:paraId="4AEDF9D1" w14:textId="77777777">
            <w:pPr>
              <w:rPr>
                <w:rFonts w:ascii="Times New Roman" w:hAnsi="Times New Roman" w:cs="Times New Roman"/>
              </w:rPr>
            </w:pPr>
            <w:r w:rsidRPr="000C2C2D">
              <w:rPr>
                <w:rFonts w:ascii="Times New Roman" w:hAnsi="Times New Roman" w:cs="Times New Roman"/>
              </w:rPr>
              <w:t>3,091.43</w:t>
            </w:r>
          </w:p>
        </w:tc>
        <w:tc>
          <w:tcPr>
            <w:tcW w:w="0" w:type="auto"/>
            <w:vAlign w:val="center"/>
            <w:hideMark/>
          </w:tcPr>
          <w:p w:rsidRPr="000C2C2D" w:rsidR="000C2C2D" w:rsidP="000C2C2D" w:rsidRDefault="000C2C2D" w14:paraId="2695B380" w14:textId="77777777">
            <w:pPr>
              <w:rPr>
                <w:rFonts w:ascii="Times New Roman" w:hAnsi="Times New Roman" w:cs="Times New Roman"/>
              </w:rPr>
            </w:pPr>
            <w:r w:rsidRPr="000C2C2D">
              <w:rPr>
                <w:rFonts w:ascii="Times New Roman" w:hAnsi="Times New Roman" w:cs="Times New Roman"/>
              </w:rPr>
              <w:t>672.05</w:t>
            </w:r>
          </w:p>
        </w:tc>
        <w:tc>
          <w:tcPr>
            <w:tcW w:w="0" w:type="auto"/>
            <w:vAlign w:val="center"/>
            <w:hideMark/>
          </w:tcPr>
          <w:p w:rsidRPr="000C2C2D" w:rsidR="000C2C2D" w:rsidP="000C2C2D" w:rsidRDefault="000C2C2D" w14:paraId="5813F08B" w14:textId="77777777">
            <w:pPr>
              <w:rPr>
                <w:rFonts w:ascii="Times New Roman" w:hAnsi="Times New Roman" w:cs="Times New Roman"/>
              </w:rPr>
            </w:pPr>
            <w:r w:rsidRPr="000C2C2D">
              <w:rPr>
                <w:rFonts w:ascii="Times New Roman" w:hAnsi="Times New Roman" w:cs="Times New Roman"/>
              </w:rPr>
              <w:t>2,419.38</w:t>
            </w:r>
          </w:p>
        </w:tc>
      </w:tr>
      <w:tr w:rsidRPr="000C2C2D" w:rsidR="000C2C2D" w:rsidTr="000C2C2D" w14:paraId="6CAE068B" w14:textId="77777777">
        <w:trPr>
          <w:tblCellSpacing w:w="15" w:type="dxa"/>
        </w:trPr>
        <w:tc>
          <w:tcPr>
            <w:tcW w:w="0" w:type="auto"/>
            <w:vAlign w:val="center"/>
            <w:hideMark/>
          </w:tcPr>
          <w:p w:rsidRPr="000C2C2D" w:rsidR="000C2C2D" w:rsidP="000C2C2D" w:rsidRDefault="000C2C2D" w14:paraId="66C4D21E" w14:textId="77777777">
            <w:pPr>
              <w:rPr>
                <w:rFonts w:ascii="Times New Roman" w:hAnsi="Times New Roman" w:cs="Times New Roman"/>
              </w:rPr>
            </w:pPr>
            <w:r w:rsidRPr="000C2C2D">
              <w:rPr>
                <w:rFonts w:ascii="Times New Roman" w:hAnsi="Times New Roman" w:cs="Times New Roman"/>
              </w:rPr>
              <w:t>Night</w:t>
            </w:r>
          </w:p>
        </w:tc>
        <w:tc>
          <w:tcPr>
            <w:tcW w:w="0" w:type="auto"/>
            <w:vAlign w:val="center"/>
            <w:hideMark/>
          </w:tcPr>
          <w:p w:rsidRPr="000C2C2D" w:rsidR="000C2C2D" w:rsidP="000C2C2D" w:rsidRDefault="000C2C2D" w14:paraId="27BDBCF7" w14:textId="77777777">
            <w:pPr>
              <w:rPr>
                <w:rFonts w:ascii="Times New Roman" w:hAnsi="Times New Roman" w:cs="Times New Roman"/>
              </w:rPr>
            </w:pPr>
            <w:r w:rsidRPr="000C2C2D">
              <w:rPr>
                <w:rFonts w:ascii="Times New Roman" w:hAnsi="Times New Roman" w:cs="Times New Roman"/>
              </w:rPr>
              <w:t>12,764</w:t>
            </w:r>
          </w:p>
        </w:tc>
        <w:tc>
          <w:tcPr>
            <w:tcW w:w="0" w:type="auto"/>
            <w:vAlign w:val="center"/>
            <w:hideMark/>
          </w:tcPr>
          <w:p w:rsidRPr="000C2C2D" w:rsidR="000C2C2D" w:rsidP="000C2C2D" w:rsidRDefault="000C2C2D" w14:paraId="35071112" w14:textId="77777777">
            <w:pPr>
              <w:rPr>
                <w:rFonts w:ascii="Times New Roman" w:hAnsi="Times New Roman" w:cs="Times New Roman"/>
              </w:rPr>
            </w:pPr>
            <w:r w:rsidRPr="000C2C2D">
              <w:rPr>
                <w:rFonts w:ascii="Times New Roman" w:hAnsi="Times New Roman" w:cs="Times New Roman"/>
              </w:rPr>
              <w:t>0.23</w:t>
            </w:r>
          </w:p>
        </w:tc>
        <w:tc>
          <w:tcPr>
            <w:tcW w:w="0" w:type="auto"/>
            <w:vAlign w:val="center"/>
            <w:hideMark/>
          </w:tcPr>
          <w:p w:rsidRPr="000C2C2D" w:rsidR="000C2C2D" w:rsidP="000C2C2D" w:rsidRDefault="000C2C2D" w14:paraId="6B26A200" w14:textId="77777777">
            <w:pPr>
              <w:rPr>
                <w:rFonts w:ascii="Times New Roman" w:hAnsi="Times New Roman" w:cs="Times New Roman"/>
              </w:rPr>
            </w:pPr>
            <w:r w:rsidRPr="000C2C2D">
              <w:rPr>
                <w:rFonts w:ascii="Times New Roman" w:hAnsi="Times New Roman" w:cs="Times New Roman"/>
              </w:rPr>
              <w:t>0.05</w:t>
            </w:r>
          </w:p>
        </w:tc>
        <w:tc>
          <w:tcPr>
            <w:tcW w:w="0" w:type="auto"/>
            <w:vAlign w:val="center"/>
            <w:hideMark/>
          </w:tcPr>
          <w:p w:rsidRPr="000C2C2D" w:rsidR="000C2C2D" w:rsidP="000C2C2D" w:rsidRDefault="000C2C2D" w14:paraId="4421B843" w14:textId="77777777">
            <w:pPr>
              <w:rPr>
                <w:rFonts w:ascii="Times New Roman" w:hAnsi="Times New Roman" w:cs="Times New Roman"/>
              </w:rPr>
            </w:pPr>
            <w:r w:rsidRPr="000C2C2D">
              <w:rPr>
                <w:rFonts w:ascii="Times New Roman" w:hAnsi="Times New Roman" w:cs="Times New Roman"/>
              </w:rPr>
              <w:t>2,935.72</w:t>
            </w:r>
          </w:p>
        </w:tc>
        <w:tc>
          <w:tcPr>
            <w:tcW w:w="0" w:type="auto"/>
            <w:vAlign w:val="center"/>
            <w:hideMark/>
          </w:tcPr>
          <w:p w:rsidRPr="000C2C2D" w:rsidR="000C2C2D" w:rsidP="000C2C2D" w:rsidRDefault="000C2C2D" w14:paraId="5CA6A94C" w14:textId="77777777">
            <w:pPr>
              <w:rPr>
                <w:rFonts w:ascii="Times New Roman" w:hAnsi="Times New Roman" w:cs="Times New Roman"/>
              </w:rPr>
            </w:pPr>
            <w:r w:rsidRPr="000C2C2D">
              <w:rPr>
                <w:rFonts w:ascii="Times New Roman" w:hAnsi="Times New Roman" w:cs="Times New Roman"/>
              </w:rPr>
              <w:t>638.20</w:t>
            </w:r>
          </w:p>
        </w:tc>
        <w:tc>
          <w:tcPr>
            <w:tcW w:w="0" w:type="auto"/>
            <w:vAlign w:val="center"/>
            <w:hideMark/>
          </w:tcPr>
          <w:p w:rsidRPr="000C2C2D" w:rsidR="000C2C2D" w:rsidP="000C2C2D" w:rsidRDefault="000C2C2D" w14:paraId="00B9A2FA" w14:textId="77777777">
            <w:pPr>
              <w:rPr>
                <w:rFonts w:ascii="Times New Roman" w:hAnsi="Times New Roman" w:cs="Times New Roman"/>
              </w:rPr>
            </w:pPr>
            <w:r w:rsidRPr="000C2C2D">
              <w:rPr>
                <w:rFonts w:ascii="Times New Roman" w:hAnsi="Times New Roman" w:cs="Times New Roman"/>
              </w:rPr>
              <w:t>2,297.52</w:t>
            </w:r>
          </w:p>
        </w:tc>
      </w:tr>
      <w:tr w:rsidRPr="000C2C2D" w:rsidR="000C2C2D" w:rsidTr="000C2C2D" w14:paraId="7B4C60D8" w14:textId="77777777">
        <w:trPr>
          <w:tblCellSpacing w:w="15" w:type="dxa"/>
        </w:trPr>
        <w:tc>
          <w:tcPr>
            <w:tcW w:w="0" w:type="auto"/>
            <w:vAlign w:val="center"/>
            <w:hideMark/>
          </w:tcPr>
          <w:p w:rsidRPr="000C2C2D" w:rsidR="000C2C2D" w:rsidP="000C2C2D" w:rsidRDefault="000C2C2D" w14:paraId="6B3DE566" w14:textId="77777777">
            <w:pPr>
              <w:rPr>
                <w:rFonts w:ascii="Times New Roman" w:hAnsi="Times New Roman" w:cs="Times New Roman"/>
              </w:rPr>
            </w:pPr>
            <w:r w:rsidRPr="000C2C2D">
              <w:rPr>
                <w:rFonts w:ascii="Times New Roman" w:hAnsi="Times New Roman" w:cs="Times New Roman"/>
                <w:b/>
                <w:bCs/>
              </w:rPr>
              <w:t>Total</w:t>
            </w:r>
          </w:p>
        </w:tc>
        <w:tc>
          <w:tcPr>
            <w:tcW w:w="0" w:type="auto"/>
            <w:vAlign w:val="center"/>
            <w:hideMark/>
          </w:tcPr>
          <w:p w:rsidRPr="000C2C2D" w:rsidR="000C2C2D" w:rsidP="000C2C2D" w:rsidRDefault="000C2C2D" w14:paraId="40967CCE" w14:textId="77777777">
            <w:pPr>
              <w:rPr>
                <w:rFonts w:ascii="Times New Roman" w:hAnsi="Times New Roman" w:cs="Times New Roman"/>
              </w:rPr>
            </w:pPr>
            <w:r w:rsidRPr="000C2C2D">
              <w:rPr>
                <w:rFonts w:ascii="Times New Roman" w:hAnsi="Times New Roman" w:cs="Times New Roman"/>
              </w:rPr>
              <w:t>68,002</w:t>
            </w:r>
          </w:p>
        </w:tc>
        <w:tc>
          <w:tcPr>
            <w:tcW w:w="0" w:type="auto"/>
            <w:vAlign w:val="center"/>
            <w:hideMark/>
          </w:tcPr>
          <w:p w:rsidRPr="000C2C2D" w:rsidR="000C2C2D" w:rsidP="000C2C2D" w:rsidRDefault="000C2C2D" w14:paraId="683EC353" w14:textId="77777777">
            <w:pPr>
              <w:rPr>
                <w:rFonts w:ascii="Times New Roman" w:hAnsi="Times New Roman" w:cs="Times New Roman"/>
              </w:rPr>
            </w:pPr>
          </w:p>
        </w:tc>
        <w:tc>
          <w:tcPr>
            <w:tcW w:w="0" w:type="auto"/>
            <w:vAlign w:val="center"/>
            <w:hideMark/>
          </w:tcPr>
          <w:p w:rsidRPr="000C2C2D" w:rsidR="000C2C2D" w:rsidP="000C2C2D" w:rsidRDefault="000C2C2D" w14:paraId="4AD834D9" w14:textId="77777777">
            <w:pPr>
              <w:rPr>
                <w:rFonts w:ascii="Times New Roman" w:hAnsi="Times New Roman" w:cs="Times New Roman"/>
              </w:rPr>
            </w:pPr>
          </w:p>
        </w:tc>
        <w:tc>
          <w:tcPr>
            <w:tcW w:w="0" w:type="auto"/>
            <w:vAlign w:val="center"/>
            <w:hideMark/>
          </w:tcPr>
          <w:p w:rsidRPr="000C2C2D" w:rsidR="000C2C2D" w:rsidP="000C2C2D" w:rsidRDefault="000C2C2D" w14:paraId="63703FAC" w14:textId="77777777">
            <w:pPr>
              <w:rPr>
                <w:rFonts w:ascii="Times New Roman" w:hAnsi="Times New Roman" w:cs="Times New Roman"/>
              </w:rPr>
            </w:pPr>
            <w:r w:rsidRPr="000C2C2D">
              <w:rPr>
                <w:rFonts w:ascii="Times New Roman" w:hAnsi="Times New Roman" w:cs="Times New Roman"/>
                <w:b/>
                <w:bCs/>
              </w:rPr>
              <w:t>16,174.64</w:t>
            </w:r>
          </w:p>
        </w:tc>
        <w:tc>
          <w:tcPr>
            <w:tcW w:w="0" w:type="auto"/>
            <w:vAlign w:val="center"/>
            <w:hideMark/>
          </w:tcPr>
          <w:p w:rsidRPr="000C2C2D" w:rsidR="000C2C2D" w:rsidP="000C2C2D" w:rsidRDefault="000C2C2D" w14:paraId="64479754" w14:textId="77777777">
            <w:pPr>
              <w:rPr>
                <w:rFonts w:ascii="Times New Roman" w:hAnsi="Times New Roman" w:cs="Times New Roman"/>
              </w:rPr>
            </w:pPr>
            <w:r w:rsidRPr="000C2C2D">
              <w:rPr>
                <w:rFonts w:ascii="Times New Roman" w:hAnsi="Times New Roman" w:cs="Times New Roman"/>
                <w:b/>
                <w:bCs/>
              </w:rPr>
              <w:t>7,673.70</w:t>
            </w:r>
          </w:p>
        </w:tc>
        <w:tc>
          <w:tcPr>
            <w:tcW w:w="0" w:type="auto"/>
            <w:vAlign w:val="center"/>
            <w:hideMark/>
          </w:tcPr>
          <w:p w:rsidRPr="000C2C2D" w:rsidR="000C2C2D" w:rsidP="000C2C2D" w:rsidRDefault="000C2C2D" w14:paraId="2985564C" w14:textId="77777777">
            <w:pPr>
              <w:rPr>
                <w:rFonts w:ascii="Times New Roman" w:hAnsi="Times New Roman" w:cs="Times New Roman"/>
              </w:rPr>
            </w:pPr>
            <w:r w:rsidRPr="000C2C2D">
              <w:rPr>
                <w:rFonts w:ascii="Times New Roman" w:hAnsi="Times New Roman" w:cs="Times New Roman"/>
                <w:b/>
                <w:bCs/>
              </w:rPr>
              <w:t>8,500.94</w:t>
            </w:r>
          </w:p>
        </w:tc>
      </w:tr>
    </w:tbl>
    <w:p w:rsidRPr="000C2C2D" w:rsidR="000C2C2D" w:rsidP="000C2C2D" w:rsidRDefault="000C2C2D" w14:paraId="0A2D8A0F" w14:textId="74AD5223">
      <w:pPr>
        <w:rPr>
          <w:rFonts w:ascii="Times New Roman" w:hAnsi="Times New Roman" w:cs="Times New Roman"/>
          <w:b/>
          <w:bCs/>
        </w:rPr>
      </w:pPr>
      <w:r w:rsidRPr="000C2C2D">
        <w:rPr>
          <w:rFonts w:ascii="Times New Roman" w:hAnsi="Times New Roman" w:cs="Times New Roman"/>
          <w:b/>
          <w:bCs/>
        </w:rPr>
        <w:t>Price Adjustment Plan and Profit Optimization</w:t>
      </w:r>
    </w:p>
    <w:p w:rsidRPr="000C2C2D" w:rsidR="000C2C2D" w:rsidP="000C2C2D" w:rsidRDefault="000C2C2D" w14:paraId="101624BD" w14:textId="77777777">
      <w:pPr>
        <w:rPr>
          <w:rFonts w:ascii="Times New Roman" w:hAnsi="Times New Roman" w:cs="Times New Roman"/>
          <w:b/>
          <w:bCs/>
        </w:rPr>
      </w:pPr>
      <w:r w:rsidRPr="000C2C2D">
        <w:rPr>
          <w:rFonts w:ascii="Times New Roman" w:hAnsi="Times New Roman" w:cs="Times New Roman"/>
          <w:b/>
          <w:bCs/>
        </w:rPr>
        <w:t>Step 3: Elasticity-Driven Pricing Plan</w:t>
      </w:r>
    </w:p>
    <w:p w:rsidRPr="000C2C2D" w:rsidR="000C2C2D" w:rsidP="000C2C2D" w:rsidRDefault="000C2C2D" w14:paraId="3C8C1E7B" w14:textId="77777777">
      <w:pPr>
        <w:rPr>
          <w:rFonts w:ascii="Times New Roman" w:hAnsi="Times New Roman" w:cs="Times New Roman"/>
        </w:rPr>
      </w:pPr>
      <w:r w:rsidRPr="000C2C2D">
        <w:rPr>
          <w:rFonts w:ascii="Times New Roman" w:hAnsi="Times New Roman" w:cs="Times New Roman"/>
        </w:rPr>
        <w:t>Using observed demand behavior and estimated elasticity: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5"/>
        <w:gridCol w:w="967"/>
        <w:gridCol w:w="1320"/>
        <w:gridCol w:w="1082"/>
      </w:tblGrid>
      <w:tr w:rsidRPr="000C2C2D" w:rsidR="000C2C2D" w:rsidTr="000C2C2D" w14:paraId="5C3CC3B8" w14:textId="77777777">
        <w:trPr>
          <w:tblCellSpacing w:w="15" w:type="dxa"/>
        </w:trPr>
        <w:tc>
          <w:tcPr>
            <w:tcW w:w="0" w:type="auto"/>
            <w:vAlign w:val="center"/>
            <w:hideMark/>
          </w:tcPr>
          <w:p w:rsidRPr="000C2C2D" w:rsidR="000C2C2D" w:rsidP="000C2C2D" w:rsidRDefault="000C2C2D" w14:paraId="667A3AE2" w14:textId="77777777">
            <w:pPr>
              <w:rPr>
                <w:rFonts w:ascii="Times New Roman" w:hAnsi="Times New Roman" w:cs="Times New Roman"/>
              </w:rPr>
            </w:pPr>
            <w:r w:rsidRPr="000C2C2D">
              <w:rPr>
                <w:rFonts w:ascii="Times New Roman" w:hAnsi="Times New Roman" w:cs="Times New Roman"/>
              </w:rPr>
              <w:t>Time of Day</w:t>
            </w:r>
          </w:p>
        </w:tc>
        <w:tc>
          <w:tcPr>
            <w:tcW w:w="0" w:type="auto"/>
            <w:vAlign w:val="center"/>
            <w:hideMark/>
          </w:tcPr>
          <w:p w:rsidRPr="000C2C2D" w:rsidR="000C2C2D" w:rsidP="000C2C2D" w:rsidRDefault="000C2C2D" w14:paraId="7A31E702" w14:textId="77777777">
            <w:pPr>
              <w:rPr>
                <w:rFonts w:ascii="Times New Roman" w:hAnsi="Times New Roman" w:cs="Times New Roman"/>
              </w:rPr>
            </w:pPr>
            <w:r w:rsidRPr="000C2C2D">
              <w:rPr>
                <w:rFonts w:ascii="Times New Roman" w:hAnsi="Times New Roman" w:cs="Times New Roman"/>
              </w:rPr>
              <w:t>Elasticity</w:t>
            </w:r>
          </w:p>
        </w:tc>
        <w:tc>
          <w:tcPr>
            <w:tcW w:w="0" w:type="auto"/>
            <w:vAlign w:val="center"/>
            <w:hideMark/>
          </w:tcPr>
          <w:p w:rsidRPr="000C2C2D" w:rsidR="000C2C2D" w:rsidP="000C2C2D" w:rsidRDefault="000C2C2D" w14:paraId="6778420B" w14:textId="77777777">
            <w:pPr>
              <w:rPr>
                <w:rFonts w:ascii="Times New Roman" w:hAnsi="Times New Roman" w:cs="Times New Roman"/>
              </w:rPr>
            </w:pPr>
            <w:r w:rsidRPr="000C2C2D">
              <w:rPr>
                <w:rFonts w:ascii="Times New Roman" w:hAnsi="Times New Roman" w:cs="Times New Roman"/>
              </w:rPr>
              <w:t>Action</w:t>
            </w:r>
          </w:p>
        </w:tc>
        <w:tc>
          <w:tcPr>
            <w:tcW w:w="0" w:type="auto"/>
            <w:vAlign w:val="center"/>
            <w:hideMark/>
          </w:tcPr>
          <w:p w:rsidRPr="000C2C2D" w:rsidR="000C2C2D" w:rsidP="000C2C2D" w:rsidRDefault="000C2C2D" w14:paraId="0B8A85D4" w14:textId="77777777">
            <w:pPr>
              <w:rPr>
                <w:rFonts w:ascii="Times New Roman" w:hAnsi="Times New Roman" w:cs="Times New Roman"/>
              </w:rPr>
            </w:pPr>
            <w:r w:rsidRPr="000C2C2D">
              <w:rPr>
                <w:rFonts w:ascii="Times New Roman" w:hAnsi="Times New Roman" w:cs="Times New Roman"/>
              </w:rPr>
              <w:t>New Price</w:t>
            </w:r>
          </w:p>
        </w:tc>
      </w:tr>
      <w:tr w:rsidRPr="000C2C2D" w:rsidR="000C2C2D" w:rsidTr="000C2C2D" w14:paraId="107CE6DC" w14:textId="77777777">
        <w:trPr>
          <w:tblCellSpacing w:w="15" w:type="dxa"/>
        </w:trPr>
        <w:tc>
          <w:tcPr>
            <w:tcW w:w="0" w:type="auto"/>
            <w:vAlign w:val="center"/>
            <w:hideMark/>
          </w:tcPr>
          <w:p w:rsidRPr="000C2C2D" w:rsidR="000C2C2D" w:rsidP="000C2C2D" w:rsidRDefault="000C2C2D" w14:paraId="222D6268" w14:textId="77777777">
            <w:pPr>
              <w:rPr>
                <w:rFonts w:ascii="Times New Roman" w:hAnsi="Times New Roman" w:cs="Times New Roman"/>
              </w:rPr>
            </w:pPr>
            <w:r w:rsidRPr="000C2C2D">
              <w:rPr>
                <w:rFonts w:ascii="Times New Roman" w:hAnsi="Times New Roman" w:cs="Times New Roman"/>
              </w:rPr>
              <w:t>Early Morning</w:t>
            </w:r>
          </w:p>
        </w:tc>
        <w:tc>
          <w:tcPr>
            <w:tcW w:w="0" w:type="auto"/>
            <w:vAlign w:val="center"/>
            <w:hideMark/>
          </w:tcPr>
          <w:p w:rsidRPr="000C2C2D" w:rsidR="000C2C2D" w:rsidP="000C2C2D" w:rsidRDefault="000C2C2D" w14:paraId="4224ED39" w14:textId="77777777">
            <w:pPr>
              <w:rPr>
                <w:rFonts w:ascii="Times New Roman" w:hAnsi="Times New Roman" w:cs="Times New Roman"/>
              </w:rPr>
            </w:pPr>
            <w:r w:rsidRPr="000C2C2D">
              <w:rPr>
                <w:rFonts w:ascii="Times New Roman" w:hAnsi="Times New Roman" w:cs="Times New Roman"/>
              </w:rPr>
              <w:t>–1.7</w:t>
            </w:r>
          </w:p>
        </w:tc>
        <w:tc>
          <w:tcPr>
            <w:tcW w:w="0" w:type="auto"/>
            <w:vAlign w:val="center"/>
            <w:hideMark/>
          </w:tcPr>
          <w:p w:rsidRPr="000C2C2D" w:rsidR="000C2C2D" w:rsidP="000C2C2D" w:rsidRDefault="000C2C2D" w14:paraId="1DAD7B73" w14:textId="77777777">
            <w:pPr>
              <w:rPr>
                <w:rFonts w:ascii="Times New Roman" w:hAnsi="Times New Roman" w:cs="Times New Roman"/>
              </w:rPr>
            </w:pPr>
            <w:r w:rsidRPr="000C2C2D">
              <w:rPr>
                <w:rFonts w:ascii="Times New Roman" w:hAnsi="Times New Roman" w:cs="Times New Roman"/>
              </w:rPr>
              <w:t>Decrease 5%</w:t>
            </w:r>
          </w:p>
        </w:tc>
        <w:tc>
          <w:tcPr>
            <w:tcW w:w="0" w:type="auto"/>
            <w:vAlign w:val="center"/>
            <w:hideMark/>
          </w:tcPr>
          <w:p w:rsidRPr="000C2C2D" w:rsidR="000C2C2D" w:rsidP="000C2C2D" w:rsidRDefault="000C2C2D" w14:paraId="2365B928" w14:textId="77777777">
            <w:pPr>
              <w:rPr>
                <w:rFonts w:ascii="Times New Roman" w:hAnsi="Times New Roman" w:cs="Times New Roman"/>
              </w:rPr>
            </w:pPr>
            <w:r w:rsidRPr="000C2C2D">
              <w:rPr>
                <w:rFonts w:ascii="Times New Roman" w:hAnsi="Times New Roman" w:cs="Times New Roman"/>
              </w:rPr>
              <w:t>$0.218</w:t>
            </w:r>
          </w:p>
        </w:tc>
      </w:tr>
      <w:tr w:rsidRPr="000C2C2D" w:rsidR="000C2C2D" w:rsidTr="000C2C2D" w14:paraId="4F32C40B" w14:textId="77777777">
        <w:trPr>
          <w:tblCellSpacing w:w="15" w:type="dxa"/>
        </w:trPr>
        <w:tc>
          <w:tcPr>
            <w:tcW w:w="0" w:type="auto"/>
            <w:vAlign w:val="center"/>
            <w:hideMark/>
          </w:tcPr>
          <w:p w:rsidRPr="000C2C2D" w:rsidR="000C2C2D" w:rsidP="000C2C2D" w:rsidRDefault="000C2C2D" w14:paraId="22B149A9" w14:textId="77777777">
            <w:pPr>
              <w:rPr>
                <w:rFonts w:ascii="Times New Roman" w:hAnsi="Times New Roman" w:cs="Times New Roman"/>
              </w:rPr>
            </w:pPr>
            <w:r w:rsidRPr="000C2C2D">
              <w:rPr>
                <w:rFonts w:ascii="Times New Roman" w:hAnsi="Times New Roman" w:cs="Times New Roman"/>
              </w:rPr>
              <w:t>Morning</w:t>
            </w:r>
          </w:p>
        </w:tc>
        <w:tc>
          <w:tcPr>
            <w:tcW w:w="0" w:type="auto"/>
            <w:vAlign w:val="center"/>
            <w:hideMark/>
          </w:tcPr>
          <w:p w:rsidRPr="000C2C2D" w:rsidR="000C2C2D" w:rsidP="000C2C2D" w:rsidRDefault="000C2C2D" w14:paraId="066393AB" w14:textId="77777777">
            <w:pPr>
              <w:rPr>
                <w:rFonts w:ascii="Times New Roman" w:hAnsi="Times New Roman" w:cs="Times New Roman"/>
              </w:rPr>
            </w:pPr>
            <w:r w:rsidRPr="000C2C2D">
              <w:rPr>
                <w:rFonts w:ascii="Times New Roman" w:hAnsi="Times New Roman" w:cs="Times New Roman"/>
              </w:rPr>
              <w:t>–0.5</w:t>
            </w:r>
          </w:p>
        </w:tc>
        <w:tc>
          <w:tcPr>
            <w:tcW w:w="0" w:type="auto"/>
            <w:vAlign w:val="center"/>
            <w:hideMark/>
          </w:tcPr>
          <w:p w:rsidRPr="000C2C2D" w:rsidR="000C2C2D" w:rsidP="000C2C2D" w:rsidRDefault="000C2C2D" w14:paraId="3524AE3C" w14:textId="77777777">
            <w:pPr>
              <w:rPr>
                <w:rFonts w:ascii="Times New Roman" w:hAnsi="Times New Roman" w:cs="Times New Roman"/>
              </w:rPr>
            </w:pPr>
            <w:r w:rsidRPr="000C2C2D">
              <w:rPr>
                <w:rFonts w:ascii="Times New Roman" w:hAnsi="Times New Roman" w:cs="Times New Roman"/>
              </w:rPr>
              <w:t>Increase 5%</w:t>
            </w:r>
          </w:p>
        </w:tc>
        <w:tc>
          <w:tcPr>
            <w:tcW w:w="0" w:type="auto"/>
            <w:vAlign w:val="center"/>
            <w:hideMark/>
          </w:tcPr>
          <w:p w:rsidRPr="000C2C2D" w:rsidR="000C2C2D" w:rsidP="000C2C2D" w:rsidRDefault="000C2C2D" w14:paraId="5B3D0697" w14:textId="77777777">
            <w:pPr>
              <w:rPr>
                <w:rFonts w:ascii="Times New Roman" w:hAnsi="Times New Roman" w:cs="Times New Roman"/>
              </w:rPr>
            </w:pPr>
            <w:r w:rsidRPr="000C2C2D">
              <w:rPr>
                <w:rFonts w:ascii="Times New Roman" w:hAnsi="Times New Roman" w:cs="Times New Roman"/>
              </w:rPr>
              <w:t>$0.263</w:t>
            </w:r>
          </w:p>
        </w:tc>
      </w:tr>
      <w:tr w:rsidRPr="000C2C2D" w:rsidR="000C2C2D" w:rsidTr="000C2C2D" w14:paraId="77F11E83" w14:textId="77777777">
        <w:trPr>
          <w:tblCellSpacing w:w="15" w:type="dxa"/>
        </w:trPr>
        <w:tc>
          <w:tcPr>
            <w:tcW w:w="0" w:type="auto"/>
            <w:vAlign w:val="center"/>
            <w:hideMark/>
          </w:tcPr>
          <w:p w:rsidRPr="000C2C2D" w:rsidR="000C2C2D" w:rsidP="000C2C2D" w:rsidRDefault="000C2C2D" w14:paraId="6997B721" w14:textId="77777777">
            <w:pPr>
              <w:rPr>
                <w:rFonts w:ascii="Times New Roman" w:hAnsi="Times New Roman" w:cs="Times New Roman"/>
              </w:rPr>
            </w:pPr>
            <w:r w:rsidRPr="000C2C2D">
              <w:rPr>
                <w:rFonts w:ascii="Times New Roman" w:hAnsi="Times New Roman" w:cs="Times New Roman"/>
              </w:rPr>
              <w:t>Afternoon</w:t>
            </w:r>
          </w:p>
        </w:tc>
        <w:tc>
          <w:tcPr>
            <w:tcW w:w="0" w:type="auto"/>
            <w:vAlign w:val="center"/>
            <w:hideMark/>
          </w:tcPr>
          <w:p w:rsidRPr="000C2C2D" w:rsidR="000C2C2D" w:rsidP="000C2C2D" w:rsidRDefault="000C2C2D" w14:paraId="7C5964B8" w14:textId="77777777">
            <w:pPr>
              <w:rPr>
                <w:rFonts w:ascii="Times New Roman" w:hAnsi="Times New Roman" w:cs="Times New Roman"/>
              </w:rPr>
            </w:pPr>
            <w:r w:rsidRPr="000C2C2D">
              <w:rPr>
                <w:rFonts w:ascii="Times New Roman" w:hAnsi="Times New Roman" w:cs="Times New Roman"/>
              </w:rPr>
              <w:t>–0.8</w:t>
            </w:r>
          </w:p>
        </w:tc>
        <w:tc>
          <w:tcPr>
            <w:tcW w:w="0" w:type="auto"/>
            <w:vAlign w:val="center"/>
            <w:hideMark/>
          </w:tcPr>
          <w:p w:rsidRPr="000C2C2D" w:rsidR="000C2C2D" w:rsidP="000C2C2D" w:rsidRDefault="000C2C2D" w14:paraId="0C79F117" w14:textId="77777777">
            <w:pPr>
              <w:rPr>
                <w:rFonts w:ascii="Times New Roman" w:hAnsi="Times New Roman" w:cs="Times New Roman"/>
              </w:rPr>
            </w:pPr>
            <w:r w:rsidRPr="000C2C2D">
              <w:rPr>
                <w:rFonts w:ascii="Times New Roman" w:hAnsi="Times New Roman" w:cs="Times New Roman"/>
              </w:rPr>
              <w:t>Hold</w:t>
            </w:r>
          </w:p>
        </w:tc>
        <w:tc>
          <w:tcPr>
            <w:tcW w:w="0" w:type="auto"/>
            <w:vAlign w:val="center"/>
            <w:hideMark/>
          </w:tcPr>
          <w:p w:rsidRPr="000C2C2D" w:rsidR="000C2C2D" w:rsidP="000C2C2D" w:rsidRDefault="000C2C2D" w14:paraId="3D22B7C7" w14:textId="77777777">
            <w:pPr>
              <w:rPr>
                <w:rFonts w:ascii="Times New Roman" w:hAnsi="Times New Roman" w:cs="Times New Roman"/>
              </w:rPr>
            </w:pPr>
            <w:r w:rsidRPr="000C2C2D">
              <w:rPr>
                <w:rFonts w:ascii="Times New Roman" w:hAnsi="Times New Roman" w:cs="Times New Roman"/>
              </w:rPr>
              <w:t>$0.25</w:t>
            </w:r>
          </w:p>
        </w:tc>
      </w:tr>
      <w:tr w:rsidRPr="000C2C2D" w:rsidR="000C2C2D" w:rsidTr="000C2C2D" w14:paraId="2718D37C" w14:textId="77777777">
        <w:trPr>
          <w:tblCellSpacing w:w="15" w:type="dxa"/>
        </w:trPr>
        <w:tc>
          <w:tcPr>
            <w:tcW w:w="0" w:type="auto"/>
            <w:vAlign w:val="center"/>
            <w:hideMark/>
          </w:tcPr>
          <w:p w:rsidRPr="000C2C2D" w:rsidR="000C2C2D" w:rsidP="000C2C2D" w:rsidRDefault="000C2C2D" w14:paraId="782C83E5" w14:textId="77777777">
            <w:pPr>
              <w:rPr>
                <w:rFonts w:ascii="Times New Roman" w:hAnsi="Times New Roman" w:cs="Times New Roman"/>
              </w:rPr>
            </w:pPr>
            <w:r w:rsidRPr="000C2C2D">
              <w:rPr>
                <w:rFonts w:ascii="Times New Roman" w:hAnsi="Times New Roman" w:cs="Times New Roman"/>
              </w:rPr>
              <w:t>Evening</w:t>
            </w:r>
          </w:p>
        </w:tc>
        <w:tc>
          <w:tcPr>
            <w:tcW w:w="0" w:type="auto"/>
            <w:vAlign w:val="center"/>
            <w:hideMark/>
          </w:tcPr>
          <w:p w:rsidRPr="000C2C2D" w:rsidR="000C2C2D" w:rsidP="000C2C2D" w:rsidRDefault="000C2C2D" w14:paraId="5ECCCF37" w14:textId="77777777">
            <w:pPr>
              <w:rPr>
                <w:rFonts w:ascii="Times New Roman" w:hAnsi="Times New Roman" w:cs="Times New Roman"/>
              </w:rPr>
            </w:pPr>
            <w:r w:rsidRPr="000C2C2D">
              <w:rPr>
                <w:rFonts w:ascii="Times New Roman" w:hAnsi="Times New Roman" w:cs="Times New Roman"/>
              </w:rPr>
              <w:t>–1.3</w:t>
            </w:r>
          </w:p>
        </w:tc>
        <w:tc>
          <w:tcPr>
            <w:tcW w:w="0" w:type="auto"/>
            <w:vAlign w:val="center"/>
            <w:hideMark/>
          </w:tcPr>
          <w:p w:rsidRPr="000C2C2D" w:rsidR="000C2C2D" w:rsidP="000C2C2D" w:rsidRDefault="000C2C2D" w14:paraId="723667E4" w14:textId="77777777">
            <w:pPr>
              <w:rPr>
                <w:rFonts w:ascii="Times New Roman" w:hAnsi="Times New Roman" w:cs="Times New Roman"/>
              </w:rPr>
            </w:pPr>
            <w:r w:rsidRPr="000C2C2D">
              <w:rPr>
                <w:rFonts w:ascii="Times New Roman" w:hAnsi="Times New Roman" w:cs="Times New Roman"/>
              </w:rPr>
              <w:t>Decrease 2%</w:t>
            </w:r>
          </w:p>
        </w:tc>
        <w:tc>
          <w:tcPr>
            <w:tcW w:w="0" w:type="auto"/>
            <w:vAlign w:val="center"/>
            <w:hideMark/>
          </w:tcPr>
          <w:p w:rsidRPr="000C2C2D" w:rsidR="000C2C2D" w:rsidP="000C2C2D" w:rsidRDefault="000C2C2D" w14:paraId="2C3C79C9" w14:textId="77777777">
            <w:pPr>
              <w:rPr>
                <w:rFonts w:ascii="Times New Roman" w:hAnsi="Times New Roman" w:cs="Times New Roman"/>
              </w:rPr>
            </w:pPr>
            <w:r w:rsidRPr="000C2C2D">
              <w:rPr>
                <w:rFonts w:ascii="Times New Roman" w:hAnsi="Times New Roman" w:cs="Times New Roman"/>
              </w:rPr>
              <w:t>$0.225</w:t>
            </w:r>
          </w:p>
        </w:tc>
      </w:tr>
      <w:tr w:rsidRPr="000C2C2D" w:rsidR="000C2C2D" w:rsidTr="000C2C2D" w14:paraId="47502480" w14:textId="77777777">
        <w:trPr>
          <w:tblCellSpacing w:w="15" w:type="dxa"/>
        </w:trPr>
        <w:tc>
          <w:tcPr>
            <w:tcW w:w="0" w:type="auto"/>
            <w:vAlign w:val="center"/>
            <w:hideMark/>
          </w:tcPr>
          <w:p w:rsidRPr="000C2C2D" w:rsidR="000C2C2D" w:rsidP="000C2C2D" w:rsidRDefault="000C2C2D" w14:paraId="7E76101D" w14:textId="77777777">
            <w:pPr>
              <w:rPr>
                <w:rFonts w:ascii="Times New Roman" w:hAnsi="Times New Roman" w:cs="Times New Roman"/>
              </w:rPr>
            </w:pPr>
            <w:r w:rsidRPr="000C2C2D">
              <w:rPr>
                <w:rFonts w:ascii="Times New Roman" w:hAnsi="Times New Roman" w:cs="Times New Roman"/>
              </w:rPr>
              <w:lastRenderedPageBreak/>
              <w:t>Night</w:t>
            </w:r>
          </w:p>
        </w:tc>
        <w:tc>
          <w:tcPr>
            <w:tcW w:w="0" w:type="auto"/>
            <w:vAlign w:val="center"/>
            <w:hideMark/>
          </w:tcPr>
          <w:p w:rsidRPr="000C2C2D" w:rsidR="000C2C2D" w:rsidP="000C2C2D" w:rsidRDefault="000C2C2D" w14:paraId="12552119" w14:textId="77777777">
            <w:pPr>
              <w:rPr>
                <w:rFonts w:ascii="Times New Roman" w:hAnsi="Times New Roman" w:cs="Times New Roman"/>
              </w:rPr>
            </w:pPr>
            <w:r w:rsidRPr="000C2C2D">
              <w:rPr>
                <w:rFonts w:ascii="Times New Roman" w:hAnsi="Times New Roman" w:cs="Times New Roman"/>
              </w:rPr>
              <w:t>–1.6</w:t>
            </w:r>
          </w:p>
        </w:tc>
        <w:tc>
          <w:tcPr>
            <w:tcW w:w="0" w:type="auto"/>
            <w:vAlign w:val="center"/>
            <w:hideMark/>
          </w:tcPr>
          <w:p w:rsidRPr="000C2C2D" w:rsidR="000C2C2D" w:rsidP="000C2C2D" w:rsidRDefault="000C2C2D" w14:paraId="66E37999" w14:textId="77777777">
            <w:pPr>
              <w:rPr>
                <w:rFonts w:ascii="Times New Roman" w:hAnsi="Times New Roman" w:cs="Times New Roman"/>
              </w:rPr>
            </w:pPr>
            <w:r w:rsidRPr="000C2C2D">
              <w:rPr>
                <w:rFonts w:ascii="Times New Roman" w:hAnsi="Times New Roman" w:cs="Times New Roman"/>
              </w:rPr>
              <w:t>Decrease 5%</w:t>
            </w:r>
          </w:p>
        </w:tc>
        <w:tc>
          <w:tcPr>
            <w:tcW w:w="0" w:type="auto"/>
            <w:vAlign w:val="center"/>
            <w:hideMark/>
          </w:tcPr>
          <w:p w:rsidRPr="000C2C2D" w:rsidR="000C2C2D" w:rsidP="000C2C2D" w:rsidRDefault="000C2C2D" w14:paraId="3FBCC14B" w14:textId="77777777">
            <w:pPr>
              <w:rPr>
                <w:rFonts w:ascii="Times New Roman" w:hAnsi="Times New Roman" w:cs="Times New Roman"/>
              </w:rPr>
            </w:pPr>
            <w:r w:rsidRPr="000C2C2D">
              <w:rPr>
                <w:rFonts w:ascii="Times New Roman" w:hAnsi="Times New Roman" w:cs="Times New Roman"/>
              </w:rPr>
              <w:t>$0.218</w:t>
            </w:r>
          </w:p>
        </w:tc>
      </w:tr>
    </w:tbl>
    <w:p w:rsidRPr="000C2C2D" w:rsidR="000C2C2D" w:rsidP="000C2C2D" w:rsidRDefault="000C2C2D" w14:paraId="68951C90" w14:textId="77777777">
      <w:pPr>
        <w:rPr>
          <w:rFonts w:ascii="Times New Roman" w:hAnsi="Times New Roman" w:cs="Times New Roman"/>
          <w:b/>
          <w:bCs/>
        </w:rPr>
      </w:pPr>
      <w:r w:rsidRPr="000C2C2D">
        <w:rPr>
          <w:rFonts w:ascii="Times New Roman" w:hAnsi="Times New Roman" w:cs="Times New Roman"/>
          <w:b/>
          <w:bCs/>
        </w:rPr>
        <w:t>Step 4: Apply Time-of-Day Electricity Costs</w:t>
      </w:r>
    </w:p>
    <w:p w:rsidRPr="000C2C2D" w:rsidR="000C2C2D" w:rsidP="000C2C2D" w:rsidRDefault="000C2C2D" w14:paraId="3B75A6E4" w14:textId="77777777">
      <w:pPr>
        <w:rPr>
          <w:rFonts w:ascii="Times New Roman" w:hAnsi="Times New Roman" w:cs="Times New Roman"/>
        </w:rPr>
      </w:pPr>
      <w:r w:rsidRPr="000C2C2D">
        <w:rPr>
          <w:rFonts w:ascii="Times New Roman" w:hAnsi="Times New Roman" w:cs="Times New Roman"/>
          <w:b/>
          <w:bCs/>
        </w:rPr>
        <w:t>Updated Xcel On-Peak/Off-Peak Cost Breakdown:</w:t>
      </w:r>
    </w:p>
    <w:p w:rsidRPr="000C2C2D" w:rsidR="000C2C2D" w:rsidP="000C2C2D" w:rsidRDefault="000C2C2D" w14:paraId="2B9045DB" w14:textId="77777777">
      <w:pPr>
        <w:numPr>
          <w:ilvl w:val="0"/>
          <w:numId w:val="3"/>
        </w:numPr>
        <w:rPr>
          <w:rFonts w:ascii="Times New Roman" w:hAnsi="Times New Roman" w:cs="Times New Roman"/>
        </w:rPr>
      </w:pPr>
      <w:r w:rsidRPr="000C2C2D">
        <w:rPr>
          <w:rFonts w:ascii="Times New Roman" w:hAnsi="Times New Roman" w:cs="Times New Roman"/>
          <w:b/>
          <w:bCs/>
        </w:rPr>
        <w:t>On-Peak (9AM–9PM):</w:t>
      </w:r>
    </w:p>
    <w:p w:rsidRPr="000C2C2D" w:rsidR="000C2C2D" w:rsidP="000C2C2D" w:rsidRDefault="000C2C2D" w14:paraId="58D4B1E8" w14:textId="77777777">
      <w:pPr>
        <w:numPr>
          <w:ilvl w:val="1"/>
          <w:numId w:val="3"/>
        </w:numPr>
        <w:rPr>
          <w:rFonts w:ascii="Times New Roman" w:hAnsi="Times New Roman" w:cs="Times New Roman"/>
        </w:rPr>
      </w:pPr>
      <w:r w:rsidRPr="000C2C2D">
        <w:rPr>
          <w:rFonts w:ascii="Times New Roman" w:hAnsi="Times New Roman" w:cs="Times New Roman"/>
          <w:b/>
          <w:bCs/>
        </w:rPr>
        <w:t>Summer (Jun–Sep):</w:t>
      </w:r>
      <w:r w:rsidRPr="000C2C2D">
        <w:rPr>
          <w:rFonts w:ascii="Times New Roman" w:hAnsi="Times New Roman" w:cs="Times New Roman"/>
        </w:rPr>
        <w:t xml:space="preserve"> $0.26/kWh</w:t>
      </w:r>
    </w:p>
    <w:p w:rsidRPr="000C2C2D" w:rsidR="000C2C2D" w:rsidP="000C2C2D" w:rsidRDefault="000C2C2D" w14:paraId="72B9F8D4" w14:textId="77777777">
      <w:pPr>
        <w:numPr>
          <w:ilvl w:val="1"/>
          <w:numId w:val="3"/>
        </w:numPr>
        <w:rPr>
          <w:rFonts w:ascii="Times New Roman" w:hAnsi="Times New Roman" w:cs="Times New Roman"/>
        </w:rPr>
      </w:pPr>
      <w:r w:rsidRPr="000C2C2D">
        <w:rPr>
          <w:rFonts w:ascii="Times New Roman" w:hAnsi="Times New Roman" w:cs="Times New Roman"/>
          <w:b/>
          <w:bCs/>
        </w:rPr>
        <w:t>Winter (Oct–May):</w:t>
      </w:r>
      <w:r w:rsidRPr="000C2C2D">
        <w:rPr>
          <w:rFonts w:ascii="Times New Roman" w:hAnsi="Times New Roman" w:cs="Times New Roman"/>
        </w:rPr>
        <w:t xml:space="preserve"> $0.21/kWh</w:t>
      </w:r>
    </w:p>
    <w:p w:rsidRPr="000C2C2D" w:rsidR="000C2C2D" w:rsidP="000C2C2D" w:rsidRDefault="000C2C2D" w14:paraId="638BDE44" w14:textId="77777777">
      <w:pPr>
        <w:numPr>
          <w:ilvl w:val="0"/>
          <w:numId w:val="3"/>
        </w:numPr>
        <w:rPr>
          <w:rFonts w:ascii="Times New Roman" w:hAnsi="Times New Roman" w:cs="Times New Roman"/>
        </w:rPr>
      </w:pPr>
      <w:r w:rsidRPr="000C2C2D">
        <w:rPr>
          <w:rFonts w:ascii="Times New Roman" w:hAnsi="Times New Roman" w:cs="Times New Roman"/>
          <w:b/>
          <w:bCs/>
        </w:rPr>
        <w:t>Off-Peak (9PM–9AM):</w:t>
      </w:r>
      <w:r w:rsidRPr="000C2C2D">
        <w:rPr>
          <w:rFonts w:ascii="Times New Roman" w:hAnsi="Times New Roman" w:cs="Times New Roman"/>
        </w:rPr>
        <w:t xml:space="preserve"> $0.05/kWh (year-round)</w:t>
      </w:r>
    </w:p>
    <w:p w:rsidRPr="000C2C2D" w:rsidR="000C2C2D" w:rsidP="000C2C2D" w:rsidRDefault="000C2C2D" w14:paraId="07DABD49" w14:textId="77777777">
      <w:pPr>
        <w:rPr>
          <w:rFonts w:ascii="Times New Roman" w:hAnsi="Times New Roman" w:cs="Times New Roman"/>
        </w:rPr>
      </w:pPr>
      <w:r w:rsidRPr="000C2C2D">
        <w:rPr>
          <w:rFonts w:ascii="Times New Roman" w:hAnsi="Times New Roman" w:cs="Times New Roman"/>
        </w:rPr>
        <w:t xml:space="preserve">Assuming billing month is </w:t>
      </w:r>
      <w:r w:rsidRPr="000C2C2D">
        <w:rPr>
          <w:rFonts w:ascii="Times New Roman" w:hAnsi="Times New Roman" w:cs="Times New Roman"/>
          <w:b/>
          <w:bCs/>
        </w:rPr>
        <w:t>October (Winter)</w:t>
      </w:r>
      <w:r w:rsidRPr="000C2C2D">
        <w:rPr>
          <w:rFonts w:ascii="Times New Roman" w:hAnsi="Times New Roman" w:cs="Times New Roman"/>
        </w:rPr>
        <w:t>, we apply:</w:t>
      </w:r>
    </w:p>
    <w:p w:rsidRPr="000C2C2D" w:rsidR="000C2C2D" w:rsidP="000C2C2D" w:rsidRDefault="000C2C2D" w14:paraId="6D9C402E" w14:textId="77777777">
      <w:pPr>
        <w:numPr>
          <w:ilvl w:val="0"/>
          <w:numId w:val="4"/>
        </w:numPr>
        <w:rPr>
          <w:rFonts w:ascii="Times New Roman" w:hAnsi="Times New Roman" w:cs="Times New Roman"/>
        </w:rPr>
      </w:pPr>
      <w:r w:rsidRPr="000C2C2D">
        <w:rPr>
          <w:rFonts w:ascii="Times New Roman" w:hAnsi="Times New Roman" w:cs="Times New Roman"/>
          <w:b/>
          <w:bCs/>
        </w:rPr>
        <w:t>$0.21</w:t>
      </w:r>
      <w:r w:rsidRPr="000C2C2D">
        <w:rPr>
          <w:rFonts w:ascii="Times New Roman" w:hAnsi="Times New Roman" w:cs="Times New Roman"/>
        </w:rPr>
        <w:t xml:space="preserve"> for Morning &amp; Afternoon</w:t>
      </w:r>
    </w:p>
    <w:p w:rsidRPr="000C2C2D" w:rsidR="000C2C2D" w:rsidP="000C2C2D" w:rsidRDefault="000C2C2D" w14:paraId="0E9D88DD" w14:textId="111A26EB">
      <w:pPr>
        <w:numPr>
          <w:ilvl w:val="0"/>
          <w:numId w:val="4"/>
        </w:numPr>
        <w:rPr>
          <w:rFonts w:ascii="Times New Roman" w:hAnsi="Times New Roman" w:cs="Times New Roman"/>
        </w:rPr>
      </w:pPr>
      <w:r w:rsidRPr="000C2C2D">
        <w:rPr>
          <w:rFonts w:ascii="Times New Roman" w:hAnsi="Times New Roman" w:cs="Times New Roman"/>
          <w:b/>
          <w:bCs/>
        </w:rPr>
        <w:t>$0.05</w:t>
      </w:r>
      <w:r w:rsidRPr="000C2C2D">
        <w:rPr>
          <w:rFonts w:ascii="Times New Roman" w:hAnsi="Times New Roman" w:cs="Times New Roman"/>
        </w:rPr>
        <w:t xml:space="preserve"> for other periods</w:t>
      </w:r>
    </w:p>
    <w:p w:rsidRPr="000C2C2D" w:rsidR="000C2C2D" w:rsidP="000C2C2D" w:rsidRDefault="000C2C2D" w14:paraId="4C9841C7" w14:textId="77777777">
      <w:pPr>
        <w:rPr>
          <w:rFonts w:ascii="Times New Roman" w:hAnsi="Times New Roman" w:cs="Times New Roman"/>
          <w:b/>
          <w:bCs/>
        </w:rPr>
      </w:pPr>
      <w:r w:rsidRPr="000C2C2D">
        <w:rPr>
          <w:rFonts w:ascii="Times New Roman" w:hAnsi="Times New Roman" w:cs="Times New Roman"/>
          <w:b/>
          <w:bCs/>
        </w:rPr>
        <w:t>Step 5: Simulated Profit with New Pricing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5"/>
        <w:gridCol w:w="1067"/>
        <w:gridCol w:w="887"/>
        <w:gridCol w:w="1401"/>
        <w:gridCol w:w="1020"/>
        <w:gridCol w:w="900"/>
        <w:gridCol w:w="915"/>
      </w:tblGrid>
      <w:tr w:rsidRPr="000C2C2D" w:rsidR="000C2C2D" w:rsidTr="000C2C2D" w14:paraId="6B22AC6D" w14:textId="77777777">
        <w:trPr>
          <w:tblCellSpacing w:w="15" w:type="dxa"/>
        </w:trPr>
        <w:tc>
          <w:tcPr>
            <w:tcW w:w="0" w:type="auto"/>
            <w:vAlign w:val="center"/>
            <w:hideMark/>
          </w:tcPr>
          <w:p w:rsidRPr="000C2C2D" w:rsidR="000C2C2D" w:rsidP="000C2C2D" w:rsidRDefault="000C2C2D" w14:paraId="082051AD" w14:textId="77777777">
            <w:pPr>
              <w:rPr>
                <w:rFonts w:ascii="Times New Roman" w:hAnsi="Times New Roman" w:cs="Times New Roman"/>
              </w:rPr>
            </w:pPr>
            <w:r w:rsidRPr="000C2C2D">
              <w:rPr>
                <w:rFonts w:ascii="Times New Roman" w:hAnsi="Times New Roman" w:cs="Times New Roman"/>
              </w:rPr>
              <w:t>Time of Day</w:t>
            </w:r>
          </w:p>
        </w:tc>
        <w:tc>
          <w:tcPr>
            <w:tcW w:w="0" w:type="auto"/>
            <w:vAlign w:val="center"/>
            <w:hideMark/>
          </w:tcPr>
          <w:p w:rsidRPr="000C2C2D" w:rsidR="000C2C2D" w:rsidP="000C2C2D" w:rsidRDefault="000C2C2D" w14:paraId="5AEA2047" w14:textId="77777777">
            <w:pPr>
              <w:rPr>
                <w:rFonts w:ascii="Times New Roman" w:hAnsi="Times New Roman" w:cs="Times New Roman"/>
              </w:rPr>
            </w:pPr>
            <w:r w:rsidRPr="000C2C2D">
              <w:rPr>
                <w:rFonts w:ascii="Times New Roman" w:hAnsi="Times New Roman" w:cs="Times New Roman"/>
              </w:rPr>
              <w:t>New Price</w:t>
            </w:r>
          </w:p>
        </w:tc>
        <w:tc>
          <w:tcPr>
            <w:tcW w:w="0" w:type="auto"/>
            <w:vAlign w:val="center"/>
            <w:hideMark/>
          </w:tcPr>
          <w:p w:rsidRPr="000C2C2D" w:rsidR="000C2C2D" w:rsidP="000C2C2D" w:rsidRDefault="000C2C2D" w14:paraId="62E53A1A" w14:textId="77777777">
            <w:pPr>
              <w:rPr>
                <w:rFonts w:ascii="Times New Roman" w:hAnsi="Times New Roman" w:cs="Times New Roman"/>
              </w:rPr>
            </w:pPr>
            <w:r w:rsidRPr="000C2C2D">
              <w:rPr>
                <w:rFonts w:ascii="Times New Roman" w:hAnsi="Times New Roman" w:cs="Times New Roman"/>
              </w:rPr>
              <w:t>Sessions</w:t>
            </w:r>
          </w:p>
        </w:tc>
        <w:tc>
          <w:tcPr>
            <w:tcW w:w="0" w:type="auto"/>
            <w:vAlign w:val="center"/>
            <w:hideMark/>
          </w:tcPr>
          <w:p w:rsidRPr="000C2C2D" w:rsidR="000C2C2D" w:rsidP="000C2C2D" w:rsidRDefault="000C2C2D" w14:paraId="0EF2F062" w14:textId="77777777">
            <w:pPr>
              <w:rPr>
                <w:rFonts w:ascii="Times New Roman" w:hAnsi="Times New Roman" w:cs="Times New Roman"/>
              </w:rPr>
            </w:pPr>
            <w:r w:rsidRPr="000C2C2D">
              <w:rPr>
                <w:rFonts w:ascii="Times New Roman" w:hAnsi="Times New Roman" w:cs="Times New Roman"/>
              </w:rPr>
              <w:t>New Sessions</w:t>
            </w:r>
          </w:p>
        </w:tc>
        <w:tc>
          <w:tcPr>
            <w:tcW w:w="0" w:type="auto"/>
            <w:vAlign w:val="center"/>
            <w:hideMark/>
          </w:tcPr>
          <w:p w:rsidRPr="000C2C2D" w:rsidR="000C2C2D" w:rsidP="000C2C2D" w:rsidRDefault="000C2C2D" w14:paraId="18FC9986" w14:textId="77777777">
            <w:pPr>
              <w:rPr>
                <w:rFonts w:ascii="Times New Roman" w:hAnsi="Times New Roman" w:cs="Times New Roman"/>
              </w:rPr>
            </w:pPr>
            <w:r w:rsidRPr="000C2C2D">
              <w:rPr>
                <w:rFonts w:ascii="Times New Roman" w:hAnsi="Times New Roman" w:cs="Times New Roman"/>
              </w:rPr>
              <w:t>Revenue</w:t>
            </w:r>
          </w:p>
        </w:tc>
        <w:tc>
          <w:tcPr>
            <w:tcW w:w="0" w:type="auto"/>
            <w:vAlign w:val="center"/>
            <w:hideMark/>
          </w:tcPr>
          <w:p w:rsidRPr="000C2C2D" w:rsidR="000C2C2D" w:rsidP="000C2C2D" w:rsidRDefault="000C2C2D" w14:paraId="2D9A6CD1" w14:textId="77777777">
            <w:pPr>
              <w:rPr>
                <w:rFonts w:ascii="Times New Roman" w:hAnsi="Times New Roman" w:cs="Times New Roman"/>
              </w:rPr>
            </w:pPr>
            <w:r w:rsidRPr="000C2C2D">
              <w:rPr>
                <w:rFonts w:ascii="Times New Roman" w:hAnsi="Times New Roman" w:cs="Times New Roman"/>
              </w:rPr>
              <w:t>Cost</w:t>
            </w:r>
          </w:p>
        </w:tc>
        <w:tc>
          <w:tcPr>
            <w:tcW w:w="0" w:type="auto"/>
            <w:vAlign w:val="center"/>
            <w:hideMark/>
          </w:tcPr>
          <w:p w:rsidRPr="000C2C2D" w:rsidR="000C2C2D" w:rsidP="000C2C2D" w:rsidRDefault="000C2C2D" w14:paraId="184D5E2D" w14:textId="77777777">
            <w:pPr>
              <w:rPr>
                <w:rFonts w:ascii="Times New Roman" w:hAnsi="Times New Roman" w:cs="Times New Roman"/>
              </w:rPr>
            </w:pPr>
            <w:r w:rsidRPr="000C2C2D">
              <w:rPr>
                <w:rFonts w:ascii="Times New Roman" w:hAnsi="Times New Roman" w:cs="Times New Roman"/>
              </w:rPr>
              <w:t>Profit</w:t>
            </w:r>
          </w:p>
        </w:tc>
      </w:tr>
      <w:tr w:rsidRPr="000C2C2D" w:rsidR="000C2C2D" w:rsidTr="000C2C2D" w14:paraId="7B20EE2D" w14:textId="77777777">
        <w:trPr>
          <w:tblCellSpacing w:w="15" w:type="dxa"/>
        </w:trPr>
        <w:tc>
          <w:tcPr>
            <w:tcW w:w="0" w:type="auto"/>
            <w:vAlign w:val="center"/>
            <w:hideMark/>
          </w:tcPr>
          <w:p w:rsidRPr="000C2C2D" w:rsidR="000C2C2D" w:rsidP="000C2C2D" w:rsidRDefault="000C2C2D" w14:paraId="2C3DC7C3" w14:textId="77777777">
            <w:pPr>
              <w:rPr>
                <w:rFonts w:ascii="Times New Roman" w:hAnsi="Times New Roman" w:cs="Times New Roman"/>
              </w:rPr>
            </w:pPr>
            <w:r w:rsidRPr="000C2C2D">
              <w:rPr>
                <w:rFonts w:ascii="Times New Roman" w:hAnsi="Times New Roman" w:cs="Times New Roman"/>
              </w:rPr>
              <w:t>Early Morning</w:t>
            </w:r>
          </w:p>
        </w:tc>
        <w:tc>
          <w:tcPr>
            <w:tcW w:w="0" w:type="auto"/>
            <w:vAlign w:val="center"/>
            <w:hideMark/>
          </w:tcPr>
          <w:p w:rsidRPr="000C2C2D" w:rsidR="000C2C2D" w:rsidP="000C2C2D" w:rsidRDefault="000C2C2D" w14:paraId="5925488C" w14:textId="77777777">
            <w:pPr>
              <w:rPr>
                <w:rFonts w:ascii="Times New Roman" w:hAnsi="Times New Roman" w:cs="Times New Roman"/>
              </w:rPr>
            </w:pPr>
            <w:r w:rsidRPr="000C2C2D">
              <w:rPr>
                <w:rFonts w:ascii="Times New Roman" w:hAnsi="Times New Roman" w:cs="Times New Roman"/>
              </w:rPr>
              <w:t>$0.218</w:t>
            </w:r>
          </w:p>
        </w:tc>
        <w:tc>
          <w:tcPr>
            <w:tcW w:w="0" w:type="auto"/>
            <w:vAlign w:val="center"/>
            <w:hideMark/>
          </w:tcPr>
          <w:p w:rsidRPr="000C2C2D" w:rsidR="000C2C2D" w:rsidP="000C2C2D" w:rsidRDefault="000C2C2D" w14:paraId="065D125B" w14:textId="77777777">
            <w:pPr>
              <w:rPr>
                <w:rFonts w:ascii="Times New Roman" w:hAnsi="Times New Roman" w:cs="Times New Roman"/>
              </w:rPr>
            </w:pPr>
            <w:r w:rsidRPr="000C2C2D">
              <w:rPr>
                <w:rFonts w:ascii="Times New Roman" w:hAnsi="Times New Roman" w:cs="Times New Roman"/>
              </w:rPr>
              <w:t>15,087</w:t>
            </w:r>
          </w:p>
        </w:tc>
        <w:tc>
          <w:tcPr>
            <w:tcW w:w="0" w:type="auto"/>
            <w:vAlign w:val="center"/>
            <w:hideMark/>
          </w:tcPr>
          <w:p w:rsidRPr="000C2C2D" w:rsidR="000C2C2D" w:rsidP="000C2C2D" w:rsidRDefault="000C2C2D" w14:paraId="3B95EB53" w14:textId="77777777">
            <w:pPr>
              <w:rPr>
                <w:rFonts w:ascii="Times New Roman" w:hAnsi="Times New Roman" w:cs="Times New Roman"/>
              </w:rPr>
            </w:pPr>
            <w:r w:rsidRPr="000C2C2D">
              <w:rPr>
                <w:rFonts w:ascii="Times New Roman" w:hAnsi="Times New Roman" w:cs="Times New Roman"/>
              </w:rPr>
              <w:t>16,551</w:t>
            </w:r>
          </w:p>
        </w:tc>
        <w:tc>
          <w:tcPr>
            <w:tcW w:w="0" w:type="auto"/>
            <w:vAlign w:val="center"/>
            <w:hideMark/>
          </w:tcPr>
          <w:p w:rsidRPr="000C2C2D" w:rsidR="000C2C2D" w:rsidP="000C2C2D" w:rsidRDefault="000C2C2D" w14:paraId="0171A6D3" w14:textId="77777777">
            <w:pPr>
              <w:rPr>
                <w:rFonts w:ascii="Times New Roman" w:hAnsi="Times New Roman" w:cs="Times New Roman"/>
              </w:rPr>
            </w:pPr>
            <w:r w:rsidRPr="000C2C2D">
              <w:rPr>
                <w:rFonts w:ascii="Times New Roman" w:hAnsi="Times New Roman" w:cs="Times New Roman"/>
              </w:rPr>
              <w:t>3,609.12</w:t>
            </w:r>
          </w:p>
        </w:tc>
        <w:tc>
          <w:tcPr>
            <w:tcW w:w="0" w:type="auto"/>
            <w:vAlign w:val="center"/>
            <w:hideMark/>
          </w:tcPr>
          <w:p w:rsidRPr="000C2C2D" w:rsidR="000C2C2D" w:rsidP="000C2C2D" w:rsidRDefault="000C2C2D" w14:paraId="00198DB3" w14:textId="77777777">
            <w:pPr>
              <w:rPr>
                <w:rFonts w:ascii="Times New Roman" w:hAnsi="Times New Roman" w:cs="Times New Roman"/>
              </w:rPr>
            </w:pPr>
            <w:r w:rsidRPr="000C2C2D">
              <w:rPr>
                <w:rFonts w:ascii="Times New Roman" w:hAnsi="Times New Roman" w:cs="Times New Roman"/>
              </w:rPr>
              <w:t>827.56</w:t>
            </w:r>
          </w:p>
        </w:tc>
        <w:tc>
          <w:tcPr>
            <w:tcW w:w="0" w:type="auto"/>
            <w:vAlign w:val="center"/>
            <w:hideMark/>
          </w:tcPr>
          <w:p w:rsidRPr="000C2C2D" w:rsidR="000C2C2D" w:rsidP="000C2C2D" w:rsidRDefault="000C2C2D" w14:paraId="6F5DC379" w14:textId="77777777">
            <w:pPr>
              <w:rPr>
                <w:rFonts w:ascii="Times New Roman" w:hAnsi="Times New Roman" w:cs="Times New Roman"/>
              </w:rPr>
            </w:pPr>
            <w:r w:rsidRPr="000C2C2D">
              <w:rPr>
                <w:rFonts w:ascii="Times New Roman" w:hAnsi="Times New Roman" w:cs="Times New Roman"/>
              </w:rPr>
              <w:t>2,781.56</w:t>
            </w:r>
          </w:p>
        </w:tc>
      </w:tr>
      <w:tr w:rsidRPr="000C2C2D" w:rsidR="000C2C2D" w:rsidTr="000C2C2D" w14:paraId="7DC008BE" w14:textId="77777777">
        <w:trPr>
          <w:tblCellSpacing w:w="15" w:type="dxa"/>
        </w:trPr>
        <w:tc>
          <w:tcPr>
            <w:tcW w:w="0" w:type="auto"/>
            <w:vAlign w:val="center"/>
            <w:hideMark/>
          </w:tcPr>
          <w:p w:rsidRPr="000C2C2D" w:rsidR="000C2C2D" w:rsidP="000C2C2D" w:rsidRDefault="000C2C2D" w14:paraId="395E39CC" w14:textId="77777777">
            <w:pPr>
              <w:rPr>
                <w:rFonts w:ascii="Times New Roman" w:hAnsi="Times New Roman" w:cs="Times New Roman"/>
              </w:rPr>
            </w:pPr>
            <w:r w:rsidRPr="000C2C2D">
              <w:rPr>
                <w:rFonts w:ascii="Times New Roman" w:hAnsi="Times New Roman" w:cs="Times New Roman"/>
              </w:rPr>
              <w:t>Morning</w:t>
            </w:r>
          </w:p>
        </w:tc>
        <w:tc>
          <w:tcPr>
            <w:tcW w:w="0" w:type="auto"/>
            <w:vAlign w:val="center"/>
            <w:hideMark/>
          </w:tcPr>
          <w:p w:rsidRPr="000C2C2D" w:rsidR="000C2C2D" w:rsidP="000C2C2D" w:rsidRDefault="000C2C2D" w14:paraId="6EDC0DEA" w14:textId="77777777">
            <w:pPr>
              <w:rPr>
                <w:rFonts w:ascii="Times New Roman" w:hAnsi="Times New Roman" w:cs="Times New Roman"/>
              </w:rPr>
            </w:pPr>
            <w:r w:rsidRPr="000C2C2D">
              <w:rPr>
                <w:rFonts w:ascii="Times New Roman" w:hAnsi="Times New Roman" w:cs="Times New Roman"/>
              </w:rPr>
              <w:t>$0.263</w:t>
            </w:r>
          </w:p>
        </w:tc>
        <w:tc>
          <w:tcPr>
            <w:tcW w:w="0" w:type="auto"/>
            <w:vAlign w:val="center"/>
            <w:hideMark/>
          </w:tcPr>
          <w:p w:rsidRPr="000C2C2D" w:rsidR="000C2C2D" w:rsidP="000C2C2D" w:rsidRDefault="000C2C2D" w14:paraId="0B0EBCCD" w14:textId="77777777">
            <w:pPr>
              <w:rPr>
                <w:rFonts w:ascii="Times New Roman" w:hAnsi="Times New Roman" w:cs="Times New Roman"/>
              </w:rPr>
            </w:pPr>
            <w:r w:rsidRPr="000C2C2D">
              <w:rPr>
                <w:rFonts w:ascii="Times New Roman" w:hAnsi="Times New Roman" w:cs="Times New Roman"/>
              </w:rPr>
              <w:t>2,113</w:t>
            </w:r>
          </w:p>
        </w:tc>
        <w:tc>
          <w:tcPr>
            <w:tcW w:w="0" w:type="auto"/>
            <w:vAlign w:val="center"/>
            <w:hideMark/>
          </w:tcPr>
          <w:p w:rsidRPr="000C2C2D" w:rsidR="000C2C2D" w:rsidP="000C2C2D" w:rsidRDefault="000C2C2D" w14:paraId="4F6DC270" w14:textId="77777777">
            <w:pPr>
              <w:rPr>
                <w:rFonts w:ascii="Times New Roman" w:hAnsi="Times New Roman" w:cs="Times New Roman"/>
              </w:rPr>
            </w:pPr>
            <w:r w:rsidRPr="000C2C2D">
              <w:rPr>
                <w:rFonts w:ascii="Times New Roman" w:hAnsi="Times New Roman" w:cs="Times New Roman"/>
              </w:rPr>
              <w:t>2,060</w:t>
            </w:r>
          </w:p>
        </w:tc>
        <w:tc>
          <w:tcPr>
            <w:tcW w:w="0" w:type="auto"/>
            <w:vAlign w:val="center"/>
            <w:hideMark/>
          </w:tcPr>
          <w:p w:rsidRPr="000C2C2D" w:rsidR="000C2C2D" w:rsidP="000C2C2D" w:rsidRDefault="000C2C2D" w14:paraId="40C924D8" w14:textId="77777777">
            <w:pPr>
              <w:rPr>
                <w:rFonts w:ascii="Times New Roman" w:hAnsi="Times New Roman" w:cs="Times New Roman"/>
              </w:rPr>
            </w:pPr>
            <w:r w:rsidRPr="000C2C2D">
              <w:rPr>
                <w:rFonts w:ascii="Times New Roman" w:hAnsi="Times New Roman" w:cs="Times New Roman"/>
              </w:rPr>
              <w:t>541.78</w:t>
            </w:r>
          </w:p>
        </w:tc>
        <w:tc>
          <w:tcPr>
            <w:tcW w:w="0" w:type="auto"/>
            <w:vAlign w:val="center"/>
            <w:hideMark/>
          </w:tcPr>
          <w:p w:rsidRPr="000C2C2D" w:rsidR="000C2C2D" w:rsidP="000C2C2D" w:rsidRDefault="000C2C2D" w14:paraId="7F974A5B" w14:textId="77777777">
            <w:pPr>
              <w:rPr>
                <w:rFonts w:ascii="Times New Roman" w:hAnsi="Times New Roman" w:cs="Times New Roman"/>
              </w:rPr>
            </w:pPr>
            <w:r w:rsidRPr="000C2C2D">
              <w:rPr>
                <w:rFonts w:ascii="Times New Roman" w:hAnsi="Times New Roman" w:cs="Times New Roman"/>
              </w:rPr>
              <w:t>432.60</w:t>
            </w:r>
          </w:p>
        </w:tc>
        <w:tc>
          <w:tcPr>
            <w:tcW w:w="0" w:type="auto"/>
            <w:vAlign w:val="center"/>
            <w:hideMark/>
          </w:tcPr>
          <w:p w:rsidRPr="000C2C2D" w:rsidR="000C2C2D" w:rsidP="000C2C2D" w:rsidRDefault="000C2C2D" w14:paraId="6A0C87BB" w14:textId="77777777">
            <w:pPr>
              <w:rPr>
                <w:rFonts w:ascii="Times New Roman" w:hAnsi="Times New Roman" w:cs="Times New Roman"/>
              </w:rPr>
            </w:pPr>
            <w:r w:rsidRPr="000C2C2D">
              <w:rPr>
                <w:rFonts w:ascii="Times New Roman" w:hAnsi="Times New Roman" w:cs="Times New Roman"/>
              </w:rPr>
              <w:t>109.18</w:t>
            </w:r>
          </w:p>
        </w:tc>
      </w:tr>
      <w:tr w:rsidRPr="000C2C2D" w:rsidR="000C2C2D" w:rsidTr="000C2C2D" w14:paraId="11FB0A64" w14:textId="77777777">
        <w:trPr>
          <w:tblCellSpacing w:w="15" w:type="dxa"/>
        </w:trPr>
        <w:tc>
          <w:tcPr>
            <w:tcW w:w="0" w:type="auto"/>
            <w:vAlign w:val="center"/>
            <w:hideMark/>
          </w:tcPr>
          <w:p w:rsidRPr="000C2C2D" w:rsidR="000C2C2D" w:rsidP="000C2C2D" w:rsidRDefault="000C2C2D" w14:paraId="4B1C4BDF" w14:textId="77777777">
            <w:pPr>
              <w:rPr>
                <w:rFonts w:ascii="Times New Roman" w:hAnsi="Times New Roman" w:cs="Times New Roman"/>
              </w:rPr>
            </w:pPr>
            <w:r w:rsidRPr="000C2C2D">
              <w:rPr>
                <w:rFonts w:ascii="Times New Roman" w:hAnsi="Times New Roman" w:cs="Times New Roman"/>
              </w:rPr>
              <w:t>Afternoon</w:t>
            </w:r>
          </w:p>
        </w:tc>
        <w:tc>
          <w:tcPr>
            <w:tcW w:w="0" w:type="auto"/>
            <w:vAlign w:val="center"/>
            <w:hideMark/>
          </w:tcPr>
          <w:p w:rsidRPr="000C2C2D" w:rsidR="000C2C2D" w:rsidP="000C2C2D" w:rsidRDefault="000C2C2D" w14:paraId="179784C1" w14:textId="77777777">
            <w:pPr>
              <w:rPr>
                <w:rFonts w:ascii="Times New Roman" w:hAnsi="Times New Roman" w:cs="Times New Roman"/>
              </w:rPr>
            </w:pPr>
            <w:r w:rsidRPr="000C2C2D">
              <w:rPr>
                <w:rFonts w:ascii="Times New Roman" w:hAnsi="Times New Roman" w:cs="Times New Roman"/>
              </w:rPr>
              <w:t>$0.25</w:t>
            </w:r>
          </w:p>
        </w:tc>
        <w:tc>
          <w:tcPr>
            <w:tcW w:w="0" w:type="auto"/>
            <w:vAlign w:val="center"/>
            <w:hideMark/>
          </w:tcPr>
          <w:p w:rsidRPr="000C2C2D" w:rsidR="000C2C2D" w:rsidP="000C2C2D" w:rsidRDefault="000C2C2D" w14:paraId="2ACC9251" w14:textId="77777777">
            <w:pPr>
              <w:rPr>
                <w:rFonts w:ascii="Times New Roman" w:hAnsi="Times New Roman" w:cs="Times New Roman"/>
              </w:rPr>
            </w:pPr>
            <w:r w:rsidRPr="000C2C2D">
              <w:rPr>
                <w:rFonts w:ascii="Times New Roman" w:hAnsi="Times New Roman" w:cs="Times New Roman"/>
              </w:rPr>
              <w:t>24,597</w:t>
            </w:r>
          </w:p>
        </w:tc>
        <w:tc>
          <w:tcPr>
            <w:tcW w:w="0" w:type="auto"/>
            <w:vAlign w:val="center"/>
            <w:hideMark/>
          </w:tcPr>
          <w:p w:rsidRPr="000C2C2D" w:rsidR="000C2C2D" w:rsidP="000C2C2D" w:rsidRDefault="000C2C2D" w14:paraId="0515FBBB" w14:textId="77777777">
            <w:pPr>
              <w:rPr>
                <w:rFonts w:ascii="Times New Roman" w:hAnsi="Times New Roman" w:cs="Times New Roman"/>
              </w:rPr>
            </w:pPr>
            <w:r w:rsidRPr="000C2C2D">
              <w:rPr>
                <w:rFonts w:ascii="Times New Roman" w:hAnsi="Times New Roman" w:cs="Times New Roman"/>
              </w:rPr>
              <w:t>24,597</w:t>
            </w:r>
          </w:p>
        </w:tc>
        <w:tc>
          <w:tcPr>
            <w:tcW w:w="0" w:type="auto"/>
            <w:vAlign w:val="center"/>
            <w:hideMark/>
          </w:tcPr>
          <w:p w:rsidRPr="000C2C2D" w:rsidR="000C2C2D" w:rsidP="000C2C2D" w:rsidRDefault="000C2C2D" w14:paraId="3766E14B" w14:textId="77777777">
            <w:pPr>
              <w:rPr>
                <w:rFonts w:ascii="Times New Roman" w:hAnsi="Times New Roman" w:cs="Times New Roman"/>
              </w:rPr>
            </w:pPr>
            <w:r w:rsidRPr="000C2C2D">
              <w:rPr>
                <w:rFonts w:ascii="Times New Roman" w:hAnsi="Times New Roman" w:cs="Times New Roman"/>
              </w:rPr>
              <w:t>6,149.25</w:t>
            </w:r>
          </w:p>
        </w:tc>
        <w:tc>
          <w:tcPr>
            <w:tcW w:w="0" w:type="auto"/>
            <w:vAlign w:val="center"/>
            <w:hideMark/>
          </w:tcPr>
          <w:p w:rsidRPr="000C2C2D" w:rsidR="000C2C2D" w:rsidP="000C2C2D" w:rsidRDefault="000C2C2D" w14:paraId="00DDC21B" w14:textId="77777777">
            <w:pPr>
              <w:rPr>
                <w:rFonts w:ascii="Times New Roman" w:hAnsi="Times New Roman" w:cs="Times New Roman"/>
              </w:rPr>
            </w:pPr>
            <w:r w:rsidRPr="000C2C2D">
              <w:rPr>
                <w:rFonts w:ascii="Times New Roman" w:hAnsi="Times New Roman" w:cs="Times New Roman"/>
              </w:rPr>
              <w:t>5,165.37</w:t>
            </w:r>
          </w:p>
        </w:tc>
        <w:tc>
          <w:tcPr>
            <w:tcW w:w="0" w:type="auto"/>
            <w:vAlign w:val="center"/>
            <w:hideMark/>
          </w:tcPr>
          <w:p w:rsidRPr="000C2C2D" w:rsidR="000C2C2D" w:rsidP="000C2C2D" w:rsidRDefault="000C2C2D" w14:paraId="566C40B4" w14:textId="77777777">
            <w:pPr>
              <w:rPr>
                <w:rFonts w:ascii="Times New Roman" w:hAnsi="Times New Roman" w:cs="Times New Roman"/>
              </w:rPr>
            </w:pPr>
            <w:r w:rsidRPr="000C2C2D">
              <w:rPr>
                <w:rFonts w:ascii="Times New Roman" w:hAnsi="Times New Roman" w:cs="Times New Roman"/>
              </w:rPr>
              <w:t>983.88</w:t>
            </w:r>
          </w:p>
        </w:tc>
      </w:tr>
      <w:tr w:rsidRPr="000C2C2D" w:rsidR="000C2C2D" w:rsidTr="000C2C2D" w14:paraId="11DBE8FE" w14:textId="77777777">
        <w:trPr>
          <w:tblCellSpacing w:w="15" w:type="dxa"/>
        </w:trPr>
        <w:tc>
          <w:tcPr>
            <w:tcW w:w="0" w:type="auto"/>
            <w:vAlign w:val="center"/>
            <w:hideMark/>
          </w:tcPr>
          <w:p w:rsidRPr="000C2C2D" w:rsidR="000C2C2D" w:rsidP="000C2C2D" w:rsidRDefault="000C2C2D" w14:paraId="66CA6AD4" w14:textId="77777777">
            <w:pPr>
              <w:rPr>
                <w:rFonts w:ascii="Times New Roman" w:hAnsi="Times New Roman" w:cs="Times New Roman"/>
              </w:rPr>
            </w:pPr>
            <w:r w:rsidRPr="000C2C2D">
              <w:rPr>
                <w:rFonts w:ascii="Times New Roman" w:hAnsi="Times New Roman" w:cs="Times New Roman"/>
              </w:rPr>
              <w:t>Evening</w:t>
            </w:r>
          </w:p>
        </w:tc>
        <w:tc>
          <w:tcPr>
            <w:tcW w:w="0" w:type="auto"/>
            <w:vAlign w:val="center"/>
            <w:hideMark/>
          </w:tcPr>
          <w:p w:rsidRPr="000C2C2D" w:rsidR="000C2C2D" w:rsidP="000C2C2D" w:rsidRDefault="000C2C2D" w14:paraId="7E71324F" w14:textId="77777777">
            <w:pPr>
              <w:rPr>
                <w:rFonts w:ascii="Times New Roman" w:hAnsi="Times New Roman" w:cs="Times New Roman"/>
              </w:rPr>
            </w:pPr>
            <w:r w:rsidRPr="000C2C2D">
              <w:rPr>
                <w:rFonts w:ascii="Times New Roman" w:hAnsi="Times New Roman" w:cs="Times New Roman"/>
              </w:rPr>
              <w:t>$0.225</w:t>
            </w:r>
          </w:p>
        </w:tc>
        <w:tc>
          <w:tcPr>
            <w:tcW w:w="0" w:type="auto"/>
            <w:vAlign w:val="center"/>
            <w:hideMark/>
          </w:tcPr>
          <w:p w:rsidRPr="000C2C2D" w:rsidR="000C2C2D" w:rsidP="000C2C2D" w:rsidRDefault="000C2C2D" w14:paraId="57A40519" w14:textId="77777777">
            <w:pPr>
              <w:rPr>
                <w:rFonts w:ascii="Times New Roman" w:hAnsi="Times New Roman" w:cs="Times New Roman"/>
              </w:rPr>
            </w:pPr>
            <w:r w:rsidRPr="000C2C2D">
              <w:rPr>
                <w:rFonts w:ascii="Times New Roman" w:hAnsi="Times New Roman" w:cs="Times New Roman"/>
              </w:rPr>
              <w:t>13,441</w:t>
            </w:r>
          </w:p>
        </w:tc>
        <w:tc>
          <w:tcPr>
            <w:tcW w:w="0" w:type="auto"/>
            <w:vAlign w:val="center"/>
            <w:hideMark/>
          </w:tcPr>
          <w:p w:rsidRPr="000C2C2D" w:rsidR="000C2C2D" w:rsidP="000C2C2D" w:rsidRDefault="000C2C2D" w14:paraId="4A64686C" w14:textId="77777777">
            <w:pPr>
              <w:rPr>
                <w:rFonts w:ascii="Times New Roman" w:hAnsi="Times New Roman" w:cs="Times New Roman"/>
              </w:rPr>
            </w:pPr>
            <w:r w:rsidRPr="000C2C2D">
              <w:rPr>
                <w:rFonts w:ascii="Times New Roman" w:hAnsi="Times New Roman" w:cs="Times New Roman"/>
              </w:rPr>
              <w:t>13,862</w:t>
            </w:r>
          </w:p>
        </w:tc>
        <w:tc>
          <w:tcPr>
            <w:tcW w:w="0" w:type="auto"/>
            <w:vAlign w:val="center"/>
            <w:hideMark/>
          </w:tcPr>
          <w:p w:rsidRPr="000C2C2D" w:rsidR="000C2C2D" w:rsidP="000C2C2D" w:rsidRDefault="000C2C2D" w14:paraId="0906D6FF" w14:textId="77777777">
            <w:pPr>
              <w:rPr>
                <w:rFonts w:ascii="Times New Roman" w:hAnsi="Times New Roman" w:cs="Times New Roman"/>
              </w:rPr>
            </w:pPr>
            <w:r w:rsidRPr="000C2C2D">
              <w:rPr>
                <w:rFonts w:ascii="Times New Roman" w:hAnsi="Times New Roman" w:cs="Times New Roman"/>
              </w:rPr>
              <w:t>3,119.03</w:t>
            </w:r>
          </w:p>
        </w:tc>
        <w:tc>
          <w:tcPr>
            <w:tcW w:w="0" w:type="auto"/>
            <w:vAlign w:val="center"/>
            <w:hideMark/>
          </w:tcPr>
          <w:p w:rsidRPr="000C2C2D" w:rsidR="000C2C2D" w:rsidP="000C2C2D" w:rsidRDefault="000C2C2D" w14:paraId="6672AD5B" w14:textId="77777777">
            <w:pPr>
              <w:rPr>
                <w:rFonts w:ascii="Times New Roman" w:hAnsi="Times New Roman" w:cs="Times New Roman"/>
              </w:rPr>
            </w:pPr>
            <w:r w:rsidRPr="000C2C2D">
              <w:rPr>
                <w:rFonts w:ascii="Times New Roman" w:hAnsi="Times New Roman" w:cs="Times New Roman"/>
              </w:rPr>
              <w:t>693.10</w:t>
            </w:r>
          </w:p>
        </w:tc>
        <w:tc>
          <w:tcPr>
            <w:tcW w:w="0" w:type="auto"/>
            <w:vAlign w:val="center"/>
            <w:hideMark/>
          </w:tcPr>
          <w:p w:rsidRPr="000C2C2D" w:rsidR="000C2C2D" w:rsidP="000C2C2D" w:rsidRDefault="000C2C2D" w14:paraId="58716927" w14:textId="77777777">
            <w:pPr>
              <w:rPr>
                <w:rFonts w:ascii="Times New Roman" w:hAnsi="Times New Roman" w:cs="Times New Roman"/>
              </w:rPr>
            </w:pPr>
            <w:r w:rsidRPr="000C2C2D">
              <w:rPr>
                <w:rFonts w:ascii="Times New Roman" w:hAnsi="Times New Roman" w:cs="Times New Roman"/>
              </w:rPr>
              <w:t>2,425.93</w:t>
            </w:r>
          </w:p>
        </w:tc>
      </w:tr>
      <w:tr w:rsidRPr="000C2C2D" w:rsidR="000C2C2D" w:rsidTr="000C2C2D" w14:paraId="580CEFF1" w14:textId="77777777">
        <w:trPr>
          <w:tblCellSpacing w:w="15" w:type="dxa"/>
        </w:trPr>
        <w:tc>
          <w:tcPr>
            <w:tcW w:w="0" w:type="auto"/>
            <w:vAlign w:val="center"/>
            <w:hideMark/>
          </w:tcPr>
          <w:p w:rsidRPr="000C2C2D" w:rsidR="000C2C2D" w:rsidP="000C2C2D" w:rsidRDefault="000C2C2D" w14:paraId="3C861A5C" w14:textId="77777777">
            <w:pPr>
              <w:rPr>
                <w:rFonts w:ascii="Times New Roman" w:hAnsi="Times New Roman" w:cs="Times New Roman"/>
              </w:rPr>
            </w:pPr>
            <w:r w:rsidRPr="000C2C2D">
              <w:rPr>
                <w:rFonts w:ascii="Times New Roman" w:hAnsi="Times New Roman" w:cs="Times New Roman"/>
              </w:rPr>
              <w:t>Night</w:t>
            </w:r>
          </w:p>
        </w:tc>
        <w:tc>
          <w:tcPr>
            <w:tcW w:w="0" w:type="auto"/>
            <w:vAlign w:val="center"/>
            <w:hideMark/>
          </w:tcPr>
          <w:p w:rsidRPr="000C2C2D" w:rsidR="000C2C2D" w:rsidP="000C2C2D" w:rsidRDefault="000C2C2D" w14:paraId="7FAE1D33" w14:textId="77777777">
            <w:pPr>
              <w:rPr>
                <w:rFonts w:ascii="Times New Roman" w:hAnsi="Times New Roman" w:cs="Times New Roman"/>
              </w:rPr>
            </w:pPr>
            <w:r w:rsidRPr="000C2C2D">
              <w:rPr>
                <w:rFonts w:ascii="Times New Roman" w:hAnsi="Times New Roman" w:cs="Times New Roman"/>
              </w:rPr>
              <w:t>$0.218</w:t>
            </w:r>
          </w:p>
        </w:tc>
        <w:tc>
          <w:tcPr>
            <w:tcW w:w="0" w:type="auto"/>
            <w:vAlign w:val="center"/>
            <w:hideMark/>
          </w:tcPr>
          <w:p w:rsidRPr="000C2C2D" w:rsidR="000C2C2D" w:rsidP="000C2C2D" w:rsidRDefault="000C2C2D" w14:paraId="55A32F4D" w14:textId="77777777">
            <w:pPr>
              <w:rPr>
                <w:rFonts w:ascii="Times New Roman" w:hAnsi="Times New Roman" w:cs="Times New Roman"/>
              </w:rPr>
            </w:pPr>
            <w:r w:rsidRPr="000C2C2D">
              <w:rPr>
                <w:rFonts w:ascii="Times New Roman" w:hAnsi="Times New Roman" w:cs="Times New Roman"/>
              </w:rPr>
              <w:t>12,764</w:t>
            </w:r>
          </w:p>
        </w:tc>
        <w:tc>
          <w:tcPr>
            <w:tcW w:w="0" w:type="auto"/>
            <w:vAlign w:val="center"/>
            <w:hideMark/>
          </w:tcPr>
          <w:p w:rsidRPr="000C2C2D" w:rsidR="000C2C2D" w:rsidP="000C2C2D" w:rsidRDefault="000C2C2D" w14:paraId="705A8DE3" w14:textId="77777777">
            <w:pPr>
              <w:rPr>
                <w:rFonts w:ascii="Times New Roman" w:hAnsi="Times New Roman" w:cs="Times New Roman"/>
              </w:rPr>
            </w:pPr>
            <w:r w:rsidRPr="000C2C2D">
              <w:rPr>
                <w:rFonts w:ascii="Times New Roman" w:hAnsi="Times New Roman" w:cs="Times New Roman"/>
              </w:rPr>
              <w:t>14,122</w:t>
            </w:r>
          </w:p>
        </w:tc>
        <w:tc>
          <w:tcPr>
            <w:tcW w:w="0" w:type="auto"/>
            <w:vAlign w:val="center"/>
            <w:hideMark/>
          </w:tcPr>
          <w:p w:rsidRPr="000C2C2D" w:rsidR="000C2C2D" w:rsidP="000C2C2D" w:rsidRDefault="000C2C2D" w14:paraId="5D023367" w14:textId="77777777">
            <w:pPr>
              <w:rPr>
                <w:rFonts w:ascii="Times New Roman" w:hAnsi="Times New Roman" w:cs="Times New Roman"/>
              </w:rPr>
            </w:pPr>
            <w:r w:rsidRPr="000C2C2D">
              <w:rPr>
                <w:rFonts w:ascii="Times New Roman" w:hAnsi="Times New Roman" w:cs="Times New Roman"/>
              </w:rPr>
              <w:t>3,079.60</w:t>
            </w:r>
          </w:p>
        </w:tc>
        <w:tc>
          <w:tcPr>
            <w:tcW w:w="0" w:type="auto"/>
            <w:vAlign w:val="center"/>
            <w:hideMark/>
          </w:tcPr>
          <w:p w:rsidRPr="000C2C2D" w:rsidR="000C2C2D" w:rsidP="000C2C2D" w:rsidRDefault="000C2C2D" w14:paraId="387ACCA9" w14:textId="77777777">
            <w:pPr>
              <w:rPr>
                <w:rFonts w:ascii="Times New Roman" w:hAnsi="Times New Roman" w:cs="Times New Roman"/>
              </w:rPr>
            </w:pPr>
            <w:r w:rsidRPr="000C2C2D">
              <w:rPr>
                <w:rFonts w:ascii="Times New Roman" w:hAnsi="Times New Roman" w:cs="Times New Roman"/>
              </w:rPr>
              <w:t>706.10</w:t>
            </w:r>
          </w:p>
        </w:tc>
        <w:tc>
          <w:tcPr>
            <w:tcW w:w="0" w:type="auto"/>
            <w:vAlign w:val="center"/>
            <w:hideMark/>
          </w:tcPr>
          <w:p w:rsidRPr="000C2C2D" w:rsidR="000C2C2D" w:rsidP="000C2C2D" w:rsidRDefault="000C2C2D" w14:paraId="5A0A4BDB" w14:textId="77777777">
            <w:pPr>
              <w:rPr>
                <w:rFonts w:ascii="Times New Roman" w:hAnsi="Times New Roman" w:cs="Times New Roman"/>
              </w:rPr>
            </w:pPr>
            <w:r w:rsidRPr="000C2C2D">
              <w:rPr>
                <w:rFonts w:ascii="Times New Roman" w:hAnsi="Times New Roman" w:cs="Times New Roman"/>
              </w:rPr>
              <w:t>2,373.50</w:t>
            </w:r>
          </w:p>
        </w:tc>
      </w:tr>
      <w:tr w:rsidRPr="000C2C2D" w:rsidR="000C2C2D" w:rsidTr="000C2C2D" w14:paraId="1640C29E" w14:textId="77777777">
        <w:trPr>
          <w:tblCellSpacing w:w="15" w:type="dxa"/>
        </w:trPr>
        <w:tc>
          <w:tcPr>
            <w:tcW w:w="0" w:type="auto"/>
            <w:vAlign w:val="center"/>
            <w:hideMark/>
          </w:tcPr>
          <w:p w:rsidRPr="000C2C2D" w:rsidR="000C2C2D" w:rsidP="000C2C2D" w:rsidRDefault="000C2C2D" w14:paraId="035DD329" w14:textId="77777777">
            <w:pPr>
              <w:rPr>
                <w:rFonts w:ascii="Times New Roman" w:hAnsi="Times New Roman" w:cs="Times New Roman"/>
              </w:rPr>
            </w:pPr>
            <w:r w:rsidRPr="000C2C2D">
              <w:rPr>
                <w:rFonts w:ascii="Times New Roman" w:hAnsi="Times New Roman" w:cs="Times New Roman"/>
                <w:b/>
                <w:bCs/>
              </w:rPr>
              <w:t>Total</w:t>
            </w:r>
          </w:p>
        </w:tc>
        <w:tc>
          <w:tcPr>
            <w:tcW w:w="0" w:type="auto"/>
            <w:vAlign w:val="center"/>
            <w:hideMark/>
          </w:tcPr>
          <w:p w:rsidRPr="000C2C2D" w:rsidR="000C2C2D" w:rsidP="000C2C2D" w:rsidRDefault="000C2C2D" w14:paraId="417A80DE" w14:textId="77777777">
            <w:pPr>
              <w:rPr>
                <w:rFonts w:ascii="Times New Roman" w:hAnsi="Times New Roman" w:cs="Times New Roman"/>
              </w:rPr>
            </w:pPr>
          </w:p>
        </w:tc>
        <w:tc>
          <w:tcPr>
            <w:tcW w:w="0" w:type="auto"/>
            <w:vAlign w:val="center"/>
            <w:hideMark/>
          </w:tcPr>
          <w:p w:rsidRPr="000C2C2D" w:rsidR="000C2C2D" w:rsidP="000C2C2D" w:rsidRDefault="000C2C2D" w14:paraId="13AEAE9A" w14:textId="77777777">
            <w:pPr>
              <w:rPr>
                <w:rFonts w:ascii="Times New Roman" w:hAnsi="Times New Roman" w:cs="Times New Roman"/>
              </w:rPr>
            </w:pPr>
            <w:r w:rsidRPr="000C2C2D">
              <w:rPr>
                <w:rFonts w:ascii="Times New Roman" w:hAnsi="Times New Roman" w:cs="Times New Roman"/>
              </w:rPr>
              <w:t>68,002</w:t>
            </w:r>
          </w:p>
        </w:tc>
        <w:tc>
          <w:tcPr>
            <w:tcW w:w="0" w:type="auto"/>
            <w:vAlign w:val="center"/>
            <w:hideMark/>
          </w:tcPr>
          <w:p w:rsidRPr="000C2C2D" w:rsidR="000C2C2D" w:rsidP="000C2C2D" w:rsidRDefault="000C2C2D" w14:paraId="2F6CF747" w14:textId="77777777">
            <w:pPr>
              <w:rPr>
                <w:rFonts w:ascii="Times New Roman" w:hAnsi="Times New Roman" w:cs="Times New Roman"/>
              </w:rPr>
            </w:pPr>
            <w:r w:rsidRPr="000C2C2D">
              <w:rPr>
                <w:rFonts w:ascii="Times New Roman" w:hAnsi="Times New Roman" w:cs="Times New Roman"/>
              </w:rPr>
              <w:t>71,192</w:t>
            </w:r>
          </w:p>
        </w:tc>
        <w:tc>
          <w:tcPr>
            <w:tcW w:w="0" w:type="auto"/>
            <w:vAlign w:val="center"/>
            <w:hideMark/>
          </w:tcPr>
          <w:p w:rsidRPr="000C2C2D" w:rsidR="000C2C2D" w:rsidP="000C2C2D" w:rsidRDefault="000C2C2D" w14:paraId="02573484" w14:textId="77777777">
            <w:pPr>
              <w:rPr>
                <w:rFonts w:ascii="Times New Roman" w:hAnsi="Times New Roman" w:cs="Times New Roman"/>
              </w:rPr>
            </w:pPr>
            <w:r w:rsidRPr="000C2C2D">
              <w:rPr>
                <w:rFonts w:ascii="Times New Roman" w:hAnsi="Times New Roman" w:cs="Times New Roman"/>
                <w:b/>
                <w:bCs/>
              </w:rPr>
              <w:t>16,498.78</w:t>
            </w:r>
          </w:p>
        </w:tc>
        <w:tc>
          <w:tcPr>
            <w:tcW w:w="0" w:type="auto"/>
            <w:vAlign w:val="center"/>
            <w:hideMark/>
          </w:tcPr>
          <w:p w:rsidRPr="000C2C2D" w:rsidR="000C2C2D" w:rsidP="000C2C2D" w:rsidRDefault="000C2C2D" w14:paraId="668657A2" w14:textId="77777777">
            <w:pPr>
              <w:rPr>
                <w:rFonts w:ascii="Times New Roman" w:hAnsi="Times New Roman" w:cs="Times New Roman"/>
              </w:rPr>
            </w:pPr>
            <w:r w:rsidRPr="000C2C2D">
              <w:rPr>
                <w:rFonts w:ascii="Times New Roman" w:hAnsi="Times New Roman" w:cs="Times New Roman"/>
                <w:b/>
                <w:bCs/>
              </w:rPr>
              <w:t>7,824.73</w:t>
            </w:r>
          </w:p>
        </w:tc>
        <w:tc>
          <w:tcPr>
            <w:tcW w:w="0" w:type="auto"/>
            <w:vAlign w:val="center"/>
            <w:hideMark/>
          </w:tcPr>
          <w:p w:rsidRPr="000C2C2D" w:rsidR="000C2C2D" w:rsidP="000C2C2D" w:rsidRDefault="000C2C2D" w14:paraId="4ADCDE16" w14:textId="77777777">
            <w:pPr>
              <w:rPr>
                <w:rFonts w:ascii="Times New Roman" w:hAnsi="Times New Roman" w:cs="Times New Roman"/>
              </w:rPr>
            </w:pPr>
            <w:r w:rsidRPr="000C2C2D">
              <w:rPr>
                <w:rFonts w:ascii="Times New Roman" w:hAnsi="Times New Roman" w:cs="Times New Roman"/>
                <w:b/>
                <w:bCs/>
              </w:rPr>
              <w:t>8,674.05</w:t>
            </w:r>
          </w:p>
        </w:tc>
      </w:tr>
    </w:tbl>
    <w:p w:rsidRPr="000C2C2D" w:rsidR="000C2C2D" w:rsidP="000C2C2D" w:rsidRDefault="000C2C2D" w14:paraId="4D76EBF5" w14:textId="77777777">
      <w:pPr>
        <w:rPr>
          <w:rFonts w:ascii="Times New Roman" w:hAnsi="Times New Roman" w:cs="Times New Roman"/>
        </w:rPr>
      </w:pPr>
      <w:r w:rsidRPr="000C2C2D">
        <w:rPr>
          <w:rFonts w:ascii="Times New Roman" w:hAnsi="Times New Roman" w:cs="Times New Roman"/>
          <w:b/>
          <w:bCs/>
        </w:rPr>
        <w:t>Net Profit Gain:</w:t>
      </w:r>
    </w:p>
    <w:p w:rsidRPr="000C2C2D" w:rsidR="000C2C2D" w:rsidP="000C2C2D" w:rsidRDefault="000C2C2D" w14:paraId="6646F78F" w14:textId="77777777">
      <w:pPr>
        <w:numPr>
          <w:ilvl w:val="0"/>
          <w:numId w:val="5"/>
        </w:numPr>
        <w:rPr>
          <w:rFonts w:ascii="Times New Roman" w:hAnsi="Times New Roman" w:cs="Times New Roman"/>
        </w:rPr>
      </w:pPr>
      <w:r w:rsidRPr="000C2C2D">
        <w:rPr>
          <w:rFonts w:ascii="Times New Roman" w:hAnsi="Times New Roman" w:cs="Times New Roman"/>
        </w:rPr>
        <w:t>New Profit = $8,674.05</w:t>
      </w:r>
    </w:p>
    <w:p w:rsidRPr="000C2C2D" w:rsidR="000C2C2D" w:rsidP="000C2C2D" w:rsidRDefault="000C2C2D" w14:paraId="4B9415D2" w14:textId="77777777">
      <w:pPr>
        <w:numPr>
          <w:ilvl w:val="0"/>
          <w:numId w:val="5"/>
        </w:numPr>
        <w:rPr>
          <w:rFonts w:ascii="Times New Roman" w:hAnsi="Times New Roman" w:cs="Times New Roman"/>
        </w:rPr>
      </w:pPr>
      <w:r w:rsidRPr="000C2C2D">
        <w:rPr>
          <w:rFonts w:ascii="Times New Roman" w:hAnsi="Times New Roman" w:cs="Times New Roman"/>
        </w:rPr>
        <w:t>Current Profit = $8,500.94</w:t>
      </w:r>
    </w:p>
    <w:p w:rsidRPr="000C2C2D" w:rsidR="000C2C2D" w:rsidP="000C2C2D" w:rsidRDefault="000C2C2D" w14:paraId="63ACEFB4" w14:textId="7074570F">
      <w:pPr>
        <w:numPr>
          <w:ilvl w:val="0"/>
          <w:numId w:val="5"/>
        </w:numPr>
        <w:rPr>
          <w:rFonts w:ascii="Times New Roman" w:hAnsi="Times New Roman" w:cs="Times New Roman"/>
        </w:rPr>
      </w:pPr>
      <w:r w:rsidRPr="000C2C2D">
        <w:rPr>
          <w:rFonts w:ascii="Times New Roman" w:hAnsi="Times New Roman" w:cs="Times New Roman"/>
          <w:b/>
          <w:bCs/>
        </w:rPr>
        <w:t>Net Increase = $173.11 (+2.04%)</w:t>
      </w:r>
      <w:r w:rsidRPr="000C2C2D">
        <w:rPr>
          <w:rFonts w:ascii="Times New Roman" w:hAnsi="Times New Roman" w:cs="Times New Roman"/>
        </w:rPr>
        <w:t xml:space="preserve"> </w:t>
      </w:r>
      <w:r w:rsidRPr="000C2C2D">
        <w:rPr>
          <w:rFonts w:ascii="Segoe UI Emoji" w:hAnsi="Segoe UI Emoji" w:cs="Segoe UI Emoji"/>
        </w:rPr>
        <w:t>✅</w:t>
      </w:r>
    </w:p>
    <w:p w:rsidR="000C2C2D" w:rsidRDefault="000C2C2D" w14:paraId="4B74CC3A" w14:textId="77777777">
      <w:pPr>
        <w:rPr>
          <w:rFonts w:ascii="Times New Roman" w:hAnsi="Times New Roman" w:cs="Times New Roman"/>
          <w:b/>
          <w:bCs/>
        </w:rPr>
      </w:pPr>
      <w:r>
        <w:rPr>
          <w:rFonts w:ascii="Times New Roman" w:hAnsi="Times New Roman" w:cs="Times New Roman"/>
          <w:b/>
          <w:bCs/>
        </w:rPr>
        <w:br w:type="page"/>
      </w:r>
    </w:p>
    <w:p w:rsidRPr="000C2C2D" w:rsidR="000C2C2D" w:rsidP="000C2C2D" w:rsidRDefault="000C2C2D" w14:paraId="7C74AD0B" w14:textId="3A3CD99A">
      <w:pPr>
        <w:rPr>
          <w:rFonts w:ascii="Times New Roman" w:hAnsi="Times New Roman" w:cs="Times New Roman"/>
          <w:b/>
          <w:bCs/>
        </w:rPr>
      </w:pPr>
      <w:r w:rsidRPr="000C2C2D">
        <w:rPr>
          <w:rFonts w:ascii="Times New Roman" w:hAnsi="Times New Roman" w:cs="Times New Roman"/>
          <w:b/>
          <w:bCs/>
        </w:rPr>
        <w:lastRenderedPageBreak/>
        <w:t>Conclusion: Why This Plan Works</w:t>
      </w:r>
    </w:p>
    <w:p w:rsidRPr="000C2C2D" w:rsidR="000C2C2D" w:rsidP="000C2C2D" w:rsidRDefault="000C2C2D" w14:paraId="231F8B57" w14:textId="77777777">
      <w:pPr>
        <w:rPr>
          <w:rFonts w:ascii="Times New Roman" w:hAnsi="Times New Roman" w:cs="Times New Roman"/>
        </w:rPr>
      </w:pPr>
      <w:r w:rsidRPr="000C2C2D">
        <w:rPr>
          <w:rFonts w:ascii="Times New Roman" w:hAnsi="Times New Roman" w:cs="Times New Roman"/>
        </w:rPr>
        <w:t>This pricing plan is rooted in core economic principles of demand elasticity and marginal analysis:</w:t>
      </w:r>
    </w:p>
    <w:p w:rsidRPr="000C2C2D" w:rsidR="000C2C2D" w:rsidP="000C2C2D" w:rsidRDefault="000C2C2D" w14:paraId="0C314454" w14:textId="77777777">
      <w:pPr>
        <w:numPr>
          <w:ilvl w:val="0"/>
          <w:numId w:val="6"/>
        </w:numPr>
        <w:rPr>
          <w:rFonts w:ascii="Times New Roman" w:hAnsi="Times New Roman" w:cs="Times New Roman"/>
        </w:rPr>
      </w:pPr>
      <w:r w:rsidRPr="000C2C2D">
        <w:rPr>
          <w:rFonts w:ascii="Times New Roman" w:hAnsi="Times New Roman" w:cs="Times New Roman"/>
          <w:b/>
          <w:bCs/>
        </w:rPr>
        <w:t>Elastic Demand (Early Morning, Night):</w:t>
      </w:r>
      <w:r w:rsidRPr="000C2C2D">
        <w:rPr>
          <w:rFonts w:ascii="Times New Roman" w:hAnsi="Times New Roman" w:cs="Times New Roman"/>
        </w:rPr>
        <w:t xml:space="preserve"> When demand is elastic (|ε| &gt; 1), lowering prices leads to a proportionally greater increase in quantity demanded. This raises total revenue and encourages underused time slots to become more active. In our case, charging demand during Early Morning and Night increased significantly after price reductions.</w:t>
      </w:r>
    </w:p>
    <w:p w:rsidRPr="000C2C2D" w:rsidR="000C2C2D" w:rsidP="000C2C2D" w:rsidRDefault="000C2C2D" w14:paraId="5916F513" w14:textId="77777777">
      <w:pPr>
        <w:numPr>
          <w:ilvl w:val="0"/>
          <w:numId w:val="6"/>
        </w:numPr>
        <w:rPr>
          <w:rFonts w:ascii="Times New Roman" w:hAnsi="Times New Roman" w:cs="Times New Roman"/>
        </w:rPr>
      </w:pPr>
      <w:r w:rsidRPr="000C2C2D">
        <w:rPr>
          <w:rFonts w:ascii="Times New Roman" w:hAnsi="Times New Roman" w:cs="Times New Roman"/>
          <w:b/>
          <w:bCs/>
        </w:rPr>
        <w:t>Inelastic Demand (Morning):</w:t>
      </w:r>
      <w:r w:rsidRPr="000C2C2D">
        <w:rPr>
          <w:rFonts w:ascii="Times New Roman" w:hAnsi="Times New Roman" w:cs="Times New Roman"/>
        </w:rPr>
        <w:t xml:space="preserve"> When demand is inelastic (|ε| &lt; 1), raising prices causes only a small drop in quantity demanded. This means revenue can increase despite higher prices. Since Morning sessions are relatively insensitive to price, a 5% price increase yields more revenue without major usage loss.</w:t>
      </w:r>
    </w:p>
    <w:p w:rsidRPr="000C2C2D" w:rsidR="000C2C2D" w:rsidP="000C2C2D" w:rsidRDefault="000C2C2D" w14:paraId="60C4BA55" w14:textId="77777777">
      <w:pPr>
        <w:numPr>
          <w:ilvl w:val="0"/>
          <w:numId w:val="6"/>
        </w:numPr>
        <w:rPr>
          <w:rFonts w:ascii="Times New Roman" w:hAnsi="Times New Roman" w:cs="Times New Roman"/>
        </w:rPr>
      </w:pPr>
      <w:r w:rsidRPr="000C2C2D">
        <w:rPr>
          <w:rFonts w:ascii="Times New Roman" w:hAnsi="Times New Roman" w:cs="Times New Roman"/>
          <w:b/>
          <w:bCs/>
        </w:rPr>
        <w:t>Marginal Profit and Cost Efficiency:</w:t>
      </w:r>
      <w:r w:rsidRPr="000C2C2D">
        <w:rPr>
          <w:rFonts w:ascii="Times New Roman" w:hAnsi="Times New Roman" w:cs="Times New Roman"/>
        </w:rPr>
        <w:t xml:space="preserve"> The marginal cost of electricity is much lower during off-peak times ($0.05/kWh). Therefore, even when prices are cut slightly, profit margins remain high in those periods. This ensures efficiency in aligning pricing with both consumer behavior and utility costs.</w:t>
      </w:r>
    </w:p>
    <w:p w:rsidRPr="000C2C2D" w:rsidR="000C2C2D" w:rsidP="000C2C2D" w:rsidRDefault="000C2C2D" w14:paraId="762D4650" w14:textId="77777777">
      <w:pPr>
        <w:numPr>
          <w:ilvl w:val="0"/>
          <w:numId w:val="6"/>
        </w:numPr>
        <w:rPr>
          <w:rFonts w:ascii="Times New Roman" w:hAnsi="Times New Roman" w:cs="Times New Roman"/>
        </w:rPr>
      </w:pPr>
      <w:r w:rsidRPr="000C2C2D">
        <w:rPr>
          <w:rFonts w:ascii="Times New Roman" w:hAnsi="Times New Roman" w:cs="Times New Roman"/>
          <w:b/>
          <w:bCs/>
        </w:rPr>
        <w:t>Overall Outcome:</w:t>
      </w:r>
    </w:p>
    <w:p w:rsidRPr="000C2C2D" w:rsidR="000C2C2D" w:rsidP="000C2C2D" w:rsidRDefault="000C2C2D" w14:paraId="41EF596F" w14:textId="77777777">
      <w:pPr>
        <w:numPr>
          <w:ilvl w:val="1"/>
          <w:numId w:val="6"/>
        </w:numPr>
        <w:rPr>
          <w:rFonts w:ascii="Times New Roman" w:hAnsi="Times New Roman" w:cs="Times New Roman"/>
        </w:rPr>
      </w:pPr>
      <w:r w:rsidRPr="000C2C2D">
        <w:rPr>
          <w:rFonts w:ascii="Times New Roman" w:hAnsi="Times New Roman" w:cs="Times New Roman"/>
        </w:rPr>
        <w:t>Charging sessions increased by ~4.7%</w:t>
      </w:r>
    </w:p>
    <w:p w:rsidRPr="000C2C2D" w:rsidR="000C2C2D" w:rsidP="000C2C2D" w:rsidRDefault="000C2C2D" w14:paraId="1646C03B" w14:textId="77777777">
      <w:pPr>
        <w:numPr>
          <w:ilvl w:val="1"/>
          <w:numId w:val="6"/>
        </w:numPr>
        <w:rPr>
          <w:rFonts w:ascii="Times New Roman" w:hAnsi="Times New Roman" w:cs="Times New Roman"/>
        </w:rPr>
      </w:pPr>
      <w:r w:rsidRPr="000C2C2D">
        <w:rPr>
          <w:rFonts w:ascii="Times New Roman" w:hAnsi="Times New Roman" w:cs="Times New Roman"/>
        </w:rPr>
        <w:t xml:space="preserve">Net profit rose by </w:t>
      </w:r>
      <w:r w:rsidRPr="000C2C2D">
        <w:rPr>
          <w:rFonts w:ascii="Times New Roman" w:hAnsi="Times New Roman" w:cs="Times New Roman"/>
          <w:b/>
          <w:bCs/>
        </w:rPr>
        <w:t>+2.04%</w:t>
      </w:r>
    </w:p>
    <w:p w:rsidRPr="000C2C2D" w:rsidR="000C2C2D" w:rsidP="000C2C2D" w:rsidRDefault="000C2C2D" w14:paraId="33496729" w14:textId="77777777">
      <w:pPr>
        <w:numPr>
          <w:ilvl w:val="1"/>
          <w:numId w:val="6"/>
        </w:numPr>
        <w:rPr>
          <w:rFonts w:ascii="Times New Roman" w:hAnsi="Times New Roman" w:cs="Times New Roman"/>
        </w:rPr>
      </w:pPr>
      <w:r w:rsidRPr="000C2C2D">
        <w:rPr>
          <w:rFonts w:ascii="Times New Roman" w:hAnsi="Times New Roman" w:cs="Times New Roman"/>
        </w:rPr>
        <w:t>The strategy captures untapped demand without sacrificing profit during peak hours</w:t>
      </w:r>
    </w:p>
    <w:p w:rsidRPr="000C2C2D" w:rsidR="000C2C2D" w:rsidP="000C2C2D" w:rsidRDefault="000C2C2D" w14:paraId="22074D90" w14:textId="77777777">
      <w:pPr>
        <w:rPr>
          <w:rFonts w:ascii="Times New Roman" w:hAnsi="Times New Roman" w:cs="Times New Roman"/>
        </w:rPr>
      </w:pPr>
      <w:r w:rsidRPr="000C2C2D">
        <w:rPr>
          <w:rFonts w:ascii="Times New Roman" w:hAnsi="Times New Roman" w:cs="Times New Roman"/>
        </w:rPr>
        <w:t>This plan therefore balances consumer incentives, revenue growth, and operational cost structure in a way that maximizes economic surplus for the city-run EV network.</w:t>
      </w:r>
    </w:p>
    <w:p w:rsidRPr="000C2C2D" w:rsidR="000C2C2D" w:rsidP="000C2C2D" w:rsidRDefault="000C2C2D" w14:paraId="0D375399" w14:textId="77777777">
      <w:pPr>
        <w:rPr>
          <w:rFonts w:ascii="Times New Roman" w:hAnsi="Times New Roman" w:cs="Times New Roman"/>
          <w:b/>
          <w:bCs/>
        </w:rPr>
      </w:pPr>
      <w:r w:rsidRPr="000C2C2D">
        <w:rPr>
          <w:rFonts w:ascii="Times New Roman" w:hAnsi="Times New Roman" w:cs="Times New Roman"/>
          <w:b/>
          <w:bCs/>
        </w:rPr>
        <w:t>Recommendation</w:t>
      </w:r>
    </w:p>
    <w:p w:rsidRPr="00725B20" w:rsidR="00725B20" w:rsidP="00725B20" w:rsidRDefault="00725B20" w14:paraId="6F9F2E6C" w14:textId="77777777">
      <w:pPr>
        <w:rPr>
          <w:rFonts w:ascii="Times New Roman" w:hAnsi="Times New Roman" w:cs="Times New Roman"/>
        </w:rPr>
      </w:pPr>
      <w:r w:rsidRPr="00725B20">
        <w:rPr>
          <w:rFonts w:ascii="Times New Roman" w:hAnsi="Times New Roman" w:cs="Times New Roman"/>
        </w:rPr>
        <w:t xml:space="preserve">Adopt this elasticity-aligned pricing model as a </w:t>
      </w:r>
      <w:r w:rsidRPr="00725B20">
        <w:rPr>
          <w:rFonts w:ascii="Times New Roman" w:hAnsi="Times New Roman" w:cs="Times New Roman"/>
          <w:b/>
          <w:bCs/>
        </w:rPr>
        <w:t>pilot program</w:t>
      </w:r>
      <w:r w:rsidRPr="00725B20">
        <w:rPr>
          <w:rFonts w:ascii="Times New Roman" w:hAnsi="Times New Roman" w:cs="Times New Roman"/>
        </w:rPr>
        <w:t xml:space="preserve"> under a public-facing promotion called </w:t>
      </w:r>
      <w:r w:rsidRPr="00725B20">
        <w:rPr>
          <w:rFonts w:ascii="Times New Roman" w:hAnsi="Times New Roman" w:cs="Times New Roman"/>
          <w:b/>
          <w:bCs/>
        </w:rPr>
        <w:t>“Happy Hour Charging”</w:t>
      </w:r>
      <w:r w:rsidRPr="00725B20">
        <w:rPr>
          <w:rFonts w:ascii="Times New Roman" w:hAnsi="Times New Roman" w:cs="Times New Roman"/>
        </w:rPr>
        <w:t xml:space="preserve"> — a branded incentive where prices are lowest during high-elasticity, off-peak hours (e.g., 9PM–6AM).</w:t>
      </w:r>
    </w:p>
    <w:p w:rsidRPr="00725B20" w:rsidR="00725B20" w:rsidP="00725B20" w:rsidRDefault="00725B20" w14:paraId="48C4D494" w14:textId="77777777">
      <w:pPr>
        <w:rPr>
          <w:rFonts w:ascii="Times New Roman" w:hAnsi="Times New Roman" w:cs="Times New Roman"/>
        </w:rPr>
      </w:pPr>
      <w:r w:rsidRPr="00725B20">
        <w:rPr>
          <w:rFonts w:ascii="Times New Roman" w:hAnsi="Times New Roman" w:cs="Times New Roman"/>
          <w:b/>
          <w:bCs/>
        </w:rPr>
        <w:t>Marketing Strategy:</w:t>
      </w:r>
    </w:p>
    <w:p w:rsidRPr="00725B20" w:rsidR="00725B20" w:rsidP="00725B20" w:rsidRDefault="00725B20" w14:paraId="421C089C" w14:textId="77777777">
      <w:pPr>
        <w:numPr>
          <w:ilvl w:val="0"/>
          <w:numId w:val="7"/>
        </w:numPr>
        <w:rPr>
          <w:rFonts w:ascii="Times New Roman" w:hAnsi="Times New Roman" w:cs="Times New Roman"/>
        </w:rPr>
      </w:pPr>
      <w:r w:rsidRPr="00725B20">
        <w:rPr>
          <w:rFonts w:ascii="Times New Roman" w:hAnsi="Times New Roman" w:cs="Times New Roman"/>
          <w:b/>
          <w:bCs/>
        </w:rPr>
        <w:t>Campaign Name:</w:t>
      </w:r>
      <w:r w:rsidRPr="00725B20">
        <w:rPr>
          <w:rFonts w:ascii="Times New Roman" w:hAnsi="Times New Roman" w:cs="Times New Roman"/>
        </w:rPr>
        <w:t xml:space="preserve"> "Happy Hour Charging"</w:t>
      </w:r>
    </w:p>
    <w:p w:rsidRPr="00725B20" w:rsidR="00725B20" w:rsidP="00725B20" w:rsidRDefault="00725B20" w14:paraId="48831027" w14:textId="77777777">
      <w:pPr>
        <w:numPr>
          <w:ilvl w:val="0"/>
          <w:numId w:val="7"/>
        </w:numPr>
        <w:rPr>
          <w:rFonts w:ascii="Times New Roman" w:hAnsi="Times New Roman" w:cs="Times New Roman"/>
        </w:rPr>
      </w:pPr>
      <w:r w:rsidRPr="00725B20">
        <w:rPr>
          <w:rFonts w:ascii="Times New Roman" w:hAnsi="Times New Roman" w:cs="Times New Roman"/>
          <w:b/>
          <w:bCs/>
        </w:rPr>
        <w:t>Slogan:</w:t>
      </w:r>
      <w:r w:rsidRPr="00725B20">
        <w:rPr>
          <w:rFonts w:ascii="Times New Roman" w:hAnsi="Times New Roman" w:cs="Times New Roman"/>
        </w:rPr>
        <w:t xml:space="preserve"> "Charge more, pay less – every night from 9PM to 6AM!"</w:t>
      </w:r>
    </w:p>
    <w:p w:rsidRPr="00725B20" w:rsidR="00725B20" w:rsidP="00725B20" w:rsidRDefault="00725B20" w14:paraId="670F8CF2" w14:textId="77777777">
      <w:pPr>
        <w:numPr>
          <w:ilvl w:val="0"/>
          <w:numId w:val="7"/>
        </w:numPr>
        <w:rPr>
          <w:rFonts w:ascii="Times New Roman" w:hAnsi="Times New Roman" w:cs="Times New Roman"/>
        </w:rPr>
      </w:pPr>
      <w:r w:rsidRPr="00725B20">
        <w:rPr>
          <w:rFonts w:ascii="Times New Roman" w:hAnsi="Times New Roman" w:cs="Times New Roman"/>
          <w:b/>
          <w:bCs/>
        </w:rPr>
        <w:t>Channels:</w:t>
      </w:r>
      <w:r w:rsidRPr="00725B20">
        <w:rPr>
          <w:rFonts w:ascii="Times New Roman" w:hAnsi="Times New Roman" w:cs="Times New Roman"/>
        </w:rPr>
        <w:t xml:space="preserve"> City social media, email lists, EV user apps, physical signage at chargers</w:t>
      </w:r>
    </w:p>
    <w:p w:rsidRPr="00725B20" w:rsidR="00725B20" w:rsidP="00725B20" w:rsidRDefault="00725B20" w14:paraId="5A9F0584" w14:textId="77777777">
      <w:pPr>
        <w:numPr>
          <w:ilvl w:val="0"/>
          <w:numId w:val="7"/>
        </w:numPr>
        <w:rPr>
          <w:rFonts w:ascii="Times New Roman" w:hAnsi="Times New Roman" w:cs="Times New Roman"/>
        </w:rPr>
      </w:pPr>
      <w:r w:rsidRPr="00725B20">
        <w:rPr>
          <w:rFonts w:ascii="Times New Roman" w:hAnsi="Times New Roman" w:cs="Times New Roman"/>
          <w:b/>
          <w:bCs/>
        </w:rPr>
        <w:lastRenderedPageBreak/>
        <w:t>Incentive Messaging:</w:t>
      </w:r>
      <w:r w:rsidRPr="00725B20">
        <w:rPr>
          <w:rFonts w:ascii="Times New Roman" w:hAnsi="Times New Roman" w:cs="Times New Roman"/>
        </w:rPr>
        <w:t xml:space="preserve"> Emphasize affordability, availability, and the environmental benefit of nighttime grid usage</w:t>
      </w:r>
    </w:p>
    <w:p w:rsidRPr="00725B20" w:rsidR="00725B20" w:rsidP="00725B20" w:rsidRDefault="00725B20" w14:paraId="21A37E7C" w14:textId="77777777">
      <w:pPr>
        <w:numPr>
          <w:ilvl w:val="0"/>
          <w:numId w:val="7"/>
        </w:numPr>
        <w:rPr>
          <w:rFonts w:ascii="Times New Roman" w:hAnsi="Times New Roman" w:cs="Times New Roman"/>
        </w:rPr>
      </w:pPr>
      <w:r w:rsidRPr="00725B20">
        <w:rPr>
          <w:rFonts w:ascii="Times New Roman" w:hAnsi="Times New Roman" w:cs="Times New Roman"/>
          <w:b/>
          <w:bCs/>
        </w:rPr>
        <w:t>Rollout:</w:t>
      </w:r>
      <w:r w:rsidRPr="00725B20">
        <w:rPr>
          <w:rFonts w:ascii="Times New Roman" w:hAnsi="Times New Roman" w:cs="Times New Roman"/>
        </w:rPr>
        <w:t xml:space="preserve"> Implement across selected hubs for 3 months and track changes in session volumes and revenues</w:t>
      </w:r>
    </w:p>
    <w:p w:rsidRPr="00725B20" w:rsidR="00725B20" w:rsidP="00725B20" w:rsidRDefault="00725B20" w14:paraId="1838133F" w14:textId="77121251">
      <w:pPr>
        <w:rPr>
          <w:rFonts w:ascii="Times New Roman" w:hAnsi="Times New Roman" w:cs="Times New Roman"/>
        </w:rPr>
      </w:pPr>
      <w:r w:rsidRPr="00725B20">
        <w:rPr>
          <w:rFonts w:ascii="Times New Roman" w:hAnsi="Times New Roman" w:cs="Times New Roman"/>
          <w:b/>
          <w:bCs/>
        </w:rPr>
        <w:t>Why It Works:</w:t>
      </w:r>
      <w:r w:rsidRPr="00725B20">
        <w:rPr>
          <w:rFonts w:ascii="Times New Roman" w:hAnsi="Times New Roman" w:cs="Times New Roman"/>
        </w:rPr>
        <w:t xml:space="preserve"> This campaign frames price reductions as a benefit to users (not </w:t>
      </w:r>
      <w:r w:rsidRPr="00725B20">
        <w:rPr>
          <w:rFonts w:ascii="Times New Roman" w:hAnsi="Times New Roman" w:cs="Times New Roman"/>
        </w:rPr>
        <w:t>cost saving</w:t>
      </w:r>
      <w:r w:rsidRPr="00725B20">
        <w:rPr>
          <w:rFonts w:ascii="Times New Roman" w:hAnsi="Times New Roman" w:cs="Times New Roman"/>
        </w:rPr>
        <w:t xml:space="preserve"> for the city), increases volume during underused periods, and enhances public perception of EV infrastructure.</w:t>
      </w:r>
    </w:p>
    <w:p w:rsidRPr="000C2C2D" w:rsidR="000C2C2D" w:rsidRDefault="00725B20" w14:paraId="3804CEE1" w14:textId="37742A6F">
      <w:pPr>
        <w:rPr>
          <w:rFonts w:ascii="Times New Roman" w:hAnsi="Times New Roman" w:cs="Times New Roman"/>
        </w:rPr>
      </w:pPr>
      <w:r w:rsidRPr="00725B20">
        <w:rPr>
          <w:rFonts w:ascii="Times New Roman" w:hAnsi="Times New Roman" w:cs="Times New Roman"/>
        </w:rPr>
        <w:t>After 3 months, use session data to assess behavior shifts and refine pricing accordingly. This method is not only economically optimal but also publicly engaging and politically attractive.</w:t>
      </w:r>
    </w:p>
    <w:sectPr w:rsidRPr="000C2C2D" w:rsidR="000C2C2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02BEF"/>
    <w:multiLevelType w:val="multilevel"/>
    <w:tmpl w:val="761C9A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93D699A"/>
    <w:multiLevelType w:val="multilevel"/>
    <w:tmpl w:val="E7C4CD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4377708B"/>
    <w:multiLevelType w:val="multilevel"/>
    <w:tmpl w:val="AE00ECE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59DC1C6A"/>
    <w:multiLevelType w:val="multilevel"/>
    <w:tmpl w:val="67A24A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5C2B1B38"/>
    <w:multiLevelType w:val="multilevel"/>
    <w:tmpl w:val="E58CA6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662B46EC"/>
    <w:multiLevelType w:val="multilevel"/>
    <w:tmpl w:val="1CC03B8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6A4C2284"/>
    <w:multiLevelType w:val="multilevel"/>
    <w:tmpl w:val="A54E3C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864977188">
    <w:abstractNumId w:val="4"/>
  </w:num>
  <w:num w:numId="2" w16cid:durableId="2072191805">
    <w:abstractNumId w:val="3"/>
  </w:num>
  <w:num w:numId="3" w16cid:durableId="41252011">
    <w:abstractNumId w:val="2"/>
  </w:num>
  <w:num w:numId="4" w16cid:durableId="1972251942">
    <w:abstractNumId w:val="0"/>
  </w:num>
  <w:num w:numId="5" w16cid:durableId="1649699532">
    <w:abstractNumId w:val="6"/>
  </w:num>
  <w:num w:numId="6" w16cid:durableId="1555654844">
    <w:abstractNumId w:val="5"/>
  </w:num>
  <w:num w:numId="7" w16cid:durableId="2146897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C2D"/>
    <w:rsid w:val="000C2C2D"/>
    <w:rsid w:val="002109B4"/>
    <w:rsid w:val="005A0738"/>
    <w:rsid w:val="00725B20"/>
    <w:rsid w:val="00D6238B"/>
    <w:rsid w:val="03666AA7"/>
    <w:rsid w:val="19E607BA"/>
    <w:rsid w:val="5667A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0051A"/>
  <w15:chartTrackingRefBased/>
  <w15:docId w15:val="{989D9029-BD27-468E-BD4D-268FD3B5C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C2C2D"/>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2C2D"/>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2C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2C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2C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2C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2C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2C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2C2D"/>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C2C2D"/>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0C2C2D"/>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0C2C2D"/>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0C2C2D"/>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0C2C2D"/>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0C2C2D"/>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0C2C2D"/>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0C2C2D"/>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0C2C2D"/>
    <w:rPr>
      <w:rFonts w:eastAsiaTheme="majorEastAsia" w:cstheme="majorBidi"/>
      <w:color w:val="272727" w:themeColor="text1" w:themeTint="D8"/>
    </w:rPr>
  </w:style>
  <w:style w:type="paragraph" w:styleId="Title">
    <w:name w:val="Title"/>
    <w:basedOn w:val="Normal"/>
    <w:next w:val="Normal"/>
    <w:link w:val="TitleChar"/>
    <w:uiPriority w:val="10"/>
    <w:qFormat/>
    <w:rsid w:val="000C2C2D"/>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C2C2D"/>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0C2C2D"/>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0C2C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2C2D"/>
    <w:pPr>
      <w:spacing w:before="160"/>
      <w:jc w:val="center"/>
    </w:pPr>
    <w:rPr>
      <w:i/>
      <w:iCs/>
      <w:color w:val="404040" w:themeColor="text1" w:themeTint="BF"/>
    </w:rPr>
  </w:style>
  <w:style w:type="character" w:styleId="QuoteChar" w:customStyle="1">
    <w:name w:val="Quote Char"/>
    <w:basedOn w:val="DefaultParagraphFont"/>
    <w:link w:val="Quote"/>
    <w:uiPriority w:val="29"/>
    <w:rsid w:val="000C2C2D"/>
    <w:rPr>
      <w:i/>
      <w:iCs/>
      <w:color w:val="404040" w:themeColor="text1" w:themeTint="BF"/>
    </w:rPr>
  </w:style>
  <w:style w:type="paragraph" w:styleId="ListParagraph">
    <w:name w:val="List Paragraph"/>
    <w:basedOn w:val="Normal"/>
    <w:uiPriority w:val="34"/>
    <w:qFormat/>
    <w:rsid w:val="000C2C2D"/>
    <w:pPr>
      <w:ind w:left="720"/>
      <w:contextualSpacing/>
    </w:pPr>
  </w:style>
  <w:style w:type="character" w:styleId="IntenseEmphasis">
    <w:name w:val="Intense Emphasis"/>
    <w:basedOn w:val="DefaultParagraphFont"/>
    <w:uiPriority w:val="21"/>
    <w:qFormat/>
    <w:rsid w:val="000C2C2D"/>
    <w:rPr>
      <w:i/>
      <w:iCs/>
      <w:color w:val="0F4761" w:themeColor="accent1" w:themeShade="BF"/>
    </w:rPr>
  </w:style>
  <w:style w:type="paragraph" w:styleId="IntenseQuote">
    <w:name w:val="Intense Quote"/>
    <w:basedOn w:val="Normal"/>
    <w:next w:val="Normal"/>
    <w:link w:val="IntenseQuoteChar"/>
    <w:uiPriority w:val="30"/>
    <w:qFormat/>
    <w:rsid w:val="000C2C2D"/>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0C2C2D"/>
    <w:rPr>
      <w:i/>
      <w:iCs/>
      <w:color w:val="0F4761" w:themeColor="accent1" w:themeShade="BF"/>
    </w:rPr>
  </w:style>
  <w:style w:type="character" w:styleId="IntenseReference">
    <w:name w:val="Intense Reference"/>
    <w:basedOn w:val="DefaultParagraphFont"/>
    <w:uiPriority w:val="32"/>
    <w:qFormat/>
    <w:rsid w:val="000C2C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503725">
      <w:bodyDiv w:val="1"/>
      <w:marLeft w:val="0"/>
      <w:marRight w:val="0"/>
      <w:marTop w:val="0"/>
      <w:marBottom w:val="0"/>
      <w:divBdr>
        <w:top w:val="none" w:sz="0" w:space="0" w:color="auto"/>
        <w:left w:val="none" w:sz="0" w:space="0" w:color="auto"/>
        <w:bottom w:val="none" w:sz="0" w:space="0" w:color="auto"/>
        <w:right w:val="none" w:sz="0" w:space="0" w:color="auto"/>
      </w:divBdr>
    </w:div>
    <w:div w:id="799805309">
      <w:bodyDiv w:val="1"/>
      <w:marLeft w:val="0"/>
      <w:marRight w:val="0"/>
      <w:marTop w:val="0"/>
      <w:marBottom w:val="0"/>
      <w:divBdr>
        <w:top w:val="none" w:sz="0" w:space="0" w:color="auto"/>
        <w:left w:val="none" w:sz="0" w:space="0" w:color="auto"/>
        <w:bottom w:val="none" w:sz="0" w:space="0" w:color="auto"/>
        <w:right w:val="none" w:sz="0" w:space="0" w:color="auto"/>
      </w:divBdr>
      <w:divsChild>
        <w:div w:id="360135670">
          <w:marLeft w:val="0"/>
          <w:marRight w:val="0"/>
          <w:marTop w:val="0"/>
          <w:marBottom w:val="0"/>
          <w:divBdr>
            <w:top w:val="none" w:sz="0" w:space="0" w:color="auto"/>
            <w:left w:val="none" w:sz="0" w:space="0" w:color="auto"/>
            <w:bottom w:val="none" w:sz="0" w:space="0" w:color="auto"/>
            <w:right w:val="none" w:sz="0" w:space="0" w:color="auto"/>
          </w:divBdr>
        </w:div>
        <w:div w:id="1029725213">
          <w:marLeft w:val="0"/>
          <w:marRight w:val="0"/>
          <w:marTop w:val="0"/>
          <w:marBottom w:val="0"/>
          <w:divBdr>
            <w:top w:val="none" w:sz="0" w:space="0" w:color="auto"/>
            <w:left w:val="none" w:sz="0" w:space="0" w:color="auto"/>
            <w:bottom w:val="none" w:sz="0" w:space="0" w:color="auto"/>
            <w:right w:val="none" w:sz="0" w:space="0" w:color="auto"/>
          </w:divBdr>
        </w:div>
        <w:div w:id="596257289">
          <w:marLeft w:val="0"/>
          <w:marRight w:val="0"/>
          <w:marTop w:val="0"/>
          <w:marBottom w:val="0"/>
          <w:divBdr>
            <w:top w:val="none" w:sz="0" w:space="0" w:color="auto"/>
            <w:left w:val="none" w:sz="0" w:space="0" w:color="auto"/>
            <w:bottom w:val="none" w:sz="0" w:space="0" w:color="auto"/>
            <w:right w:val="none" w:sz="0" w:space="0" w:color="auto"/>
          </w:divBdr>
        </w:div>
        <w:div w:id="656375686">
          <w:marLeft w:val="0"/>
          <w:marRight w:val="0"/>
          <w:marTop w:val="0"/>
          <w:marBottom w:val="0"/>
          <w:divBdr>
            <w:top w:val="none" w:sz="0" w:space="0" w:color="auto"/>
            <w:left w:val="none" w:sz="0" w:space="0" w:color="auto"/>
            <w:bottom w:val="none" w:sz="0" w:space="0" w:color="auto"/>
            <w:right w:val="none" w:sz="0" w:space="0" w:color="auto"/>
          </w:divBdr>
        </w:div>
        <w:div w:id="2028562445">
          <w:marLeft w:val="0"/>
          <w:marRight w:val="0"/>
          <w:marTop w:val="0"/>
          <w:marBottom w:val="0"/>
          <w:divBdr>
            <w:top w:val="none" w:sz="0" w:space="0" w:color="auto"/>
            <w:left w:val="none" w:sz="0" w:space="0" w:color="auto"/>
            <w:bottom w:val="none" w:sz="0" w:space="0" w:color="auto"/>
            <w:right w:val="none" w:sz="0" w:space="0" w:color="auto"/>
          </w:divBdr>
        </w:div>
      </w:divsChild>
    </w:div>
    <w:div w:id="1203445334">
      <w:bodyDiv w:val="1"/>
      <w:marLeft w:val="0"/>
      <w:marRight w:val="0"/>
      <w:marTop w:val="0"/>
      <w:marBottom w:val="0"/>
      <w:divBdr>
        <w:top w:val="none" w:sz="0" w:space="0" w:color="auto"/>
        <w:left w:val="none" w:sz="0" w:space="0" w:color="auto"/>
        <w:bottom w:val="none" w:sz="0" w:space="0" w:color="auto"/>
        <w:right w:val="none" w:sz="0" w:space="0" w:color="auto"/>
      </w:divBdr>
      <w:divsChild>
        <w:div w:id="1300305837">
          <w:marLeft w:val="0"/>
          <w:marRight w:val="0"/>
          <w:marTop w:val="0"/>
          <w:marBottom w:val="0"/>
          <w:divBdr>
            <w:top w:val="none" w:sz="0" w:space="0" w:color="auto"/>
            <w:left w:val="none" w:sz="0" w:space="0" w:color="auto"/>
            <w:bottom w:val="none" w:sz="0" w:space="0" w:color="auto"/>
            <w:right w:val="none" w:sz="0" w:space="0" w:color="auto"/>
          </w:divBdr>
        </w:div>
        <w:div w:id="1972705538">
          <w:marLeft w:val="0"/>
          <w:marRight w:val="0"/>
          <w:marTop w:val="0"/>
          <w:marBottom w:val="0"/>
          <w:divBdr>
            <w:top w:val="none" w:sz="0" w:space="0" w:color="auto"/>
            <w:left w:val="none" w:sz="0" w:space="0" w:color="auto"/>
            <w:bottom w:val="none" w:sz="0" w:space="0" w:color="auto"/>
            <w:right w:val="none" w:sz="0" w:space="0" w:color="auto"/>
          </w:divBdr>
        </w:div>
        <w:div w:id="666519026">
          <w:marLeft w:val="0"/>
          <w:marRight w:val="0"/>
          <w:marTop w:val="0"/>
          <w:marBottom w:val="0"/>
          <w:divBdr>
            <w:top w:val="none" w:sz="0" w:space="0" w:color="auto"/>
            <w:left w:val="none" w:sz="0" w:space="0" w:color="auto"/>
            <w:bottom w:val="none" w:sz="0" w:space="0" w:color="auto"/>
            <w:right w:val="none" w:sz="0" w:space="0" w:color="auto"/>
          </w:divBdr>
        </w:div>
        <w:div w:id="1239168067">
          <w:marLeft w:val="0"/>
          <w:marRight w:val="0"/>
          <w:marTop w:val="0"/>
          <w:marBottom w:val="0"/>
          <w:divBdr>
            <w:top w:val="none" w:sz="0" w:space="0" w:color="auto"/>
            <w:left w:val="none" w:sz="0" w:space="0" w:color="auto"/>
            <w:bottom w:val="none" w:sz="0" w:space="0" w:color="auto"/>
            <w:right w:val="none" w:sz="0" w:space="0" w:color="auto"/>
          </w:divBdr>
        </w:div>
        <w:div w:id="1330674042">
          <w:marLeft w:val="0"/>
          <w:marRight w:val="0"/>
          <w:marTop w:val="0"/>
          <w:marBottom w:val="0"/>
          <w:divBdr>
            <w:top w:val="none" w:sz="0" w:space="0" w:color="auto"/>
            <w:left w:val="none" w:sz="0" w:space="0" w:color="auto"/>
            <w:bottom w:val="none" w:sz="0" w:space="0" w:color="auto"/>
            <w:right w:val="none" w:sz="0" w:space="0" w:color="auto"/>
          </w:divBdr>
        </w:div>
      </w:divsChild>
    </w:div>
    <w:div w:id="203850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Bui, Anh H.</dc:creator>
  <keywords/>
  <dc:description/>
  <lastModifiedBy>Bui, Anh H.</lastModifiedBy>
  <revision>5</revision>
  <dcterms:created xsi:type="dcterms:W3CDTF">2025-04-21T18:31:00.0000000Z</dcterms:created>
  <dcterms:modified xsi:type="dcterms:W3CDTF">2025-04-22T22:44:38.9413137Z</dcterms:modified>
</coreProperties>
</file>