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3 OF 8 · WEEKS 13–18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Core Pedagogy — Evaluation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Active Learning in Mixed-Ability Classrooms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Reflective Practitioner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1 — Teacher Pulse Check (complete at Session B, before the Return Circle)</w:t>
      </w:r>
    </w:p>
    <w:p>
      <w:pPr>
        <w:spacing w:after="160" w:line="300"/>
      </w:pPr>
      <w:r>
        <w:rPr>
          <w:i/>
          <w:iCs/>
          <w:color w:val="555555"/>
        </w:rPr>
        <w:t xml:space="preserve">Answers are for programme improvement, not individual evaluation. Facilitators aggregate results across the cohort; individual sheets are not shared with school leadership.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manageable did this cycle's workload feel, inside your normal paid hours (1 = not at all, 5 = completely)?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safe did today's Return Circle feel for admitting something didn't work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useful was the Global Practice Briefing to the specific problem you brought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your buddy check-in happen on schedule this cycle (yes / no / partially)?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Cycle-Specific Reflection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many of your planned stations/rotations ran as designed versus needed live adjustment?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What did the exit-ticket or quick-check data actually change about your grouping?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Which part of the routine would you redesign before trying it again?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2 — Practice Card Review Rubric (for the rotating review pair, Module Mint Workshop)</w:t>
      </w:r>
    </w:p>
    <w:p>
      <w:pPr>
        <w:spacing w:after="160" w:line="300"/>
      </w:pPr>
      <w:r>
        <w:t xml:space="preserve">Before a card enters the shared library, its review pair checks the following. This is not a gatekeeping exercise — it protects the library's trustworthiness for every future cohort that reads it.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Honesty — is the described result proportionate to the evidence captured (voice note / photo / video)? No overstatement.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Specificity — could another teacher, in a different school, actually follow what was tried?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Context stated — grade, subject, class size, and resource tier are all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Authorship and lineage — the originating teacher is credited, and the prior practice or tradition it built on is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Proportionate caveats — if the result was partial, mixed, or based on a small sample, that is said plainly, not hidden.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Summary (complete after Session B)</w:t>
      </w:r>
    </w:p>
    <w:p>
      <w:pPr>
        <w:spacing w:after="160" w:line="300"/>
      </w:pPr>
      <w:r>
        <w:t xml:space="preserve">Number of teachers completing the full loop this cycle: _______</w:t>
      </w:r>
    </w:p>
    <w:p>
      <w:pPr>
        <w:spacing w:after="160" w:line="300"/>
      </w:pPr>
      <w:r>
        <w:t xml:space="preserve">Number of Practice Cards minted this cycle: _______</w:t>
      </w:r>
    </w:p>
    <w:p>
      <w:pPr>
        <w:spacing w:after="160" w:line="300"/>
      </w:pPr>
      <w:r>
        <w:t xml:space="preserve">Number of Cycle-3 problems carried forward, unresolved, to the next Ledger: _______</w:t>
      </w:r>
    </w:p>
    <w:p>
      <w:pPr>
        <w:spacing w:after="160" w:line="300"/>
      </w:pPr>
      <w:r>
        <w:t xml:space="preserve">One line on what the facilitator would change about this cycle next time it runs: _______________________________________________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2026-07-24T14:37:06.104Z</dcterms:created>
  <dcterms:modified xsi:type="dcterms:W3CDTF">2026-07-24T14:37:06.104Z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