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JANUS WAYDIFF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Attack Surface Intelligence Tool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 Testing Guide  v1.0.0</w:t>
      </w:r>
    </w:p>
    <w:p>
      <w:pPr>
        <w:spacing w:before="0" w:after="200"/>
      </w:pPr>
      <w:r>
        <w:t xml:space="preserve"/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3.10+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python janus_diff.py</w:t>
            </w:r>
          </w:p>
        </w:tc>
      </w:tr>
    </w:tbl>
    <w:p>
      <w:pPr>
        <w:spacing w:before="0" w:after="60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CLI Startup Behaviour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tests verify what the tool prints — and what it does not — at startup, before any command is executed.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No Arguments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Running the tool with no arguments should display the full ASCII banner followed by the compact command summary.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ℹ Expected: Full ASCII art banner + USAGE + COMMANDS table + OPTIONS + hint for --help and per-command help.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ASCII banner + short usage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echo $?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Exit code 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Help Flags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Both -h and --help should display the full ASCII banner followed by the full usage reference covering all commands, options, examples, output structure, and LLM integration.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-h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ASCII banner + full usage reference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ASCII banner + full usage reference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No-Banner Flag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--no-banner flag with no command should exit silently with no output at all.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--no-banner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output, exit code 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--no-banner -h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usage only, no ASCII art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--no-banner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usage only, no ASCII art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Version Flag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--version flag should print the version string and exit.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--version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Janus Diff v1.0.0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Per-Command Help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subcommand supports --help and should print its own synopsis, options, and examples.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wayback synopsis + options + examples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diff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 synopsis + selection flags + examples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localsnap subcommands overview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capture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synopsis + options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compare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synopsis + options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subcommands overview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llm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llm options + examples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show --help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show description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wayback Command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for normal wayback usage: run header, domain handling, date defaults, date ranges, LLM flags, and output directory.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Basic Run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plain wayback run should display the compact single-line run header (not full ASCII banner), the Wayback Machine Analysis section header, resolved domain, auto-computed 2-year date range, and analysis output.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ℹ The full ASCII banner should NOT appear. Only the ━━━ Janus WayDiff v1.0.0 ━━━  wayback  ━━━ header line.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header + domain + 2yr date range + output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Domain normalised to lowercase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https://example.com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http[s]:// stripped, domain resolved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example.com/path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Path stripped, domain resolved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No-Banner Run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With --no-banner the run header should be suppressed. Analysis output should still appear.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--no-banner wayback example.com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header, analysis output only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Date Range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Custom start and end dates should be validated and printed. An invalid or reversed range should produce an error.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--start 2022-01-01 --end 2024-06-01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range: 2022-01-01 to 2024-06-01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--start 2022-01-01 --end 2021-01-01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start is after end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--start 01-01-2022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invalid date format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--start 2022-13-01 --end 2024-01-01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invalid date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Verbosity Flags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Verbosity levels control how much logging is printed during a run.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Quiet — warnings and errors only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-v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 — operational progress messages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-vv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DEBUG — full trace output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LLM Flags — Normal Use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When LLM flags are valid the tool should accept them and proceed. The security_report.txt is always generated regardless of whether --llm is passed.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2E"/>
                <w:sz w:val="18"/>
                <w:szCs w:val="18"/>
              </w:rPr>
              <w:t xml:space="preserve">✓ security_report.txt is always generated. --llm only adds llm_security_report.txt on top.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--llm local --url http://localhost:11434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Accepts local LLM config, proceeds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--llm online --api sk-fakekey123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Accepts online LLM config, proceeds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--llm none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Accepted, no LLM report generated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(no --llm)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Rule-based report still generated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 LLM Flags — Validation Errors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Missing required companion flags should produce clear error messages.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--llm local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--url required with --llm local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--llm online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--api required with --llm online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 Output Directory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-o / --output flag controls where results are saved.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-o /tmp/janus-test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saved to /tmp/janus-test/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wayback example.com --output custom_results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saved to custom_results/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diff Command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for re-diffing snapshots from a previous wayback run. Requires a valid results folder with an index.txt and index.json.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18"/>
                <w:szCs w:val="18"/>
              </w:rPr>
              <w:t xml:space="preserve">⚠ Pre-condition: run `python janus_diff.py wayback example.com` first and note the results folder path. Substitute it in the commands below.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Snapshot Selection — Normal Use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selection mode should be accepted and report the correct selected snapshot(s).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diff &lt;folder&gt; --pick 1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snapshots: 1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diff &lt;folder&gt; --pick 1 42 487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snapshots: 1, 42, 487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diff &lt;folder&gt; --earliest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Selected: earliest snapshot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diff &lt;folder&gt; --latest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Selected: latest snapshot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diff &lt;folder&gt; --all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Selected: all snapshots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diff &lt;folder&gt; --interactive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selection prompt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diff &lt;folder&gt; --file snaplist.txt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Reads snapshot numbers from file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Error Cases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diff nonexistent_folder --pick 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results folder not found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diff &lt;folder&gt; --pick 1 --earliest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mutually exclusive flags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diff &lt;folder&gt;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selection flag required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diff &lt;folder_no_index&gt; --pick 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no snapshot index found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localsnap Command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for capturing and comparing local snapshots of internal or external URLs.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capture — Normal Use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Capturing a URL should display the run header, target URL, and a success message. The output directory should be created with snapshot.html, surface.json, and metadata.json.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capture https://example.com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header + target URL + capture success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capture https://example.com --name baseline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name shown: baseline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capture https://example.com -o /tmp/snaps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Output saved to /tmp/snaps/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capture — Error Cases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capture example.com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URL must include http[s]://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capture not-a-url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invalid URL format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compare — Normal Use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Comparing two existing snapshot directories should show both paths and a success message.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7A4F00"/>
                <w:sz w:val="18"/>
                <w:szCs w:val="18"/>
              </w:rPr>
              <w:t xml:space="preserve">⚠ Pre-condition: capture two snapshots first, then substitute their paths below.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compare --snap-a &lt;path1&gt; --snap-b &lt;path2&gt;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header + both paths + comparison success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compare --snap-a &lt;p1&gt; --snap-b &lt;p2&gt; --llm local --url http://localhost:11434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Accepts LLM flag, proceeds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compare — Error Cases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compare --snap-a /nonexistent --snap-b /nonexistent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snapshot A not found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compare --snap-b &lt;path&gt;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--snap-a required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localsnap compare --snap-a &lt;path&gt;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--snap-b required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config Command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Tests for persisting and displaying LLM configuration in ~/.janus/config.json.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config show — No Config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Before any configuration is saved, config show should report that no configuration exists.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show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configuration saved yet. Run config llm to set up.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config llm — Local (Ollama)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llm --type local --url http://localhost:11434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LLM configured, model: mistral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show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type: local, url: http://localhost:11434, model: mistral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llm --type local --url http://localhost:11434 --model llama3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LLM configured, model: llama3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show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updated to llama3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config llm — Online (OpenAI)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llm --type online --api sk-fakekey123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 LLM configured, model: gpt-4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show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type: online, API key masked (set)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llm --type online --api sk-fakekey123 --model gpt-4o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 updated to gpt-4o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show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Model: gpt-4o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config llm — Error Cases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600"/>
        <w:gridCol w:w="1560"/>
      </w:tblGrid>
      <w:tr>
        <w:trPr>
          <w:tblHeader/>
        </w:trP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llm --type local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--url required for local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llm --type online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--api required for online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python janus_diff.py config llm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Error: --type required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Report Generation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These tests verify that security_report.txt is always produced, and that llm_security_report.txt is only produced when --llm is passed.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ℹ Run these after a successful `wayback` analysis. Check the reports/ directory in the results folder.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Always-Generated Report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security_report.txt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llm_security_report.txt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wayback with no --llm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wayback --llm none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wayback --llm local --url ...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wayback --llm online --api ...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Report Content Checks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security_report.txt and verify: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exists in reports/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 SECURITY DRIFT INTELLIGENCE REPORT header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 TOP TESTING PRIORITIES section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Findings have Risk scores (e.g., Risk 8/10)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Findings have severity labels (HIGH / MEDIUM / LOW)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finding has a pentest recommendation (→)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End-to-End Workflow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complete walkthrough that exercises every major feature in sequence. Run commands in order.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Wayback Workflow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wayback example.com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header + analysis output, no ASCII art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results/example.com/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Timestamped run directory created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 results/example.com/&lt;run&gt;/index.txt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 list with NUM | DATE | TIMESTAMP | URL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 results/example.com/&lt;run&gt;/index.json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JSON with snapshots array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 results/example.com/&lt;run&gt;/metadata.json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status: success, domain: example.com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results/example.com/&lt;run&gt;/reports/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security_report.txt present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diff results/example.com/&lt;run&gt; --pick 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 run header + output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results/example.com/&lt;new_run&gt;/diffs/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snapshot_*.html and snapshot_*.json present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Local Snapshot Workflow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rPr>
          <w:tblHeader/>
        </w:trP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localsnap capture https://example.com --name v1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Capture success, path printed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results/example.com/&lt;run&gt;/snapshots/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v1_&lt;timestamp&gt;/ directory present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results/example.com/&lt;run&gt;/snapshots/v1_*/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snapshot.html, surface.json, metadata.json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localsnap capture https://example.com --name v2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 capture success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localsnap compare --snap-a &lt;v1_path&gt; --snap-b &lt;v2_path&gt;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Comparison success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results/example.com/&lt;run&gt;/diffs/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localsnap_diff_*.html and *.json present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results/example.com/&lt;run&gt;/reports/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security_report.txt present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Config + LLM Workflow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680"/>
        <w:gridCol w:w="3960"/>
      </w:tblGrid>
      <w:tr>
        <w:trPr>
          <w:tblHeader/>
        </w:trP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config llm --type local --url http://localhost:11434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 saved successfully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config show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LLM type: local, url shown, model: mistral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janus_diff.py wayback example.com --llm local --url http://localhost:11434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reports generated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ls results/example.com/&lt;run&gt;/reports/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security_report.txt AND llm_security_report.txt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Quick Reference — All Test Commands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Copy-paste ready. Run from the project root directory.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Startup</w:t>
      </w:r>
    </w:p>
    <w:p>
      <w:pPr>
        <w:spacing w:before="4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-h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--no-banner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--no-banner -h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--version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wayback</w:t>
      </w:r>
    </w:p>
    <w:p>
      <w:pPr>
        <w:spacing w:before="4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wayback example.com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wayback example.com --start 2022-01-01 --end 2024-06-01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wayback example.com --llm local --url http://localhost:11434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wayback example.com --llm online --api sk-...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--no-banner wayback example.com -v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diff</w:t>
      </w:r>
    </w:p>
    <w:p>
      <w:pPr>
        <w:spacing w:before="4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diff results/example.com/&lt;run&gt; --pick 1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diff results/example.com/&lt;run&gt; --pick 1 42 487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diff results/example.com/&lt;run&gt; --earliest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diff results/example.com/&lt;run&gt; --all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localsnap</w:t>
      </w:r>
    </w:p>
    <w:p>
      <w:pPr>
        <w:spacing w:before="4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localsnap capture https://example.com --name v1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localsnap capture https://example.com --name v2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localsnap compare --snap-a &lt;v1_path&gt; --snap-b &lt;v2_path&gt;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config</w:t>
      </w:r>
    </w:p>
    <w:p>
      <w:pPr>
        <w:spacing w:before="4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config llm --type local --url http://localhost:11434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config llm --type local --url http://localhost:11434 --model llama3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config llm --type online --api sk-... --model gpt-4o</w:t>
      </w:r>
    </w:p>
    <w:p>
      <w:pPr>
        <w:spacing w:before="0" w:after="20"/>
      </w:pPr>
      <w:r>
        <w:rPr>
          <w:rFonts w:ascii="Courier New" w:cs="Courier New" w:eastAsia="Courier New" w:hAnsi="Courier New"/>
          <w:sz w:val="18"/>
          <w:szCs w:val="18"/>
        </w:rPr>
        <w:t xml:space="preserve">python janus_diff.py config show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  <w:r>
      <w:rPr>
        <w:rFonts w:ascii="Arial" w:cs="Arial" w:eastAsia="Arial" w:hAnsi="Arial"/>
        <w:color w:val="777777"/>
        <w:sz w:val="16"/>
        <w:szCs w:val="16"/>
      </w:rPr>
      <w:t xml:space="preserve">Janus WayDiff v1.0.0  | 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of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Janus WayDiff  |  CLI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2026-03-12T09:30:48.199Z</dcterms:created>
  <dcterms:modified xsi:type="dcterms:W3CDTF">2026-03-12T09:30:48.200Z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