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086AE7" w14:textId="32D6C05B" w:rsidR="001C53B0" w:rsidRPr="00926A9B" w:rsidRDefault="001C53B0" w:rsidP="00926A9B">
      <w:pPr>
        <w:ind w:left="2160" w:firstLine="720"/>
        <w:jc w:val="both"/>
        <w:rPr>
          <w:rFonts w:ascii="Times New Roman" w:eastAsia="Calibri" w:hAnsi="Times New Roman" w:cs="Times New Roman"/>
          <w:sz w:val="28"/>
        </w:rPr>
      </w:pPr>
      <w:r w:rsidRPr="00926A9B">
        <w:rPr>
          <w:rFonts w:ascii="Times New Roman" w:eastAsia="Calibri" w:hAnsi="Times New Roman" w:cs="Times New Roman"/>
          <w:sz w:val="28"/>
        </w:rPr>
        <w:t>R PLOT DRAFT</w:t>
      </w:r>
    </w:p>
    <w:p w14:paraId="067D0C5E" w14:textId="77777777" w:rsidR="001C53B0" w:rsidRPr="00926A9B" w:rsidRDefault="001C53B0" w:rsidP="00926A9B">
      <w:pPr>
        <w:jc w:val="both"/>
        <w:rPr>
          <w:rFonts w:ascii="Times New Roman" w:eastAsia="Calibri" w:hAnsi="Times New Roman" w:cs="Times New Roman"/>
        </w:rPr>
      </w:pPr>
    </w:p>
    <w:p w14:paraId="276C15D5" w14:textId="4F1B723B" w:rsidR="001C53B0" w:rsidRPr="00926A9B" w:rsidRDefault="38ED5661" w:rsidP="00926A9B">
      <w:pPr>
        <w:pStyle w:val="ListParagraph"/>
        <w:numPr>
          <w:ilvl w:val="0"/>
          <w:numId w:val="4"/>
        </w:numPr>
        <w:jc w:val="both"/>
        <w:rPr>
          <w:rFonts w:ascii="Times New Roman" w:eastAsia="Times New Roman" w:hAnsi="Times New Roman" w:cs="Times New Roman"/>
        </w:rPr>
      </w:pPr>
      <w:r w:rsidRPr="00926A9B">
        <w:rPr>
          <w:rFonts w:ascii="Times New Roman" w:eastAsia="Times New Roman,Calibri" w:hAnsi="Times New Roman" w:cs="Times New Roman"/>
        </w:rPr>
        <w:t xml:space="preserve">Factors that impact the investments for learning at institutions/organizations: </w:t>
      </w:r>
    </w:p>
    <w:p w14:paraId="30CF08FE" w14:textId="77777777" w:rsidR="00043B20" w:rsidRDefault="00485889" w:rsidP="00980451">
      <w:pPr>
        <w:ind w:firstLine="360"/>
        <w:jc w:val="both"/>
        <w:rPr>
          <w:rFonts w:ascii="Times New Roman" w:eastAsia="Times New Roman,Calibri" w:hAnsi="Times New Roman" w:cs="Times New Roman"/>
        </w:rPr>
      </w:pPr>
      <w:r>
        <w:rPr>
          <w:rFonts w:ascii="Times New Roman" w:eastAsia="Times New Roman,Calibri" w:hAnsi="Times New Roman" w:cs="Times New Roman"/>
        </w:rPr>
        <w:t xml:space="preserve">1.1 </w:t>
      </w:r>
    </w:p>
    <w:p w14:paraId="5777B794" w14:textId="1198C3CE" w:rsidR="0FF17A5C" w:rsidRPr="00926A9B" w:rsidRDefault="00485889" w:rsidP="00980451">
      <w:pPr>
        <w:ind w:firstLine="360"/>
        <w:jc w:val="both"/>
        <w:rPr>
          <w:rFonts w:ascii="Times New Roman" w:hAnsi="Times New Roman" w:cs="Times New Roman"/>
        </w:rPr>
      </w:pPr>
      <w:r>
        <w:rPr>
          <w:rFonts w:ascii="Times New Roman" w:eastAsia="Times New Roman,Calibri" w:hAnsi="Times New Roman" w:cs="Times New Roman"/>
        </w:rPr>
        <w:t xml:space="preserve">a) </w:t>
      </w:r>
      <w:r w:rsidR="38ED5661" w:rsidRPr="00926A9B">
        <w:rPr>
          <w:rFonts w:ascii="Times New Roman" w:eastAsia="Times New Roman,Calibri" w:hAnsi="Times New Roman" w:cs="Times New Roman"/>
        </w:rPr>
        <w:t>Does the amount of money spent on learning how to code vary with age?</w:t>
      </w:r>
    </w:p>
    <w:p w14:paraId="7068CA56" w14:textId="15C3051C" w:rsidR="38ED5661" w:rsidRPr="00926A9B" w:rsidRDefault="00485889" w:rsidP="00043B20">
      <w:pPr>
        <w:pStyle w:val="ListParagraph"/>
        <w:ind w:left="360"/>
        <w:jc w:val="both"/>
        <w:rPr>
          <w:rFonts w:ascii="Times New Roman" w:hAnsi="Times New Roman" w:cs="Times New Roman"/>
        </w:rPr>
      </w:pPr>
      <w:r>
        <w:rPr>
          <w:rFonts w:ascii="Times New Roman" w:eastAsia="Times New Roman,Calibri" w:hAnsi="Times New Roman" w:cs="Times New Roman"/>
        </w:rPr>
        <w:t>b)</w:t>
      </w:r>
      <w:r w:rsidR="38ED5661" w:rsidRPr="00926A9B">
        <w:rPr>
          <w:rFonts w:ascii="Times New Roman" w:eastAsia="Times New Roman,Calibri" w:hAnsi="Times New Roman" w:cs="Times New Roman"/>
        </w:rPr>
        <w:t xml:space="preserve"> Is there a relationship between programming experience and money spent on learning how to code? </w:t>
      </w:r>
    </w:p>
    <w:p w14:paraId="6ED3226B" w14:textId="6D4A6467" w:rsidR="38ED5661" w:rsidRPr="00926A9B" w:rsidRDefault="38ED5661" w:rsidP="00926A9B">
      <w:pPr>
        <w:jc w:val="both"/>
        <w:rPr>
          <w:rFonts w:ascii="Times New Roman" w:hAnsi="Times New Roman" w:cs="Times New Roman"/>
        </w:rPr>
      </w:pPr>
      <w:r w:rsidRPr="00926A9B">
        <w:rPr>
          <w:rFonts w:ascii="Times New Roman" w:hAnsi="Times New Roman" w:cs="Times New Roman"/>
        </w:rPr>
        <w:t>The data</w:t>
      </w:r>
      <w:r w:rsidR="00926A9B">
        <w:rPr>
          <w:rFonts w:ascii="Times New Roman" w:hAnsi="Times New Roman" w:cs="Times New Roman"/>
        </w:rPr>
        <w:t xml:space="preserve"> provided </w:t>
      </w:r>
      <w:r w:rsidRPr="00926A9B">
        <w:rPr>
          <w:rFonts w:ascii="Times New Roman" w:hAnsi="Times New Roman" w:cs="Times New Roman"/>
        </w:rPr>
        <w:t xml:space="preserve">can be used to analyze relationships between various variables that can </w:t>
      </w:r>
      <w:r w:rsidR="00926A9B" w:rsidRPr="00926A9B">
        <w:rPr>
          <w:rFonts w:ascii="Times New Roman" w:hAnsi="Times New Roman" w:cs="Times New Roman"/>
        </w:rPr>
        <w:t xml:space="preserve">possibly </w:t>
      </w:r>
      <w:r w:rsidR="00926A9B" w:rsidRPr="00926A9B">
        <w:rPr>
          <w:rFonts w:ascii="Times New Roman" w:eastAsia="Times New Roman" w:hAnsi="Times New Roman" w:cs="Times New Roman"/>
        </w:rPr>
        <w:t>impact</w:t>
      </w:r>
      <w:r w:rsidRPr="00926A9B">
        <w:rPr>
          <w:rFonts w:ascii="Times New Roman" w:eastAsia="Times New Roman" w:hAnsi="Times New Roman" w:cs="Times New Roman"/>
        </w:rPr>
        <w:t xml:space="preserve"> the investments made on learning how to code </w:t>
      </w:r>
      <w:r w:rsidR="00B81B98">
        <w:rPr>
          <w:rFonts w:ascii="Times New Roman" w:eastAsia="Times New Roman" w:hAnsi="Times New Roman" w:cs="Times New Roman"/>
        </w:rPr>
        <w:t>from</w:t>
      </w:r>
      <w:r w:rsidRPr="00926A9B">
        <w:rPr>
          <w:rFonts w:ascii="Times New Roman" w:eastAsia="Times New Roman" w:hAnsi="Times New Roman" w:cs="Times New Roman"/>
        </w:rPr>
        <w:t xml:space="preserve"> various institutions/organizations</w:t>
      </w:r>
      <w:r w:rsidRPr="00926A9B">
        <w:rPr>
          <w:rFonts w:ascii="Times New Roman" w:hAnsi="Times New Roman" w:cs="Times New Roman"/>
        </w:rPr>
        <w:t>. A good measure of impact would be the amount of money spent in USD by people who are learning how to code</w:t>
      </w:r>
      <w:r w:rsidR="00B81B98">
        <w:rPr>
          <w:rFonts w:ascii="Times New Roman" w:hAnsi="Times New Roman" w:cs="Times New Roman"/>
        </w:rPr>
        <w:t>,</w:t>
      </w:r>
      <w:r w:rsidRPr="00926A9B">
        <w:rPr>
          <w:rFonts w:ascii="Times New Roman" w:hAnsi="Times New Roman" w:cs="Times New Roman"/>
        </w:rPr>
        <w:t xml:space="preserve"> best described by "</w:t>
      </w:r>
      <w:proofErr w:type="spellStart"/>
      <w:r w:rsidRPr="00926A9B">
        <w:rPr>
          <w:rFonts w:ascii="Times New Roman" w:hAnsi="Times New Roman" w:cs="Times New Roman"/>
          <w:i/>
          <w:iCs/>
        </w:rPr>
        <w:t>MoneyForLearning</w:t>
      </w:r>
      <w:proofErr w:type="spellEnd"/>
      <w:r w:rsidRPr="00926A9B">
        <w:rPr>
          <w:rFonts w:ascii="Times New Roman" w:hAnsi="Times New Roman" w:cs="Times New Roman"/>
        </w:rPr>
        <w:t xml:space="preserve">" variable. This variable </w:t>
      </w:r>
      <w:r w:rsidR="00B81B98">
        <w:rPr>
          <w:rFonts w:ascii="Times New Roman" w:hAnsi="Times New Roman" w:cs="Times New Roman"/>
        </w:rPr>
        <w:t xml:space="preserve">becomes the dependent </w:t>
      </w:r>
      <w:r w:rsidR="00290C1C">
        <w:rPr>
          <w:rFonts w:ascii="Times New Roman" w:hAnsi="Times New Roman" w:cs="Times New Roman"/>
        </w:rPr>
        <w:t xml:space="preserve">variable. Pearson’s correlation </w:t>
      </w:r>
      <w:r w:rsidRPr="00926A9B">
        <w:rPr>
          <w:rFonts w:ascii="Times New Roman" w:hAnsi="Times New Roman" w:cs="Times New Roman"/>
        </w:rPr>
        <w:t xml:space="preserve">test would reveal correlation between money spent for learning how to code and multiple independent variables. </w:t>
      </w:r>
      <w:r w:rsidRPr="00926A9B">
        <w:rPr>
          <w:rFonts w:ascii="Times New Roman" w:eastAsia="Times New Roman" w:hAnsi="Times New Roman" w:cs="Times New Roman"/>
        </w:rPr>
        <w:t xml:space="preserve">Pearson’s correlation function provides a p-value. The existence of correlation between two variables is proved if the p-value is less than the standard significance level (0.05). </w:t>
      </w:r>
    </w:p>
    <w:tbl>
      <w:tblPr>
        <w:tblStyle w:val="GridTable1Light-Accent1"/>
        <w:tblW w:w="0" w:type="auto"/>
        <w:tblLook w:val="04A0" w:firstRow="1" w:lastRow="0" w:firstColumn="1" w:lastColumn="0" w:noHBand="0" w:noVBand="1"/>
      </w:tblPr>
      <w:tblGrid>
        <w:gridCol w:w="3118"/>
        <w:gridCol w:w="3117"/>
        <w:gridCol w:w="3115"/>
      </w:tblGrid>
      <w:tr w:rsidR="00926A9B" w:rsidRPr="00926A9B" w14:paraId="274CBC1F" w14:textId="77777777" w:rsidTr="00980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7A2605B7" w14:textId="011C2E4E" w:rsidR="38ED5661" w:rsidRPr="00926A9B" w:rsidRDefault="38ED5661" w:rsidP="00926A9B">
            <w:pPr>
              <w:jc w:val="both"/>
              <w:rPr>
                <w:rFonts w:ascii="Times New Roman" w:hAnsi="Times New Roman" w:cs="Times New Roman"/>
              </w:rPr>
            </w:pPr>
            <w:r w:rsidRPr="00926A9B">
              <w:rPr>
                <w:rFonts w:ascii="Times New Roman" w:eastAsia="Times New Roman" w:hAnsi="Times New Roman" w:cs="Times New Roman"/>
              </w:rPr>
              <w:t>Predictor Variables</w:t>
            </w:r>
          </w:p>
        </w:tc>
        <w:tc>
          <w:tcPr>
            <w:tcW w:w="3120" w:type="dxa"/>
          </w:tcPr>
          <w:p w14:paraId="3D5A0660" w14:textId="13BA39D5" w:rsidR="38ED5661" w:rsidRPr="00926A9B" w:rsidRDefault="38ED5661" w:rsidP="00926A9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26A9B">
              <w:rPr>
                <w:rFonts w:ascii="Times New Roman" w:eastAsia="Times New Roman" w:hAnsi="Times New Roman" w:cs="Times New Roman"/>
              </w:rPr>
              <w:t>Outcome Variables</w:t>
            </w:r>
          </w:p>
        </w:tc>
        <w:tc>
          <w:tcPr>
            <w:tcW w:w="3120" w:type="dxa"/>
          </w:tcPr>
          <w:p w14:paraId="3176E0B5" w14:textId="62CCD0F3" w:rsidR="38ED5661" w:rsidRPr="00926A9B" w:rsidRDefault="38ED5661" w:rsidP="00926A9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26A9B">
              <w:rPr>
                <w:rFonts w:ascii="Times New Roman" w:eastAsia="Times New Roman" w:hAnsi="Times New Roman" w:cs="Times New Roman"/>
              </w:rPr>
              <w:t>Result:  r ,  p-value</w:t>
            </w:r>
          </w:p>
        </w:tc>
      </w:tr>
      <w:tr w:rsidR="00926A9B" w:rsidRPr="00926A9B" w14:paraId="6AF48F23" w14:textId="77777777" w:rsidTr="00980451">
        <w:tc>
          <w:tcPr>
            <w:cnfStyle w:val="001000000000" w:firstRow="0" w:lastRow="0" w:firstColumn="1" w:lastColumn="0" w:oddVBand="0" w:evenVBand="0" w:oddHBand="0" w:evenHBand="0" w:firstRowFirstColumn="0" w:firstRowLastColumn="0" w:lastRowFirstColumn="0" w:lastRowLastColumn="0"/>
            <w:tcW w:w="3120" w:type="dxa"/>
          </w:tcPr>
          <w:p w14:paraId="6B38C7A4" w14:textId="483B07AE" w:rsidR="38ED5661" w:rsidRPr="00926A9B" w:rsidRDefault="38ED5661" w:rsidP="00926A9B">
            <w:pPr>
              <w:jc w:val="both"/>
              <w:rPr>
                <w:rFonts w:ascii="Times New Roman" w:hAnsi="Times New Roman" w:cs="Times New Roman"/>
              </w:rPr>
            </w:pPr>
            <w:r w:rsidRPr="00926A9B">
              <w:rPr>
                <w:rFonts w:ascii="Times New Roman" w:eastAsia="Times New Roman" w:hAnsi="Times New Roman" w:cs="Times New Roman"/>
                <w:b w:val="0"/>
                <w:bCs w:val="0"/>
              </w:rPr>
              <w:t>Age</w:t>
            </w:r>
          </w:p>
        </w:tc>
        <w:tc>
          <w:tcPr>
            <w:tcW w:w="3120" w:type="dxa"/>
          </w:tcPr>
          <w:p w14:paraId="6E9C274B" w14:textId="0EFDF66A" w:rsidR="38ED5661" w:rsidRPr="00926A9B" w:rsidRDefault="38ED5661" w:rsidP="00926A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926A9B">
              <w:rPr>
                <w:rFonts w:ascii="Times New Roman" w:eastAsia="Times New Roman" w:hAnsi="Times New Roman" w:cs="Times New Roman"/>
              </w:rPr>
              <w:t>MoneyForLearning</w:t>
            </w:r>
            <w:proofErr w:type="spellEnd"/>
          </w:p>
        </w:tc>
        <w:tc>
          <w:tcPr>
            <w:tcW w:w="3120" w:type="dxa"/>
          </w:tcPr>
          <w:p w14:paraId="534A0226" w14:textId="6EBF555D" w:rsidR="38ED5661" w:rsidRPr="00926A9B" w:rsidRDefault="38ED5661" w:rsidP="00926A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A9B">
              <w:rPr>
                <w:rFonts w:ascii="Times New Roman" w:eastAsia="Times New Roman" w:hAnsi="Times New Roman" w:cs="Times New Roman"/>
              </w:rPr>
              <w:t>r = 0.1013 | p = 0.00017</w:t>
            </w:r>
          </w:p>
        </w:tc>
      </w:tr>
      <w:tr w:rsidR="00926A9B" w:rsidRPr="00926A9B" w14:paraId="2C809107" w14:textId="77777777" w:rsidTr="00980451">
        <w:tc>
          <w:tcPr>
            <w:cnfStyle w:val="001000000000" w:firstRow="0" w:lastRow="0" w:firstColumn="1" w:lastColumn="0" w:oddVBand="0" w:evenVBand="0" w:oddHBand="0" w:evenHBand="0" w:firstRowFirstColumn="0" w:firstRowLastColumn="0" w:lastRowFirstColumn="0" w:lastRowLastColumn="0"/>
            <w:tcW w:w="3120" w:type="dxa"/>
          </w:tcPr>
          <w:p w14:paraId="4A0032FB" w14:textId="7BF90EE5" w:rsidR="38ED5661" w:rsidRPr="00926A9B" w:rsidRDefault="38ED5661" w:rsidP="00926A9B">
            <w:pPr>
              <w:jc w:val="both"/>
              <w:rPr>
                <w:rFonts w:ascii="Times New Roman" w:hAnsi="Times New Roman" w:cs="Times New Roman"/>
              </w:rPr>
            </w:pPr>
            <w:proofErr w:type="spellStart"/>
            <w:r w:rsidRPr="00926A9B">
              <w:rPr>
                <w:rFonts w:ascii="Times New Roman" w:eastAsia="Times New Roman" w:hAnsi="Times New Roman" w:cs="Times New Roman"/>
                <w:b w:val="0"/>
                <w:bCs w:val="0"/>
              </w:rPr>
              <w:t>MonthsProgramming</w:t>
            </w:r>
            <w:proofErr w:type="spellEnd"/>
          </w:p>
        </w:tc>
        <w:tc>
          <w:tcPr>
            <w:tcW w:w="3120" w:type="dxa"/>
          </w:tcPr>
          <w:p w14:paraId="2CCCAD78" w14:textId="0FDA5125" w:rsidR="38ED5661" w:rsidRPr="00926A9B" w:rsidRDefault="38ED5661" w:rsidP="00926A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926A9B">
              <w:rPr>
                <w:rFonts w:ascii="Times New Roman" w:eastAsia="Times New Roman" w:hAnsi="Times New Roman" w:cs="Times New Roman"/>
              </w:rPr>
              <w:t>MoneyForLearning</w:t>
            </w:r>
            <w:proofErr w:type="spellEnd"/>
          </w:p>
        </w:tc>
        <w:tc>
          <w:tcPr>
            <w:tcW w:w="3120" w:type="dxa"/>
          </w:tcPr>
          <w:p w14:paraId="31ED543C" w14:textId="54836296" w:rsidR="38ED5661" w:rsidRPr="00926A9B" w:rsidRDefault="38ED5661" w:rsidP="00926A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A9B">
              <w:rPr>
                <w:rFonts w:ascii="Times New Roman" w:eastAsia="Times New Roman" w:hAnsi="Times New Roman" w:cs="Times New Roman"/>
              </w:rPr>
              <w:t>r = 0.0543 | p = 0.04427</w:t>
            </w:r>
          </w:p>
        </w:tc>
      </w:tr>
    </w:tbl>
    <w:p w14:paraId="60989333" w14:textId="4276B066" w:rsidR="38ED5661" w:rsidRPr="00926A9B" w:rsidRDefault="38ED5661" w:rsidP="00926A9B">
      <w:pPr>
        <w:jc w:val="both"/>
        <w:rPr>
          <w:rFonts w:ascii="Times New Roman" w:hAnsi="Times New Roman" w:cs="Times New Roman"/>
        </w:rPr>
      </w:pPr>
    </w:p>
    <w:p w14:paraId="2E87595C" w14:textId="14DC9ED4" w:rsidR="008355C4" w:rsidRDefault="38ED5661" w:rsidP="008355C4">
      <w:pPr>
        <w:keepNext/>
        <w:jc w:val="both"/>
      </w:pPr>
      <w:r w:rsidRPr="00926A9B">
        <w:rPr>
          <w:rFonts w:ascii="Times New Roman" w:eastAsia="Times New Roman" w:hAnsi="Times New Roman" w:cs="Times New Roman"/>
        </w:rPr>
        <w:t>To determine the strongest re</w:t>
      </w:r>
      <w:r w:rsidR="00343A4F">
        <w:rPr>
          <w:rFonts w:ascii="Times New Roman" w:eastAsia="Times New Roman" w:hAnsi="Times New Roman" w:cs="Times New Roman"/>
        </w:rPr>
        <w:t>lationship between Age and Months Programming,</w:t>
      </w:r>
      <w:r w:rsidRPr="00926A9B">
        <w:rPr>
          <w:rFonts w:ascii="Times New Roman" w:eastAsia="Times New Roman" w:hAnsi="Times New Roman" w:cs="Times New Roman"/>
        </w:rPr>
        <w:t xml:space="preserve"> we consider the values for Pearson’s correlation coefficient since correlation best describes how well one variable explains the other and vice versa. On comparing values from above table between all predictor variables, the correlation Coefficient </w:t>
      </w:r>
      <w:proofErr w:type="gramStart"/>
      <w:r w:rsidRPr="00926A9B">
        <w:rPr>
          <w:rFonts w:ascii="Times New Roman" w:eastAsia="Times New Roman" w:hAnsi="Times New Roman" w:cs="Times New Roman"/>
        </w:rPr>
        <w:t>for</w:t>
      </w:r>
      <w:proofErr w:type="gramEnd"/>
      <w:r w:rsidRPr="00926A9B">
        <w:rPr>
          <w:rFonts w:ascii="Times New Roman" w:eastAsia="Times New Roman" w:hAnsi="Times New Roman" w:cs="Times New Roman"/>
        </w:rPr>
        <w:t xml:space="preserve"> "Age" </w:t>
      </w:r>
      <w:r w:rsidR="00650DA9">
        <w:rPr>
          <w:rFonts w:ascii="Times New Roman" w:eastAsia="Times New Roman" w:hAnsi="Times New Roman" w:cs="Times New Roman"/>
        </w:rPr>
        <w:t>(0.1013) is found to be higher, positive and closer</w:t>
      </w:r>
      <w:r w:rsidRPr="00926A9B">
        <w:rPr>
          <w:rFonts w:ascii="Times New Roman" w:eastAsia="Times New Roman" w:hAnsi="Times New Roman" w:cs="Times New Roman"/>
        </w:rPr>
        <w:t xml:space="preserve"> to 1(Perfect positive relationship). This testifies that the relationship between "Age" and "</w:t>
      </w:r>
      <w:proofErr w:type="spellStart"/>
      <w:r w:rsidRPr="00926A9B">
        <w:rPr>
          <w:rFonts w:ascii="Times New Roman" w:eastAsia="Times New Roman" w:hAnsi="Times New Roman" w:cs="Times New Roman"/>
        </w:rPr>
        <w:t>MoneyForLearning</w:t>
      </w:r>
      <w:proofErr w:type="spellEnd"/>
      <w:r w:rsidRPr="00926A9B">
        <w:rPr>
          <w:rFonts w:ascii="Times New Roman" w:eastAsia="Times New Roman" w:hAnsi="Times New Roman" w:cs="Times New Roman"/>
        </w:rPr>
        <w:t xml:space="preserve">" is stronger than that </w:t>
      </w:r>
      <w:r w:rsidR="00926A9B" w:rsidRPr="00926A9B">
        <w:rPr>
          <w:rFonts w:ascii="Times New Roman" w:eastAsia="Times New Roman" w:hAnsi="Times New Roman" w:cs="Times New Roman"/>
        </w:rPr>
        <w:t>of “</w:t>
      </w:r>
      <w:proofErr w:type="spellStart"/>
      <w:r w:rsidRPr="00926A9B">
        <w:rPr>
          <w:rFonts w:ascii="Times New Roman" w:eastAsia="Times New Roman" w:hAnsi="Times New Roman" w:cs="Times New Roman"/>
        </w:rPr>
        <w:t>MonthsProgramming</w:t>
      </w:r>
      <w:proofErr w:type="spellEnd"/>
      <w:r w:rsidRPr="00926A9B">
        <w:rPr>
          <w:rFonts w:ascii="Times New Roman" w:eastAsia="Times New Roman" w:hAnsi="Times New Roman" w:cs="Times New Roman"/>
        </w:rPr>
        <w:t>" and "</w:t>
      </w:r>
      <w:proofErr w:type="spellStart"/>
      <w:r w:rsidRPr="00926A9B">
        <w:rPr>
          <w:rFonts w:ascii="Times New Roman" w:eastAsia="Times New Roman" w:hAnsi="Times New Roman" w:cs="Times New Roman"/>
        </w:rPr>
        <w:t>MoneyForLearning</w:t>
      </w:r>
      <w:proofErr w:type="spellEnd"/>
      <w:r w:rsidRPr="00926A9B">
        <w:rPr>
          <w:rFonts w:ascii="Times New Roman" w:eastAsia="Times New Roman" w:hAnsi="Times New Roman" w:cs="Times New Roman"/>
        </w:rPr>
        <w:t xml:space="preserve">". The relationship explained demographically with linear </w:t>
      </w:r>
      <w:r w:rsidR="008355C4">
        <w:rPr>
          <w:rFonts w:ascii="Times New Roman" w:eastAsia="Times New Roman" w:hAnsi="Times New Roman" w:cs="Times New Roman"/>
        </w:rPr>
        <w:t>r</w:t>
      </w:r>
      <w:r w:rsidRPr="00926A9B">
        <w:rPr>
          <w:rFonts w:ascii="Times New Roman" w:eastAsia="Times New Roman" w:hAnsi="Times New Roman" w:cs="Times New Roman"/>
        </w:rPr>
        <w:t xml:space="preserve">egression displays a high correlation between the Age and Money Spent on Learning. </w:t>
      </w:r>
      <w:r w:rsidRPr="00926A9B">
        <w:rPr>
          <w:rFonts w:ascii="Times New Roman" w:hAnsi="Times New Roman" w:cs="Times New Roman"/>
          <w:noProof/>
        </w:rPr>
        <w:drawing>
          <wp:inline distT="0" distB="0" distL="0" distR="0" wp14:anchorId="4C4D7872" wp14:editId="11B63424">
            <wp:extent cx="5780405" cy="2914334"/>
            <wp:effectExtent l="0" t="0" r="0" b="635"/>
            <wp:docPr id="5276628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792126" cy="2920244"/>
                    </a:xfrm>
                    <a:prstGeom prst="rect">
                      <a:avLst/>
                    </a:prstGeom>
                  </pic:spPr>
                </pic:pic>
              </a:graphicData>
            </a:graphic>
          </wp:inline>
        </w:drawing>
      </w:r>
    </w:p>
    <w:p w14:paraId="24F333BE" w14:textId="4F595633" w:rsidR="38ED5661" w:rsidRPr="008355C4" w:rsidRDefault="008355C4" w:rsidP="008355C4">
      <w:pPr>
        <w:pStyle w:val="Caption"/>
        <w:jc w:val="both"/>
        <w:rPr>
          <w:rFonts w:ascii="Times New Roman" w:hAnsi="Times New Roman" w:cs="Times New Roman"/>
          <w:color w:val="auto"/>
          <w:sz w:val="20"/>
        </w:rPr>
      </w:pPr>
      <w:r w:rsidRPr="00265945">
        <w:rPr>
          <w:rFonts w:ascii="Times New Roman" w:hAnsi="Times New Roman" w:cs="Times New Roman"/>
          <w:i w:val="0"/>
          <w:sz w:val="20"/>
        </w:rPr>
        <w:t xml:space="preserve">Figure </w:t>
      </w:r>
      <w:r w:rsidRPr="00265945">
        <w:rPr>
          <w:rFonts w:ascii="Times New Roman" w:hAnsi="Times New Roman" w:cs="Times New Roman"/>
          <w:i w:val="0"/>
          <w:sz w:val="20"/>
        </w:rPr>
        <w:fldChar w:fldCharType="begin"/>
      </w:r>
      <w:r w:rsidRPr="00265945">
        <w:rPr>
          <w:rFonts w:ascii="Times New Roman" w:hAnsi="Times New Roman" w:cs="Times New Roman"/>
          <w:i w:val="0"/>
          <w:sz w:val="20"/>
        </w:rPr>
        <w:instrText xml:space="preserve"> SEQ Figure \* ARABIC </w:instrText>
      </w:r>
      <w:r w:rsidRPr="00265945">
        <w:rPr>
          <w:rFonts w:ascii="Times New Roman" w:hAnsi="Times New Roman" w:cs="Times New Roman"/>
          <w:i w:val="0"/>
          <w:sz w:val="20"/>
        </w:rPr>
        <w:fldChar w:fldCharType="separate"/>
      </w:r>
      <w:r w:rsidR="007B03FC">
        <w:rPr>
          <w:rFonts w:ascii="Times New Roman" w:hAnsi="Times New Roman" w:cs="Times New Roman"/>
          <w:i w:val="0"/>
          <w:noProof/>
          <w:sz w:val="20"/>
        </w:rPr>
        <w:t>1</w:t>
      </w:r>
      <w:r w:rsidRPr="00265945">
        <w:rPr>
          <w:rFonts w:ascii="Times New Roman" w:hAnsi="Times New Roman" w:cs="Times New Roman"/>
          <w:i w:val="0"/>
          <w:sz w:val="20"/>
        </w:rPr>
        <w:fldChar w:fldCharType="end"/>
      </w:r>
      <w:r w:rsidRPr="008355C4">
        <w:rPr>
          <w:rFonts w:ascii="Times New Roman" w:hAnsi="Times New Roman" w:cs="Times New Roman"/>
          <w:i w:val="0"/>
          <w:sz w:val="20"/>
        </w:rPr>
        <w:t xml:space="preserve"> Plot between Age and the Money spent in Learning</w:t>
      </w:r>
    </w:p>
    <w:p w14:paraId="68D6F23F" w14:textId="5766CBBC" w:rsidR="38ED5661" w:rsidRPr="00926A9B" w:rsidRDefault="38ED5661" w:rsidP="00926A9B">
      <w:pPr>
        <w:jc w:val="both"/>
        <w:rPr>
          <w:rFonts w:ascii="Times New Roman" w:hAnsi="Times New Roman" w:cs="Times New Roman"/>
        </w:rPr>
      </w:pPr>
    </w:p>
    <w:tbl>
      <w:tblPr>
        <w:tblStyle w:val="GridTable1Light-Accent1"/>
        <w:tblW w:w="0" w:type="auto"/>
        <w:tblLook w:val="04A0" w:firstRow="1" w:lastRow="0" w:firstColumn="1" w:lastColumn="0" w:noHBand="0" w:noVBand="1"/>
      </w:tblPr>
      <w:tblGrid>
        <w:gridCol w:w="1871"/>
        <w:gridCol w:w="1870"/>
        <w:gridCol w:w="1870"/>
        <w:gridCol w:w="1869"/>
        <w:gridCol w:w="1870"/>
      </w:tblGrid>
      <w:tr w:rsidR="00926A9B" w:rsidRPr="00926A9B" w14:paraId="2A57D85A" w14:textId="77777777" w:rsidTr="38ED56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22691DA2" w14:textId="58C3F136" w:rsidR="38ED5661" w:rsidRPr="00926A9B" w:rsidRDefault="38ED5661" w:rsidP="00926A9B">
            <w:pPr>
              <w:jc w:val="both"/>
              <w:rPr>
                <w:rFonts w:ascii="Times New Roman" w:hAnsi="Times New Roman" w:cs="Times New Roman"/>
              </w:rPr>
            </w:pPr>
            <w:r w:rsidRPr="00926A9B">
              <w:rPr>
                <w:rFonts w:ascii="Times New Roman" w:eastAsia="Times New Roman" w:hAnsi="Times New Roman" w:cs="Times New Roman"/>
              </w:rPr>
              <w:t>Coefficients</w:t>
            </w:r>
          </w:p>
        </w:tc>
        <w:tc>
          <w:tcPr>
            <w:tcW w:w="1872" w:type="dxa"/>
          </w:tcPr>
          <w:p w14:paraId="33FFE404" w14:textId="5175012F" w:rsidR="38ED5661" w:rsidRPr="00926A9B" w:rsidRDefault="38ED5661" w:rsidP="00926A9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26A9B">
              <w:rPr>
                <w:rFonts w:ascii="Times New Roman" w:eastAsia="Times New Roman" w:hAnsi="Times New Roman" w:cs="Times New Roman"/>
              </w:rPr>
              <w:t>Estimate</w:t>
            </w:r>
          </w:p>
        </w:tc>
        <w:tc>
          <w:tcPr>
            <w:tcW w:w="1872" w:type="dxa"/>
          </w:tcPr>
          <w:p w14:paraId="178BDB61" w14:textId="6E8F6E7D" w:rsidR="38ED5661" w:rsidRPr="00926A9B" w:rsidRDefault="38ED5661" w:rsidP="00926A9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26A9B">
              <w:rPr>
                <w:rFonts w:ascii="Times New Roman" w:eastAsia="Times New Roman,Calibri" w:hAnsi="Times New Roman" w:cs="Times New Roman"/>
              </w:rPr>
              <w:t>Standard Error</w:t>
            </w:r>
          </w:p>
        </w:tc>
        <w:tc>
          <w:tcPr>
            <w:tcW w:w="1872" w:type="dxa"/>
          </w:tcPr>
          <w:p w14:paraId="40D1D7EA" w14:textId="76356E88" w:rsidR="38ED5661" w:rsidRPr="00926A9B" w:rsidRDefault="38ED5661" w:rsidP="00926A9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26A9B">
              <w:rPr>
                <w:rFonts w:ascii="Times New Roman" w:eastAsia="Times New Roman,Calibri" w:hAnsi="Times New Roman" w:cs="Times New Roman"/>
              </w:rPr>
              <w:t>T-value</w:t>
            </w:r>
          </w:p>
        </w:tc>
        <w:tc>
          <w:tcPr>
            <w:tcW w:w="1872" w:type="dxa"/>
          </w:tcPr>
          <w:p w14:paraId="0CE879E1" w14:textId="11046FA1" w:rsidR="38ED5661" w:rsidRPr="00926A9B" w:rsidRDefault="38ED5661" w:rsidP="00926A9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26A9B">
              <w:rPr>
                <w:rFonts w:ascii="Times New Roman" w:eastAsia="Times New Roman,Calibri" w:hAnsi="Times New Roman" w:cs="Times New Roman"/>
              </w:rPr>
              <w:t>P-value</w:t>
            </w:r>
          </w:p>
        </w:tc>
      </w:tr>
      <w:tr w:rsidR="00926A9B" w:rsidRPr="00926A9B" w14:paraId="04B5F428" w14:textId="77777777" w:rsidTr="38ED5661">
        <w:tc>
          <w:tcPr>
            <w:cnfStyle w:val="001000000000" w:firstRow="0" w:lastRow="0" w:firstColumn="1" w:lastColumn="0" w:oddVBand="0" w:evenVBand="0" w:oddHBand="0" w:evenHBand="0" w:firstRowFirstColumn="0" w:firstRowLastColumn="0" w:lastRowFirstColumn="0" w:lastRowLastColumn="0"/>
            <w:tcW w:w="1872" w:type="dxa"/>
          </w:tcPr>
          <w:p w14:paraId="5B6496CD" w14:textId="25BD6AA1" w:rsidR="38ED5661" w:rsidRPr="00926A9B" w:rsidRDefault="38ED5661" w:rsidP="00926A9B">
            <w:pPr>
              <w:jc w:val="both"/>
              <w:rPr>
                <w:rFonts w:ascii="Times New Roman" w:hAnsi="Times New Roman" w:cs="Times New Roman"/>
              </w:rPr>
            </w:pPr>
            <w:r w:rsidRPr="00926A9B">
              <w:rPr>
                <w:rFonts w:ascii="Times New Roman" w:eastAsia="Times New Roman" w:hAnsi="Times New Roman" w:cs="Times New Roman"/>
                <w:b w:val="0"/>
                <w:bCs w:val="0"/>
              </w:rPr>
              <w:t>Intercept</w:t>
            </w:r>
          </w:p>
        </w:tc>
        <w:tc>
          <w:tcPr>
            <w:tcW w:w="1872" w:type="dxa"/>
          </w:tcPr>
          <w:p w14:paraId="05314A30" w14:textId="4C3C2CF8" w:rsidR="38ED5661" w:rsidRPr="00926A9B" w:rsidRDefault="38ED5661" w:rsidP="00926A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A9B">
              <w:rPr>
                <w:rFonts w:ascii="Times New Roman" w:eastAsia="Times New Roman" w:hAnsi="Times New Roman" w:cs="Times New Roman"/>
              </w:rPr>
              <w:t>-921.69</w:t>
            </w:r>
          </w:p>
        </w:tc>
        <w:tc>
          <w:tcPr>
            <w:tcW w:w="1872" w:type="dxa"/>
          </w:tcPr>
          <w:p w14:paraId="6962C8B2" w14:textId="06A481C6" w:rsidR="38ED5661" w:rsidRPr="00926A9B" w:rsidRDefault="38ED5661" w:rsidP="00926A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A9B">
              <w:rPr>
                <w:rFonts w:ascii="Times New Roman" w:eastAsia="Times New Roman" w:hAnsi="Times New Roman" w:cs="Times New Roman"/>
              </w:rPr>
              <w:t xml:space="preserve">483.51 </w:t>
            </w:r>
          </w:p>
        </w:tc>
        <w:tc>
          <w:tcPr>
            <w:tcW w:w="1872" w:type="dxa"/>
          </w:tcPr>
          <w:p w14:paraId="321EADEB" w14:textId="41351587" w:rsidR="38ED5661" w:rsidRPr="00926A9B" w:rsidRDefault="38ED5661" w:rsidP="00926A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A9B">
              <w:rPr>
                <w:rFonts w:ascii="Times New Roman" w:eastAsia="Times New Roman" w:hAnsi="Times New Roman" w:cs="Times New Roman"/>
              </w:rPr>
              <w:t>-1.906</w:t>
            </w:r>
          </w:p>
        </w:tc>
        <w:tc>
          <w:tcPr>
            <w:tcW w:w="1872" w:type="dxa"/>
          </w:tcPr>
          <w:p w14:paraId="0E97281E" w14:textId="6361B8B2" w:rsidR="38ED5661" w:rsidRPr="00926A9B" w:rsidRDefault="38ED5661" w:rsidP="00926A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A9B">
              <w:rPr>
                <w:rFonts w:ascii="Times New Roman" w:eastAsia="Times New Roman" w:hAnsi="Times New Roman" w:cs="Times New Roman"/>
              </w:rPr>
              <w:t>0.056828</w:t>
            </w:r>
          </w:p>
        </w:tc>
      </w:tr>
      <w:tr w:rsidR="00926A9B" w:rsidRPr="00926A9B" w14:paraId="53C88ED2" w14:textId="77777777" w:rsidTr="38ED5661">
        <w:tc>
          <w:tcPr>
            <w:cnfStyle w:val="001000000000" w:firstRow="0" w:lastRow="0" w:firstColumn="1" w:lastColumn="0" w:oddVBand="0" w:evenVBand="0" w:oddHBand="0" w:evenHBand="0" w:firstRowFirstColumn="0" w:firstRowLastColumn="0" w:lastRowFirstColumn="0" w:lastRowLastColumn="0"/>
            <w:tcW w:w="1872" w:type="dxa"/>
          </w:tcPr>
          <w:p w14:paraId="34A4833F" w14:textId="45224393" w:rsidR="38ED5661" w:rsidRPr="00926A9B" w:rsidRDefault="38ED5661" w:rsidP="00926A9B">
            <w:pPr>
              <w:jc w:val="both"/>
              <w:rPr>
                <w:rFonts w:ascii="Times New Roman" w:hAnsi="Times New Roman" w:cs="Times New Roman"/>
              </w:rPr>
            </w:pPr>
            <w:r w:rsidRPr="00926A9B">
              <w:rPr>
                <w:rFonts w:ascii="Times New Roman" w:eastAsia="Times New Roman,Calibri" w:hAnsi="Times New Roman" w:cs="Times New Roman"/>
              </w:rPr>
              <w:t>Age</w:t>
            </w:r>
          </w:p>
        </w:tc>
        <w:tc>
          <w:tcPr>
            <w:tcW w:w="1872" w:type="dxa"/>
          </w:tcPr>
          <w:p w14:paraId="4FB04C25" w14:textId="078AD3E7" w:rsidR="38ED5661" w:rsidRPr="00926A9B" w:rsidRDefault="38ED5661" w:rsidP="00926A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A9B">
              <w:rPr>
                <w:rFonts w:ascii="Times New Roman" w:eastAsia="Times New Roman" w:hAnsi="Times New Roman" w:cs="Times New Roman"/>
              </w:rPr>
              <w:t>57.32</w:t>
            </w:r>
          </w:p>
        </w:tc>
        <w:tc>
          <w:tcPr>
            <w:tcW w:w="1872" w:type="dxa"/>
          </w:tcPr>
          <w:p w14:paraId="6B8E1087" w14:textId="4C3765B7" w:rsidR="38ED5661" w:rsidRPr="00926A9B" w:rsidRDefault="38ED5661" w:rsidP="00926A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A9B">
              <w:rPr>
                <w:rFonts w:ascii="Times New Roman" w:eastAsia="Times New Roman" w:hAnsi="Times New Roman" w:cs="Times New Roman"/>
              </w:rPr>
              <w:t xml:space="preserve">15.21 </w:t>
            </w:r>
          </w:p>
        </w:tc>
        <w:tc>
          <w:tcPr>
            <w:tcW w:w="1872" w:type="dxa"/>
          </w:tcPr>
          <w:p w14:paraId="0C728476" w14:textId="68B27D29" w:rsidR="38ED5661" w:rsidRPr="00926A9B" w:rsidRDefault="38ED5661" w:rsidP="00926A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A9B">
              <w:rPr>
                <w:rFonts w:ascii="Times New Roman" w:eastAsia="Times New Roman" w:hAnsi="Times New Roman" w:cs="Times New Roman"/>
              </w:rPr>
              <w:t>3.769</w:t>
            </w:r>
          </w:p>
        </w:tc>
        <w:tc>
          <w:tcPr>
            <w:tcW w:w="1872" w:type="dxa"/>
          </w:tcPr>
          <w:p w14:paraId="50933D34" w14:textId="70FD7892" w:rsidR="38ED5661" w:rsidRPr="00926A9B" w:rsidRDefault="38ED5661" w:rsidP="00926A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A9B">
              <w:rPr>
                <w:rFonts w:ascii="Times New Roman" w:eastAsia="Times New Roman" w:hAnsi="Times New Roman" w:cs="Times New Roman"/>
              </w:rPr>
              <w:t xml:space="preserve">0.000171 </w:t>
            </w:r>
          </w:p>
        </w:tc>
      </w:tr>
    </w:tbl>
    <w:p w14:paraId="78B41CD6" w14:textId="4D9F2A72" w:rsidR="5EC677DF" w:rsidRPr="00926A9B" w:rsidRDefault="5EC677DF" w:rsidP="00926A9B">
      <w:pPr>
        <w:jc w:val="both"/>
        <w:rPr>
          <w:rFonts w:ascii="Times New Roman" w:hAnsi="Times New Roman" w:cs="Times New Roman"/>
        </w:rPr>
      </w:pPr>
    </w:p>
    <w:p w14:paraId="63C88890" w14:textId="19FCBB6E" w:rsidR="0FF17A5C" w:rsidRPr="00206AE5" w:rsidRDefault="38ED5661" w:rsidP="00206AE5">
      <w:pPr>
        <w:pStyle w:val="ListParagraph"/>
        <w:numPr>
          <w:ilvl w:val="1"/>
          <w:numId w:val="7"/>
        </w:numPr>
        <w:jc w:val="both"/>
        <w:rPr>
          <w:rFonts w:ascii="Times New Roman" w:eastAsia="Times New Roman," w:hAnsi="Times New Roman" w:cs="Times New Roman"/>
        </w:rPr>
      </w:pPr>
      <w:r w:rsidRPr="00206AE5">
        <w:rPr>
          <w:rFonts w:ascii="Times New Roman" w:eastAsia="Times New Roman,Calibri" w:hAnsi="Times New Roman" w:cs="Times New Roman"/>
        </w:rPr>
        <w:t xml:space="preserve">Is there a relationship between employment status and investment? </w:t>
      </w:r>
    </w:p>
    <w:p w14:paraId="5E22731B" w14:textId="3C33E890" w:rsidR="00265945" w:rsidRPr="00926A9B" w:rsidRDefault="38ED5661" w:rsidP="00926A9B">
      <w:pPr>
        <w:jc w:val="both"/>
        <w:rPr>
          <w:rFonts w:ascii="Times New Roman" w:hAnsi="Times New Roman" w:cs="Times New Roman"/>
        </w:rPr>
      </w:pPr>
      <w:r w:rsidRPr="00926A9B">
        <w:rPr>
          <w:rFonts w:ascii="Times New Roman" w:hAnsi="Times New Roman" w:cs="Times New Roman"/>
        </w:rPr>
        <w:t>We intend to find if there exists a relationship between the employment status of people who are learning how to code and the amount of money they spend on learning. Employment status of people is determined by variable called "</w:t>
      </w:r>
      <w:r w:rsidRPr="00926A9B">
        <w:rPr>
          <w:rFonts w:ascii="Times New Roman" w:eastAsia="Calibri" w:hAnsi="Times New Roman" w:cs="Times New Roman"/>
        </w:rPr>
        <w:t>Employment Field" that comprises of nominal values. The amount of money spent available in ratio scale of measurement is the dependent variable under consideration. Since we need to test</w:t>
      </w:r>
      <w:r w:rsidR="00643C1A">
        <w:rPr>
          <w:rFonts w:ascii="Times New Roman" w:eastAsia="Calibri" w:hAnsi="Times New Roman" w:cs="Times New Roman"/>
        </w:rPr>
        <w:t xml:space="preserve"> relation between one nominal variable</w:t>
      </w:r>
      <w:r w:rsidRPr="00926A9B">
        <w:rPr>
          <w:rFonts w:ascii="Times New Roman" w:eastAsia="Calibri" w:hAnsi="Times New Roman" w:cs="Times New Roman"/>
        </w:rPr>
        <w:t xml:space="preserve"> with more than two levels, a one-way ANOVA (Analysis of Variance) would be the most appropriate statistical test. Every level was tested for Normality and the ones that highly violated the assumption were eliminated from the final analysis. The filtered data-frame is used to perform Analysis of Variance test between the two variables. </w:t>
      </w:r>
      <w:r w:rsidR="00343A4F">
        <w:rPr>
          <w:rFonts w:ascii="Times New Roman" w:eastAsia="Calibri" w:hAnsi="Times New Roman" w:cs="Times New Roman"/>
        </w:rPr>
        <w:t>Fig. 2 and Fig. 3 show the QQ</w:t>
      </w:r>
      <w:r w:rsidR="00643C1A">
        <w:rPr>
          <w:rFonts w:ascii="Times New Roman" w:eastAsia="Calibri" w:hAnsi="Times New Roman" w:cs="Times New Roman"/>
        </w:rPr>
        <w:t xml:space="preserve"> plot and the histogram for a variable (transportation) that violates normality.</w:t>
      </w:r>
    </w:p>
    <w:p w14:paraId="073A386A" w14:textId="77777777" w:rsidR="00265945" w:rsidRDefault="38ED5661" w:rsidP="00265945">
      <w:pPr>
        <w:keepNext/>
        <w:jc w:val="both"/>
      </w:pPr>
      <w:r w:rsidRPr="00926A9B">
        <w:rPr>
          <w:rFonts w:ascii="Times New Roman" w:hAnsi="Times New Roman" w:cs="Times New Roman"/>
          <w:noProof/>
        </w:rPr>
        <w:drawing>
          <wp:inline distT="0" distB="0" distL="0" distR="0" wp14:anchorId="35FD2FA3" wp14:editId="777C0EB1">
            <wp:extent cx="3743325" cy="2207603"/>
            <wp:effectExtent l="0" t="0" r="0" b="2540"/>
            <wp:docPr id="10306345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69992" cy="2223329"/>
                    </a:xfrm>
                    <a:prstGeom prst="rect">
                      <a:avLst/>
                    </a:prstGeom>
                  </pic:spPr>
                </pic:pic>
              </a:graphicData>
            </a:graphic>
          </wp:inline>
        </w:drawing>
      </w:r>
    </w:p>
    <w:p w14:paraId="2EFD1427" w14:textId="750B155A" w:rsidR="00265945" w:rsidRPr="00265945" w:rsidRDefault="00265945" w:rsidP="00265945">
      <w:pPr>
        <w:pStyle w:val="Caption"/>
        <w:jc w:val="both"/>
        <w:rPr>
          <w:rFonts w:ascii="Times New Roman" w:hAnsi="Times New Roman" w:cs="Times New Roman"/>
          <w:i w:val="0"/>
          <w:sz w:val="20"/>
        </w:rPr>
      </w:pPr>
      <w:r w:rsidRPr="00265945">
        <w:rPr>
          <w:rFonts w:ascii="Times New Roman" w:hAnsi="Times New Roman" w:cs="Times New Roman"/>
          <w:i w:val="0"/>
          <w:sz w:val="20"/>
        </w:rPr>
        <w:t xml:space="preserve">Figure </w:t>
      </w:r>
      <w:r w:rsidR="004C476C">
        <w:rPr>
          <w:rFonts w:ascii="Times New Roman" w:hAnsi="Times New Roman" w:cs="Times New Roman"/>
          <w:i w:val="0"/>
          <w:sz w:val="20"/>
        </w:rPr>
        <w:t>2</w:t>
      </w:r>
      <w:r w:rsidRPr="00265945">
        <w:rPr>
          <w:rFonts w:ascii="Times New Roman" w:hAnsi="Times New Roman" w:cs="Times New Roman"/>
          <w:i w:val="0"/>
          <w:sz w:val="20"/>
        </w:rPr>
        <w:t xml:space="preserve"> </w:t>
      </w:r>
      <w:r w:rsidR="00980451">
        <w:rPr>
          <w:rFonts w:ascii="Times New Roman" w:hAnsi="Times New Roman" w:cs="Times New Roman"/>
          <w:i w:val="0"/>
          <w:sz w:val="20"/>
        </w:rPr>
        <w:t xml:space="preserve">Violation of </w:t>
      </w:r>
      <w:r w:rsidRPr="00265945">
        <w:rPr>
          <w:rFonts w:ascii="Times New Roman" w:hAnsi="Times New Roman" w:cs="Times New Roman"/>
          <w:i w:val="0"/>
          <w:sz w:val="20"/>
        </w:rPr>
        <w:t>Normality Test</w:t>
      </w:r>
    </w:p>
    <w:p w14:paraId="2097EB53" w14:textId="77777777" w:rsidR="00265945" w:rsidRDefault="38ED5661" w:rsidP="00265945">
      <w:pPr>
        <w:keepNext/>
        <w:jc w:val="both"/>
      </w:pPr>
      <w:r w:rsidRPr="00926A9B">
        <w:rPr>
          <w:rFonts w:ascii="Times New Roman" w:hAnsi="Times New Roman" w:cs="Times New Roman"/>
          <w:noProof/>
        </w:rPr>
        <w:drawing>
          <wp:inline distT="0" distB="0" distL="0" distR="0" wp14:anchorId="0A8EFB06" wp14:editId="32144B34">
            <wp:extent cx="3743325" cy="2207603"/>
            <wp:effectExtent l="0" t="0" r="0" b="2540"/>
            <wp:docPr id="4420158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85711" cy="2232600"/>
                    </a:xfrm>
                    <a:prstGeom prst="rect">
                      <a:avLst/>
                    </a:prstGeom>
                  </pic:spPr>
                </pic:pic>
              </a:graphicData>
            </a:graphic>
          </wp:inline>
        </w:drawing>
      </w:r>
    </w:p>
    <w:p w14:paraId="7F2BA16C" w14:textId="4FBF65C3" w:rsidR="00265945" w:rsidRPr="00265945" w:rsidRDefault="00265945" w:rsidP="00265945">
      <w:pPr>
        <w:pStyle w:val="Caption"/>
        <w:jc w:val="both"/>
        <w:rPr>
          <w:rFonts w:ascii="Times New Roman" w:hAnsi="Times New Roman" w:cs="Times New Roman"/>
          <w:i w:val="0"/>
          <w:sz w:val="20"/>
        </w:rPr>
      </w:pPr>
      <w:r w:rsidRPr="00265945">
        <w:rPr>
          <w:rFonts w:ascii="Times New Roman" w:hAnsi="Times New Roman" w:cs="Times New Roman"/>
          <w:i w:val="0"/>
          <w:sz w:val="20"/>
        </w:rPr>
        <w:t xml:space="preserve">Figure </w:t>
      </w:r>
      <w:r w:rsidR="004C476C">
        <w:rPr>
          <w:rFonts w:ascii="Times New Roman" w:hAnsi="Times New Roman" w:cs="Times New Roman"/>
          <w:i w:val="0"/>
          <w:sz w:val="20"/>
        </w:rPr>
        <w:t>3</w:t>
      </w:r>
      <w:r w:rsidR="009A66D9">
        <w:rPr>
          <w:rFonts w:ascii="Times New Roman" w:hAnsi="Times New Roman" w:cs="Times New Roman"/>
          <w:i w:val="0"/>
          <w:sz w:val="20"/>
        </w:rPr>
        <w:t xml:space="preserve"> </w:t>
      </w:r>
      <w:r w:rsidRPr="00265945">
        <w:rPr>
          <w:rFonts w:ascii="Times New Roman" w:hAnsi="Times New Roman" w:cs="Times New Roman"/>
          <w:i w:val="0"/>
          <w:sz w:val="20"/>
        </w:rPr>
        <w:t>Histogram to check for normality</w:t>
      </w:r>
    </w:p>
    <w:p w14:paraId="421866D0" w14:textId="077B4F25" w:rsidR="38ED5661" w:rsidRPr="00926A9B" w:rsidRDefault="38ED5661" w:rsidP="00926A9B">
      <w:pPr>
        <w:jc w:val="both"/>
        <w:rPr>
          <w:rFonts w:ascii="Times New Roman" w:hAnsi="Times New Roman" w:cs="Times New Roman"/>
        </w:rPr>
      </w:pPr>
      <w:r w:rsidRPr="00926A9B">
        <w:rPr>
          <w:rFonts w:ascii="Times New Roman" w:hAnsi="Times New Roman" w:cs="Times New Roman"/>
        </w:rPr>
        <w:lastRenderedPageBreak/>
        <w:br/>
      </w:r>
    </w:p>
    <w:tbl>
      <w:tblPr>
        <w:tblStyle w:val="GridTable1Light-Accent1"/>
        <w:tblW w:w="0" w:type="auto"/>
        <w:jc w:val="center"/>
        <w:tblLook w:val="04A0" w:firstRow="1" w:lastRow="0" w:firstColumn="1" w:lastColumn="0" w:noHBand="0" w:noVBand="1"/>
      </w:tblPr>
      <w:tblGrid>
        <w:gridCol w:w="1552"/>
        <w:gridCol w:w="1530"/>
        <w:gridCol w:w="1535"/>
        <w:gridCol w:w="1538"/>
        <w:gridCol w:w="1509"/>
        <w:gridCol w:w="1686"/>
      </w:tblGrid>
      <w:tr w:rsidR="00926A9B" w:rsidRPr="00926A9B" w14:paraId="28B92C19" w14:textId="77777777" w:rsidTr="38ED56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2" w:type="dxa"/>
          </w:tcPr>
          <w:p w14:paraId="2375FBE0" w14:textId="2800627D" w:rsidR="38ED5661" w:rsidRPr="00926A9B" w:rsidRDefault="38ED5661" w:rsidP="00926A9B">
            <w:pPr>
              <w:jc w:val="both"/>
              <w:rPr>
                <w:rFonts w:ascii="Times New Roman" w:hAnsi="Times New Roman" w:cs="Times New Roman"/>
              </w:rPr>
            </w:pPr>
          </w:p>
        </w:tc>
        <w:tc>
          <w:tcPr>
            <w:tcW w:w="1530" w:type="dxa"/>
          </w:tcPr>
          <w:p w14:paraId="381AE33A" w14:textId="27F5BF61" w:rsidR="38ED5661" w:rsidRPr="00926A9B" w:rsidRDefault="38ED5661" w:rsidP="00926A9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26A9B">
              <w:rPr>
                <w:rFonts w:ascii="Times New Roman" w:eastAsia="Times New Roman" w:hAnsi="Times New Roman" w:cs="Times New Roman"/>
              </w:rPr>
              <w:t xml:space="preserve">Degrees of Freedom    </w:t>
            </w:r>
          </w:p>
        </w:tc>
        <w:tc>
          <w:tcPr>
            <w:tcW w:w="1535" w:type="dxa"/>
          </w:tcPr>
          <w:p w14:paraId="6237CF06" w14:textId="02B9736B" w:rsidR="38ED5661" w:rsidRPr="00926A9B" w:rsidRDefault="38ED5661" w:rsidP="00926A9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26A9B">
              <w:rPr>
                <w:rFonts w:ascii="Times New Roman" w:eastAsia="Times New Roman" w:hAnsi="Times New Roman" w:cs="Times New Roman"/>
              </w:rPr>
              <w:t>Sum Squares</w:t>
            </w:r>
          </w:p>
        </w:tc>
        <w:tc>
          <w:tcPr>
            <w:tcW w:w="1538" w:type="dxa"/>
          </w:tcPr>
          <w:p w14:paraId="6F5DF877" w14:textId="6B6E3A75" w:rsidR="38ED5661" w:rsidRPr="00926A9B" w:rsidRDefault="38ED5661" w:rsidP="00926A9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26A9B">
              <w:rPr>
                <w:rFonts w:ascii="Times New Roman" w:eastAsia="Times New Roman" w:hAnsi="Times New Roman" w:cs="Times New Roman"/>
              </w:rPr>
              <w:t>Mean Squares</w:t>
            </w:r>
          </w:p>
        </w:tc>
        <w:tc>
          <w:tcPr>
            <w:tcW w:w="1509" w:type="dxa"/>
          </w:tcPr>
          <w:p w14:paraId="5DA2871D" w14:textId="48BA4D4F" w:rsidR="38ED5661" w:rsidRPr="00926A9B" w:rsidRDefault="38ED5661" w:rsidP="00926A9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26A9B">
              <w:rPr>
                <w:rFonts w:ascii="Times New Roman" w:eastAsia="Times New Roman" w:hAnsi="Times New Roman" w:cs="Times New Roman"/>
              </w:rPr>
              <w:t>F value</w:t>
            </w:r>
          </w:p>
        </w:tc>
        <w:tc>
          <w:tcPr>
            <w:tcW w:w="1686" w:type="dxa"/>
          </w:tcPr>
          <w:p w14:paraId="3763B8CC" w14:textId="6F0EF892" w:rsidR="38ED5661" w:rsidRPr="00926A9B" w:rsidRDefault="38ED5661" w:rsidP="00926A9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26A9B">
              <w:rPr>
                <w:rFonts w:ascii="Times New Roman" w:eastAsia="Times New Roman" w:hAnsi="Times New Roman" w:cs="Times New Roman"/>
              </w:rPr>
              <w:t>Probability(&gt;F)</w:t>
            </w:r>
          </w:p>
        </w:tc>
      </w:tr>
      <w:tr w:rsidR="00926A9B" w:rsidRPr="00926A9B" w14:paraId="6C89AFE5" w14:textId="77777777" w:rsidTr="38ED5661">
        <w:trPr>
          <w:jc w:val="center"/>
        </w:trPr>
        <w:tc>
          <w:tcPr>
            <w:cnfStyle w:val="001000000000" w:firstRow="0" w:lastRow="0" w:firstColumn="1" w:lastColumn="0" w:oddVBand="0" w:evenVBand="0" w:oddHBand="0" w:evenHBand="0" w:firstRowFirstColumn="0" w:firstRowLastColumn="0" w:lastRowFirstColumn="0" w:lastRowLastColumn="0"/>
            <w:tcW w:w="1552" w:type="dxa"/>
          </w:tcPr>
          <w:p w14:paraId="76AA048E" w14:textId="60F77AF9" w:rsidR="38ED5661" w:rsidRPr="00926A9B" w:rsidRDefault="38ED5661" w:rsidP="00926A9B">
            <w:pPr>
              <w:jc w:val="both"/>
              <w:rPr>
                <w:rFonts w:ascii="Times New Roman" w:hAnsi="Times New Roman" w:cs="Times New Roman"/>
              </w:rPr>
            </w:pPr>
            <w:r w:rsidRPr="00926A9B">
              <w:rPr>
                <w:rFonts w:ascii="Times New Roman" w:eastAsia="Times New Roman" w:hAnsi="Times New Roman" w:cs="Times New Roman"/>
              </w:rPr>
              <w:t>Employment Field</w:t>
            </w:r>
          </w:p>
        </w:tc>
        <w:tc>
          <w:tcPr>
            <w:tcW w:w="1530" w:type="dxa"/>
          </w:tcPr>
          <w:p w14:paraId="5CDC7931" w14:textId="7F32BB3C" w:rsidR="38ED5661" w:rsidRPr="00926A9B" w:rsidRDefault="38ED5661" w:rsidP="00926A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A9B">
              <w:rPr>
                <w:rFonts w:ascii="Times New Roman" w:eastAsia="Times New Roman" w:hAnsi="Times New Roman" w:cs="Times New Roman"/>
              </w:rPr>
              <w:t xml:space="preserve">14 </w:t>
            </w:r>
          </w:p>
        </w:tc>
        <w:tc>
          <w:tcPr>
            <w:tcW w:w="1535" w:type="dxa"/>
          </w:tcPr>
          <w:p w14:paraId="118A621B" w14:textId="5245D4A2" w:rsidR="38ED5661" w:rsidRPr="00926A9B" w:rsidRDefault="38ED5661" w:rsidP="00926A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A9B">
              <w:rPr>
                <w:rFonts w:ascii="Times New Roman" w:eastAsia="Times New Roman" w:hAnsi="Times New Roman" w:cs="Times New Roman"/>
              </w:rPr>
              <w:t>2.006e+09</w:t>
            </w:r>
          </w:p>
        </w:tc>
        <w:tc>
          <w:tcPr>
            <w:tcW w:w="1538" w:type="dxa"/>
          </w:tcPr>
          <w:p w14:paraId="124A2140" w14:textId="6AB7AEB5" w:rsidR="38ED5661" w:rsidRPr="00926A9B" w:rsidRDefault="38ED5661" w:rsidP="00926A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A9B">
              <w:rPr>
                <w:rFonts w:ascii="Times New Roman" w:eastAsia="Times New Roman" w:hAnsi="Times New Roman" w:cs="Times New Roman"/>
              </w:rPr>
              <w:t xml:space="preserve">143315248   </w:t>
            </w:r>
          </w:p>
        </w:tc>
        <w:tc>
          <w:tcPr>
            <w:tcW w:w="1509" w:type="dxa"/>
          </w:tcPr>
          <w:p w14:paraId="0D37444D" w14:textId="6AFB79E3" w:rsidR="38ED5661" w:rsidRPr="00926A9B" w:rsidRDefault="38ED5661" w:rsidP="00926A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A9B">
              <w:rPr>
                <w:rFonts w:ascii="Times New Roman" w:eastAsia="Times New Roman" w:hAnsi="Times New Roman" w:cs="Times New Roman"/>
              </w:rPr>
              <w:t>9.659</w:t>
            </w:r>
          </w:p>
        </w:tc>
        <w:tc>
          <w:tcPr>
            <w:tcW w:w="1686" w:type="dxa"/>
          </w:tcPr>
          <w:p w14:paraId="35B9733F" w14:textId="47303B27" w:rsidR="38ED5661" w:rsidRPr="00926A9B" w:rsidRDefault="38ED5661" w:rsidP="00926A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A9B">
              <w:rPr>
                <w:rFonts w:ascii="Times New Roman" w:eastAsia="Times New Roman" w:hAnsi="Times New Roman" w:cs="Times New Roman"/>
              </w:rPr>
              <w:t>&lt;2e-16 ***</w:t>
            </w:r>
          </w:p>
        </w:tc>
      </w:tr>
      <w:tr w:rsidR="00926A9B" w:rsidRPr="00926A9B" w14:paraId="4242D214" w14:textId="77777777" w:rsidTr="38ED5661">
        <w:trPr>
          <w:jc w:val="center"/>
        </w:trPr>
        <w:tc>
          <w:tcPr>
            <w:cnfStyle w:val="001000000000" w:firstRow="0" w:lastRow="0" w:firstColumn="1" w:lastColumn="0" w:oddVBand="0" w:evenVBand="0" w:oddHBand="0" w:evenHBand="0" w:firstRowFirstColumn="0" w:firstRowLastColumn="0" w:lastRowFirstColumn="0" w:lastRowLastColumn="0"/>
            <w:tcW w:w="1552" w:type="dxa"/>
          </w:tcPr>
          <w:p w14:paraId="4A70D044" w14:textId="3B9502E7" w:rsidR="38ED5661" w:rsidRPr="00926A9B" w:rsidRDefault="38ED5661" w:rsidP="00926A9B">
            <w:pPr>
              <w:jc w:val="both"/>
              <w:rPr>
                <w:rFonts w:ascii="Times New Roman" w:hAnsi="Times New Roman" w:cs="Times New Roman"/>
              </w:rPr>
            </w:pPr>
            <w:r w:rsidRPr="00926A9B">
              <w:rPr>
                <w:rFonts w:ascii="Times New Roman" w:eastAsia="Times New Roman" w:hAnsi="Times New Roman" w:cs="Times New Roman"/>
              </w:rPr>
              <w:t xml:space="preserve">Residuals                  </w:t>
            </w:r>
          </w:p>
        </w:tc>
        <w:tc>
          <w:tcPr>
            <w:tcW w:w="1530" w:type="dxa"/>
          </w:tcPr>
          <w:p w14:paraId="7ED2B337" w14:textId="429431C2" w:rsidR="38ED5661" w:rsidRPr="00926A9B" w:rsidRDefault="38ED5661" w:rsidP="00926A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A9B">
              <w:rPr>
                <w:rFonts w:ascii="Times New Roman" w:eastAsia="Times New Roman" w:hAnsi="Times New Roman" w:cs="Times New Roman"/>
              </w:rPr>
              <w:t xml:space="preserve">1356 </w:t>
            </w:r>
          </w:p>
        </w:tc>
        <w:tc>
          <w:tcPr>
            <w:tcW w:w="1535" w:type="dxa"/>
          </w:tcPr>
          <w:p w14:paraId="7C41A099" w14:textId="451DAD6D" w:rsidR="38ED5661" w:rsidRPr="00926A9B" w:rsidRDefault="38ED5661" w:rsidP="00926A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A9B">
              <w:rPr>
                <w:rFonts w:ascii="Times New Roman" w:eastAsia="Times New Roman" w:hAnsi="Times New Roman" w:cs="Times New Roman"/>
              </w:rPr>
              <w:t>2.012e+10</w:t>
            </w:r>
          </w:p>
        </w:tc>
        <w:tc>
          <w:tcPr>
            <w:tcW w:w="1538" w:type="dxa"/>
          </w:tcPr>
          <w:p w14:paraId="7AA72693" w14:textId="2511AACF" w:rsidR="38ED5661" w:rsidRPr="00926A9B" w:rsidRDefault="38ED5661" w:rsidP="00926A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A9B">
              <w:rPr>
                <w:rFonts w:ascii="Times New Roman" w:eastAsia="Times New Roman" w:hAnsi="Times New Roman" w:cs="Times New Roman"/>
              </w:rPr>
              <w:t xml:space="preserve">14837878                   </w:t>
            </w:r>
          </w:p>
        </w:tc>
        <w:tc>
          <w:tcPr>
            <w:tcW w:w="1509" w:type="dxa"/>
          </w:tcPr>
          <w:p w14:paraId="039D66A5" w14:textId="23B86145" w:rsidR="38ED5661" w:rsidRPr="00926A9B" w:rsidRDefault="38ED5661" w:rsidP="00926A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6" w:type="dxa"/>
          </w:tcPr>
          <w:p w14:paraId="320F8DD4" w14:textId="6A1FCBE3" w:rsidR="38ED5661" w:rsidRPr="00926A9B" w:rsidRDefault="38ED5661" w:rsidP="00926A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B949C5A" w14:textId="1E637D80" w:rsidR="38ED5661" w:rsidRPr="00926A9B" w:rsidRDefault="38ED5661" w:rsidP="00926A9B">
      <w:pPr>
        <w:jc w:val="both"/>
        <w:rPr>
          <w:rFonts w:ascii="Times New Roman" w:hAnsi="Times New Roman" w:cs="Times New Roman"/>
        </w:rPr>
      </w:pPr>
    </w:p>
    <w:p w14:paraId="18889ABD" w14:textId="6C2F7A28" w:rsidR="009A66D9" w:rsidRPr="00926A9B" w:rsidRDefault="00643C1A" w:rsidP="00926A9B">
      <w:pPr>
        <w:jc w:val="both"/>
        <w:rPr>
          <w:rFonts w:ascii="Times New Roman" w:hAnsi="Times New Roman" w:cs="Times New Roman"/>
        </w:rPr>
      </w:pPr>
      <w:r>
        <w:rPr>
          <w:rFonts w:ascii="Times New Roman" w:eastAsia="Calibri" w:hAnsi="Times New Roman" w:cs="Times New Roman"/>
        </w:rPr>
        <w:t>For this question, the null h</w:t>
      </w:r>
      <w:r w:rsidR="38ED5661" w:rsidRPr="00926A9B">
        <w:rPr>
          <w:rFonts w:ascii="Times New Roman" w:eastAsia="Calibri" w:hAnsi="Times New Roman" w:cs="Times New Roman"/>
        </w:rPr>
        <w:t>ypothesis states that the means of all the employmen</w:t>
      </w:r>
      <w:r>
        <w:rPr>
          <w:rFonts w:ascii="Times New Roman" w:eastAsia="Calibri" w:hAnsi="Times New Roman" w:cs="Times New Roman"/>
        </w:rPr>
        <w:t>ts fields are the same and the a</w:t>
      </w:r>
      <w:r w:rsidR="38ED5661" w:rsidRPr="00926A9B">
        <w:rPr>
          <w:rFonts w:ascii="Times New Roman" w:eastAsia="Calibri" w:hAnsi="Times New Roman" w:cs="Times New Roman"/>
        </w:rPr>
        <w:t xml:space="preserve">lternate hypothesis states that at least one of the means of different employment fields is different as compared to the means of </w:t>
      </w:r>
      <w:r>
        <w:rPr>
          <w:rFonts w:ascii="Times New Roman" w:eastAsia="Calibri" w:hAnsi="Times New Roman" w:cs="Times New Roman"/>
        </w:rPr>
        <w:t>other employment fields</w:t>
      </w:r>
      <w:r w:rsidR="38ED5661" w:rsidRPr="00926A9B">
        <w:rPr>
          <w:rFonts w:ascii="Times New Roman" w:eastAsia="Calibri" w:hAnsi="Times New Roman" w:cs="Times New Roman"/>
        </w:rPr>
        <w:t>. Results from the ANOVA test provide a p-</w:t>
      </w:r>
      <w:proofErr w:type="gramStart"/>
      <w:r w:rsidR="38ED5661" w:rsidRPr="00926A9B">
        <w:rPr>
          <w:rFonts w:ascii="Times New Roman" w:eastAsia="Calibri" w:hAnsi="Times New Roman" w:cs="Times New Roman"/>
        </w:rPr>
        <w:t>value(</w:t>
      </w:r>
      <w:proofErr w:type="gramEnd"/>
      <w:r w:rsidR="38ED5661" w:rsidRPr="00926A9B">
        <w:rPr>
          <w:rFonts w:ascii="Times New Roman" w:eastAsia="Times New Roman" w:hAnsi="Times New Roman" w:cs="Times New Roman"/>
        </w:rPr>
        <w:t>&lt;2e-16</w:t>
      </w:r>
      <w:r w:rsidR="38ED5661" w:rsidRPr="00926A9B">
        <w:rPr>
          <w:rFonts w:ascii="Times New Roman" w:eastAsia="Calibri" w:hAnsi="Times New Roman" w:cs="Times New Roman"/>
        </w:rPr>
        <w:t xml:space="preserve">) less than standard significance </w:t>
      </w:r>
      <w:r w:rsidR="00980451" w:rsidRPr="00926A9B">
        <w:rPr>
          <w:rFonts w:ascii="Times New Roman" w:eastAsia="Calibri" w:hAnsi="Times New Roman" w:cs="Times New Roman"/>
        </w:rPr>
        <w:t>level (</w:t>
      </w:r>
      <w:r w:rsidR="38ED5661" w:rsidRPr="00926A9B">
        <w:rPr>
          <w:rFonts w:ascii="Times New Roman" w:eastAsia="Calibri" w:hAnsi="Times New Roman" w:cs="Times New Roman"/>
        </w:rPr>
        <w:t xml:space="preserve">0.05). This enables us to reject the null hypothesis and state that at least one of the means of different employment status is different from the others. A measure of the effect size is provided by R-squared value that is calculated as mentioned below: </w:t>
      </w:r>
    </w:p>
    <w:tbl>
      <w:tblPr>
        <w:tblStyle w:val="GridTable1Light-Accent1"/>
        <w:tblW w:w="0" w:type="auto"/>
        <w:tblLook w:val="04A0" w:firstRow="1" w:lastRow="0" w:firstColumn="1" w:lastColumn="0" w:noHBand="0" w:noVBand="1"/>
      </w:tblPr>
      <w:tblGrid>
        <w:gridCol w:w="9350"/>
      </w:tblGrid>
      <w:tr w:rsidR="00926A9B" w:rsidRPr="00926A9B" w14:paraId="4CF6156D" w14:textId="77777777" w:rsidTr="38ED56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vAlign w:val="center"/>
          </w:tcPr>
          <w:p w14:paraId="423921E8" w14:textId="5135F0BD" w:rsidR="38ED5661" w:rsidRPr="00926A9B" w:rsidRDefault="00D818B7" w:rsidP="00926A9B">
            <w:pPr>
              <w:spacing w:line="360" w:lineRule="auto"/>
              <w:jc w:val="both"/>
              <w:rPr>
                <w:rFonts w:ascii="Times New Roman" w:hAnsi="Times New Roman" w:cs="Times New Roman"/>
              </w:rPr>
            </w:pPr>
            <w:r>
              <w:rPr>
                <w:rFonts w:ascii="Times New Roman" w:eastAsia="Calibri" w:hAnsi="Times New Roman" w:cs="Times New Roman"/>
              </w:rPr>
              <w:t>R</w:t>
            </w:r>
            <w:r>
              <w:rPr>
                <w:rFonts w:ascii="Times New Roman" w:eastAsia="Calibri" w:hAnsi="Times New Roman" w:cs="Times New Roman"/>
                <w:vertAlign w:val="superscript"/>
              </w:rPr>
              <w:t>2</w:t>
            </w:r>
            <w:r w:rsidR="38ED5661" w:rsidRPr="00926A9B">
              <w:rPr>
                <w:rFonts w:ascii="Times New Roman" w:eastAsia="Calibri" w:hAnsi="Times New Roman" w:cs="Times New Roman"/>
              </w:rPr>
              <w:t xml:space="preserve"> = Sum of squares(between) / Sum of Squares(total)     = </w:t>
            </w:r>
            <w:r w:rsidR="38ED5661" w:rsidRPr="00926A9B">
              <w:rPr>
                <w:rFonts w:ascii="Times New Roman" w:eastAsiaTheme="minorEastAsia" w:hAnsi="Times New Roman" w:cs="Times New Roman"/>
              </w:rPr>
              <w:t>143315248 / 153156126</w:t>
            </w:r>
            <w:r w:rsidR="38ED5661" w:rsidRPr="00926A9B">
              <w:rPr>
                <w:rFonts w:ascii="Times New Roman" w:eastAsia="Calibri" w:hAnsi="Times New Roman" w:cs="Times New Roman"/>
              </w:rPr>
              <w:t xml:space="preserve"> =  0.9061</w:t>
            </w:r>
          </w:p>
        </w:tc>
      </w:tr>
    </w:tbl>
    <w:p w14:paraId="4BA4F92F" w14:textId="77777777" w:rsidR="009A66D9" w:rsidRDefault="009A66D9" w:rsidP="00926A9B">
      <w:pPr>
        <w:jc w:val="both"/>
        <w:rPr>
          <w:rFonts w:ascii="Times New Roman" w:eastAsia="Calibri" w:hAnsi="Times New Roman" w:cs="Times New Roman"/>
        </w:rPr>
      </w:pPr>
    </w:p>
    <w:p w14:paraId="093EDC91" w14:textId="0BB10A1A" w:rsidR="00206AE5" w:rsidRDefault="38ED5661" w:rsidP="00926A9B">
      <w:pPr>
        <w:jc w:val="both"/>
        <w:rPr>
          <w:rFonts w:ascii="Times New Roman" w:eastAsia="Calibri" w:hAnsi="Times New Roman" w:cs="Times New Roman"/>
        </w:rPr>
      </w:pPr>
      <w:r w:rsidRPr="00926A9B">
        <w:rPr>
          <w:rFonts w:ascii="Times New Roman" w:eastAsia="Calibri" w:hAnsi="Times New Roman" w:cs="Times New Roman"/>
        </w:rPr>
        <w:t>This value for effect size indicates that about 90.61% of the variance is explained by the different employment fields.</w:t>
      </w:r>
    </w:p>
    <w:p w14:paraId="4BA065D7" w14:textId="768E5464" w:rsidR="00206AE5" w:rsidRPr="00926A9B" w:rsidRDefault="38ED5661" w:rsidP="00926A9B">
      <w:pPr>
        <w:jc w:val="both"/>
        <w:rPr>
          <w:rFonts w:ascii="Times New Roman" w:hAnsi="Times New Roman" w:cs="Times New Roman"/>
        </w:rPr>
      </w:pPr>
      <w:r w:rsidRPr="00926A9B">
        <w:rPr>
          <w:rFonts w:ascii="Times New Roman" w:eastAsia="Calibri" w:hAnsi="Times New Roman" w:cs="Times New Roman"/>
        </w:rPr>
        <w:t xml:space="preserve">Plotted below </w:t>
      </w:r>
      <w:r w:rsidR="00A97CA6">
        <w:rPr>
          <w:rFonts w:ascii="Times New Roman" w:eastAsia="Calibri" w:hAnsi="Times New Roman" w:cs="Times New Roman"/>
        </w:rPr>
        <w:t xml:space="preserve">in Fig. 4 </w:t>
      </w:r>
      <w:r w:rsidRPr="00926A9B">
        <w:rPr>
          <w:rFonts w:ascii="Times New Roman" w:eastAsia="Calibri" w:hAnsi="Times New Roman" w:cs="Times New Roman"/>
        </w:rPr>
        <w:t>is a bar graph that displays various employ</w:t>
      </w:r>
      <w:r w:rsidR="00A83EEF">
        <w:rPr>
          <w:rFonts w:ascii="Times New Roman" w:eastAsia="Calibri" w:hAnsi="Times New Roman" w:cs="Times New Roman"/>
        </w:rPr>
        <w:t xml:space="preserve">ment Fields and their frequency. The height of the bars indicate that maximum people are from ‘Software development and IT’ which is intuitive. The employment field ‘Education’ is second highest which was a bit surprising. </w:t>
      </w:r>
    </w:p>
    <w:p w14:paraId="0287D77E" w14:textId="06431067" w:rsidR="004C476C" w:rsidRDefault="00980451" w:rsidP="004C476C">
      <w:pPr>
        <w:keepNext/>
        <w:jc w:val="both"/>
      </w:pPr>
      <w:r>
        <w:rPr>
          <w:noProof/>
        </w:rPr>
        <w:drawing>
          <wp:inline distT="0" distB="0" distL="0" distR="0" wp14:anchorId="55D8E2DC" wp14:editId="568FAC2D">
            <wp:extent cx="594360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71825"/>
                    </a:xfrm>
                    <a:prstGeom prst="rect">
                      <a:avLst/>
                    </a:prstGeom>
                  </pic:spPr>
                </pic:pic>
              </a:graphicData>
            </a:graphic>
          </wp:inline>
        </w:drawing>
      </w:r>
    </w:p>
    <w:p w14:paraId="524203C5" w14:textId="6EEE7827" w:rsidR="004C476C" w:rsidRDefault="004C476C" w:rsidP="0035272E">
      <w:pPr>
        <w:pStyle w:val="Caption"/>
        <w:jc w:val="both"/>
        <w:rPr>
          <w:rFonts w:ascii="Times New Roman" w:hAnsi="Times New Roman" w:cs="Times New Roman"/>
          <w:i w:val="0"/>
          <w:sz w:val="20"/>
        </w:rPr>
      </w:pPr>
      <w:r w:rsidRPr="004C476C">
        <w:rPr>
          <w:rFonts w:ascii="Times New Roman" w:hAnsi="Times New Roman" w:cs="Times New Roman"/>
          <w:i w:val="0"/>
          <w:sz w:val="20"/>
        </w:rPr>
        <w:t xml:space="preserve">Figure </w:t>
      </w:r>
      <w:r>
        <w:rPr>
          <w:rFonts w:ascii="Times New Roman" w:hAnsi="Times New Roman" w:cs="Times New Roman"/>
          <w:i w:val="0"/>
          <w:sz w:val="20"/>
        </w:rPr>
        <w:t>4</w:t>
      </w:r>
      <w:r w:rsidRPr="004C476C">
        <w:rPr>
          <w:rFonts w:ascii="Times New Roman" w:hAnsi="Times New Roman" w:cs="Times New Roman"/>
          <w:i w:val="0"/>
          <w:sz w:val="20"/>
        </w:rPr>
        <w:t xml:space="preserve"> Bar graph of various employment fields</w:t>
      </w:r>
    </w:p>
    <w:p w14:paraId="41DC2D01" w14:textId="77777777" w:rsidR="00697A0F" w:rsidRPr="00697A0F" w:rsidRDefault="00697A0F" w:rsidP="00697A0F">
      <w:bookmarkStart w:id="0" w:name="_GoBack"/>
      <w:bookmarkEnd w:id="0"/>
    </w:p>
    <w:p w14:paraId="66E798A8" w14:textId="17620C4E" w:rsidR="0FF17A5C" w:rsidRPr="00697A0F" w:rsidRDefault="0FF17A5C" w:rsidP="00697A0F">
      <w:pPr>
        <w:pStyle w:val="ListParagraph"/>
        <w:numPr>
          <w:ilvl w:val="0"/>
          <w:numId w:val="4"/>
        </w:numPr>
        <w:jc w:val="both"/>
        <w:rPr>
          <w:rFonts w:ascii="Times New Roman" w:hAnsi="Times New Roman" w:cs="Times New Roman"/>
        </w:rPr>
      </w:pPr>
      <w:r w:rsidRPr="00697A0F">
        <w:rPr>
          <w:rFonts w:ascii="Times New Roman" w:eastAsia="Calibri" w:hAnsi="Times New Roman" w:cs="Times New Roman"/>
        </w:rPr>
        <w:lastRenderedPageBreak/>
        <w:t xml:space="preserve">Factors that affect the amount of time spent in learning how to code: </w:t>
      </w:r>
    </w:p>
    <w:p w14:paraId="093D4AC2" w14:textId="77777777" w:rsidR="006276B8" w:rsidRPr="00926A9B" w:rsidRDefault="006276B8" w:rsidP="00926A9B">
      <w:pPr>
        <w:pStyle w:val="ListParagraph"/>
        <w:ind w:left="360"/>
        <w:jc w:val="both"/>
        <w:rPr>
          <w:rFonts w:ascii="Times New Roman" w:hAnsi="Times New Roman" w:cs="Times New Roman"/>
        </w:rPr>
      </w:pPr>
    </w:p>
    <w:p w14:paraId="4AF8F655" w14:textId="77777777" w:rsidR="00CB76FF" w:rsidRPr="00CB76FF" w:rsidRDefault="006276B8" w:rsidP="00926A9B">
      <w:pPr>
        <w:pStyle w:val="ListParagraph"/>
        <w:numPr>
          <w:ilvl w:val="1"/>
          <w:numId w:val="6"/>
        </w:numPr>
        <w:jc w:val="both"/>
        <w:rPr>
          <w:rFonts w:ascii="Times New Roman" w:hAnsi="Times New Roman" w:cs="Times New Roman"/>
        </w:rPr>
      </w:pPr>
      <w:r w:rsidRPr="00206AE5">
        <w:rPr>
          <w:rFonts w:ascii="Times New Roman" w:eastAsia="Calibri" w:hAnsi="Times New Roman" w:cs="Times New Roman"/>
        </w:rPr>
        <w:t xml:space="preserve"> </w:t>
      </w:r>
      <w:r w:rsidR="0FF17A5C" w:rsidRPr="00206AE5">
        <w:rPr>
          <w:rFonts w:ascii="Times New Roman" w:eastAsia="Calibri" w:hAnsi="Times New Roman" w:cs="Times New Roman"/>
        </w:rPr>
        <w:t xml:space="preserve">Do people spend more time in commuting spend less time learning? </w:t>
      </w:r>
    </w:p>
    <w:p w14:paraId="77026F2A" w14:textId="17C57044" w:rsidR="00CB76FF" w:rsidRDefault="00CB76FF" w:rsidP="00CB76FF">
      <w:pPr>
        <w:jc w:val="both"/>
        <w:rPr>
          <w:rFonts w:ascii="Times New Roman" w:hAnsi="Times New Roman" w:cs="Times New Roman"/>
        </w:rPr>
      </w:pPr>
      <w:r>
        <w:rPr>
          <w:rFonts w:ascii="Times New Roman" w:hAnsi="Times New Roman" w:cs="Times New Roman"/>
        </w:rPr>
        <w:t xml:space="preserve">To find the relationship between the </w:t>
      </w:r>
      <w:r w:rsidR="00343A4F">
        <w:rPr>
          <w:rFonts w:ascii="Times New Roman" w:hAnsi="Times New Roman" w:cs="Times New Roman"/>
        </w:rPr>
        <w:t xml:space="preserve">amount of </w:t>
      </w:r>
      <w:r>
        <w:rPr>
          <w:rFonts w:ascii="Times New Roman" w:hAnsi="Times New Roman" w:cs="Times New Roman"/>
        </w:rPr>
        <w:t xml:space="preserve">time an individual spends learning and the </w:t>
      </w:r>
      <w:r w:rsidR="00873B2E">
        <w:rPr>
          <w:rFonts w:ascii="Times New Roman" w:hAnsi="Times New Roman" w:cs="Times New Roman"/>
        </w:rPr>
        <w:t xml:space="preserve">amount of </w:t>
      </w:r>
      <w:r>
        <w:rPr>
          <w:rFonts w:ascii="Times New Roman" w:hAnsi="Times New Roman" w:cs="Times New Roman"/>
        </w:rPr>
        <w:t>time spent travelling, we carried out a regression test where the dependent variable is time spent learning, given by the variable ‘</w:t>
      </w:r>
      <w:proofErr w:type="spellStart"/>
      <w:r>
        <w:rPr>
          <w:rFonts w:ascii="Times New Roman" w:hAnsi="Times New Roman" w:cs="Times New Roman"/>
        </w:rPr>
        <w:t>HoursLearning</w:t>
      </w:r>
      <w:proofErr w:type="spellEnd"/>
      <w:r>
        <w:rPr>
          <w:rFonts w:ascii="Times New Roman" w:hAnsi="Times New Roman" w:cs="Times New Roman"/>
        </w:rPr>
        <w:t>’</w:t>
      </w:r>
      <w:r w:rsidR="0035272E">
        <w:rPr>
          <w:rFonts w:ascii="Times New Roman" w:hAnsi="Times New Roman" w:cs="Times New Roman"/>
        </w:rPr>
        <w:t xml:space="preserve"> and the independent variable </w:t>
      </w:r>
      <w:r>
        <w:rPr>
          <w:rFonts w:ascii="Times New Roman" w:hAnsi="Times New Roman" w:cs="Times New Roman"/>
        </w:rPr>
        <w:t xml:space="preserve"> ‘</w:t>
      </w:r>
      <w:proofErr w:type="spellStart"/>
      <w:r>
        <w:rPr>
          <w:rFonts w:ascii="Times New Roman" w:hAnsi="Times New Roman" w:cs="Times New Roman"/>
        </w:rPr>
        <w:t>CommuteTime</w:t>
      </w:r>
      <w:proofErr w:type="spellEnd"/>
      <w:r>
        <w:rPr>
          <w:rFonts w:ascii="Times New Roman" w:hAnsi="Times New Roman" w:cs="Times New Roman"/>
        </w:rPr>
        <w:t>’</w:t>
      </w:r>
      <w:r w:rsidR="006B59DD">
        <w:rPr>
          <w:rFonts w:ascii="Times New Roman" w:hAnsi="Times New Roman" w:cs="Times New Roman"/>
        </w:rPr>
        <w:t xml:space="preserve">. </w:t>
      </w:r>
    </w:p>
    <w:tbl>
      <w:tblPr>
        <w:tblStyle w:val="GridTable1Light-Accent1"/>
        <w:tblW w:w="0" w:type="auto"/>
        <w:tblLook w:val="04A0" w:firstRow="1" w:lastRow="0" w:firstColumn="1" w:lastColumn="0" w:noHBand="0" w:noVBand="1"/>
      </w:tblPr>
      <w:tblGrid>
        <w:gridCol w:w="3118"/>
        <w:gridCol w:w="3117"/>
        <w:gridCol w:w="3115"/>
      </w:tblGrid>
      <w:tr w:rsidR="00161020" w:rsidRPr="00926A9B" w14:paraId="52C439B6" w14:textId="77777777" w:rsidTr="001610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3E6E3A3F" w14:textId="77777777" w:rsidR="00161020" w:rsidRPr="00926A9B" w:rsidRDefault="00161020" w:rsidP="00A50521">
            <w:pPr>
              <w:jc w:val="both"/>
              <w:rPr>
                <w:rFonts w:ascii="Times New Roman" w:hAnsi="Times New Roman" w:cs="Times New Roman"/>
              </w:rPr>
            </w:pPr>
            <w:r w:rsidRPr="00926A9B">
              <w:rPr>
                <w:rFonts w:ascii="Times New Roman" w:eastAsia="Times New Roman" w:hAnsi="Times New Roman" w:cs="Times New Roman"/>
              </w:rPr>
              <w:t>Predictor Variables</w:t>
            </w:r>
          </w:p>
        </w:tc>
        <w:tc>
          <w:tcPr>
            <w:tcW w:w="3117" w:type="dxa"/>
          </w:tcPr>
          <w:p w14:paraId="25BD5D8D" w14:textId="77777777" w:rsidR="00161020" w:rsidRPr="00926A9B" w:rsidRDefault="00161020" w:rsidP="00A5052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26A9B">
              <w:rPr>
                <w:rFonts w:ascii="Times New Roman" w:eastAsia="Times New Roman" w:hAnsi="Times New Roman" w:cs="Times New Roman"/>
              </w:rPr>
              <w:t>Outcome Variables</w:t>
            </w:r>
          </w:p>
        </w:tc>
        <w:tc>
          <w:tcPr>
            <w:tcW w:w="3115" w:type="dxa"/>
          </w:tcPr>
          <w:p w14:paraId="6CBABBD1" w14:textId="77777777" w:rsidR="00161020" w:rsidRPr="00926A9B" w:rsidRDefault="00161020" w:rsidP="00A5052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26A9B">
              <w:rPr>
                <w:rFonts w:ascii="Times New Roman" w:eastAsia="Times New Roman" w:hAnsi="Times New Roman" w:cs="Times New Roman"/>
              </w:rPr>
              <w:t>Result:  r ,  p-value</w:t>
            </w:r>
          </w:p>
        </w:tc>
      </w:tr>
      <w:tr w:rsidR="00161020" w:rsidRPr="00926A9B" w14:paraId="652E781B" w14:textId="77777777" w:rsidTr="00161020">
        <w:tc>
          <w:tcPr>
            <w:cnfStyle w:val="001000000000" w:firstRow="0" w:lastRow="0" w:firstColumn="1" w:lastColumn="0" w:oddVBand="0" w:evenVBand="0" w:oddHBand="0" w:evenHBand="0" w:firstRowFirstColumn="0" w:firstRowLastColumn="0" w:lastRowFirstColumn="0" w:lastRowLastColumn="0"/>
            <w:tcW w:w="3118" w:type="dxa"/>
          </w:tcPr>
          <w:p w14:paraId="4CE6CD77" w14:textId="32B0E8C4" w:rsidR="00161020" w:rsidRPr="00926A9B" w:rsidRDefault="00161020" w:rsidP="00A50521">
            <w:pPr>
              <w:jc w:val="both"/>
              <w:rPr>
                <w:rFonts w:ascii="Times New Roman" w:hAnsi="Times New Roman" w:cs="Times New Roman"/>
              </w:rPr>
            </w:pPr>
            <w:r>
              <w:rPr>
                <w:rFonts w:ascii="Times New Roman" w:eastAsia="Times New Roman" w:hAnsi="Times New Roman" w:cs="Times New Roman"/>
                <w:b w:val="0"/>
                <w:bCs w:val="0"/>
              </w:rPr>
              <w:t>Commute Time</w:t>
            </w:r>
          </w:p>
        </w:tc>
        <w:tc>
          <w:tcPr>
            <w:tcW w:w="3117" w:type="dxa"/>
          </w:tcPr>
          <w:p w14:paraId="4D65199C" w14:textId="1F7E8481" w:rsidR="00161020" w:rsidRPr="00926A9B" w:rsidRDefault="00161020" w:rsidP="00A5052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eastAsia="Times New Roman" w:hAnsi="Times New Roman" w:cs="Times New Roman"/>
              </w:rPr>
              <w:t>HoursLearning</w:t>
            </w:r>
            <w:proofErr w:type="spellEnd"/>
          </w:p>
        </w:tc>
        <w:tc>
          <w:tcPr>
            <w:tcW w:w="3115" w:type="dxa"/>
          </w:tcPr>
          <w:p w14:paraId="3A94452C" w14:textId="31A2C760" w:rsidR="00161020" w:rsidRPr="00926A9B" w:rsidRDefault="00161020" w:rsidP="00A5052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r = 0.02607 | p = 0.3345</w:t>
            </w:r>
          </w:p>
        </w:tc>
      </w:tr>
    </w:tbl>
    <w:p w14:paraId="56A02533" w14:textId="77777777" w:rsidR="00B4293D" w:rsidRDefault="00B4293D" w:rsidP="00D74225">
      <w:pPr>
        <w:jc w:val="both"/>
        <w:rPr>
          <w:rFonts w:ascii="Times New Roman" w:hAnsi="Times New Roman" w:cs="Times New Roman"/>
        </w:rPr>
      </w:pPr>
    </w:p>
    <w:p w14:paraId="01916025" w14:textId="77EC494F" w:rsidR="00B4293D" w:rsidRDefault="00B4293D" w:rsidP="00D74225">
      <w:pPr>
        <w:jc w:val="both"/>
        <w:rPr>
          <w:rFonts w:ascii="Times New Roman" w:hAnsi="Times New Roman" w:cs="Times New Roman"/>
        </w:rPr>
      </w:pPr>
      <w:r>
        <w:rPr>
          <w:rFonts w:ascii="Times New Roman" w:hAnsi="Times New Roman" w:cs="Times New Roman"/>
        </w:rPr>
        <w:t xml:space="preserve">From the above Pearson’s co-relation coefficient value of r = 0.02607, we can say that there is a weak but positive relationship </w:t>
      </w:r>
      <w:r w:rsidR="00D879EF">
        <w:rPr>
          <w:rFonts w:ascii="Times New Roman" w:hAnsi="Times New Roman" w:cs="Times New Roman"/>
        </w:rPr>
        <w:t xml:space="preserve">between the time one takes to commute and the time one spends in learning how to code. The scatter plot in </w:t>
      </w:r>
      <w:r w:rsidR="00174E65">
        <w:rPr>
          <w:rFonts w:ascii="Times New Roman" w:hAnsi="Times New Roman" w:cs="Times New Roman"/>
        </w:rPr>
        <w:t>Fig.5 shows</w:t>
      </w:r>
      <w:r w:rsidR="008355C4">
        <w:rPr>
          <w:rFonts w:ascii="Times New Roman" w:hAnsi="Times New Roman" w:cs="Times New Roman"/>
        </w:rPr>
        <w:t xml:space="preserve"> that there is a high concentration of observations in the lower range and it keeps on decreasing as we go higher.</w:t>
      </w:r>
    </w:p>
    <w:tbl>
      <w:tblPr>
        <w:tblStyle w:val="GridTable1Light-Accent1"/>
        <w:tblW w:w="0" w:type="auto"/>
        <w:tblLook w:val="04A0" w:firstRow="1" w:lastRow="0" w:firstColumn="1" w:lastColumn="0" w:noHBand="0" w:noVBand="1"/>
      </w:tblPr>
      <w:tblGrid>
        <w:gridCol w:w="1871"/>
        <w:gridCol w:w="1870"/>
        <w:gridCol w:w="1870"/>
        <w:gridCol w:w="1870"/>
        <w:gridCol w:w="1869"/>
      </w:tblGrid>
      <w:tr w:rsidR="00174E65" w:rsidRPr="00926A9B" w14:paraId="4877E0BA" w14:textId="77777777" w:rsidTr="00BE03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014F4BED" w14:textId="77777777" w:rsidR="00174E65" w:rsidRPr="00926A9B" w:rsidRDefault="00174E65" w:rsidP="00BE03EE">
            <w:pPr>
              <w:jc w:val="both"/>
              <w:rPr>
                <w:rFonts w:ascii="Times New Roman" w:hAnsi="Times New Roman" w:cs="Times New Roman"/>
              </w:rPr>
            </w:pPr>
            <w:r w:rsidRPr="00926A9B">
              <w:rPr>
                <w:rFonts w:ascii="Times New Roman" w:eastAsia="Times New Roman" w:hAnsi="Times New Roman" w:cs="Times New Roman"/>
              </w:rPr>
              <w:t>Coefficients</w:t>
            </w:r>
          </w:p>
        </w:tc>
        <w:tc>
          <w:tcPr>
            <w:tcW w:w="1872" w:type="dxa"/>
          </w:tcPr>
          <w:p w14:paraId="5A207E71" w14:textId="77777777" w:rsidR="00174E65" w:rsidRPr="00926A9B" w:rsidRDefault="00174E65" w:rsidP="00BE03E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26A9B">
              <w:rPr>
                <w:rFonts w:ascii="Times New Roman" w:eastAsia="Times New Roman" w:hAnsi="Times New Roman" w:cs="Times New Roman"/>
              </w:rPr>
              <w:t>Estimate</w:t>
            </w:r>
          </w:p>
        </w:tc>
        <w:tc>
          <w:tcPr>
            <w:tcW w:w="1872" w:type="dxa"/>
          </w:tcPr>
          <w:p w14:paraId="2B9F897F" w14:textId="77777777" w:rsidR="00174E65" w:rsidRPr="00926A9B" w:rsidRDefault="00174E65" w:rsidP="00BE03E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26A9B">
              <w:rPr>
                <w:rFonts w:ascii="Times New Roman" w:eastAsia="Times New Roman,Calibri" w:hAnsi="Times New Roman" w:cs="Times New Roman"/>
              </w:rPr>
              <w:t>Standard Error</w:t>
            </w:r>
          </w:p>
        </w:tc>
        <w:tc>
          <w:tcPr>
            <w:tcW w:w="1872" w:type="dxa"/>
          </w:tcPr>
          <w:p w14:paraId="226AA747" w14:textId="77777777" w:rsidR="00174E65" w:rsidRPr="00926A9B" w:rsidRDefault="00174E65" w:rsidP="00BE03E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26A9B">
              <w:rPr>
                <w:rFonts w:ascii="Times New Roman" w:eastAsia="Times New Roman,Calibri" w:hAnsi="Times New Roman" w:cs="Times New Roman"/>
              </w:rPr>
              <w:t>T-value</w:t>
            </w:r>
          </w:p>
        </w:tc>
        <w:tc>
          <w:tcPr>
            <w:tcW w:w="1872" w:type="dxa"/>
          </w:tcPr>
          <w:p w14:paraId="70A015F9" w14:textId="77777777" w:rsidR="00174E65" w:rsidRPr="00926A9B" w:rsidRDefault="00174E65" w:rsidP="00BE03E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26A9B">
              <w:rPr>
                <w:rFonts w:ascii="Times New Roman" w:eastAsia="Times New Roman,Calibri" w:hAnsi="Times New Roman" w:cs="Times New Roman"/>
              </w:rPr>
              <w:t>P-value</w:t>
            </w:r>
          </w:p>
        </w:tc>
      </w:tr>
      <w:tr w:rsidR="00174E65" w:rsidRPr="00926A9B" w14:paraId="0CC491C1" w14:textId="77777777" w:rsidTr="00BE03EE">
        <w:tc>
          <w:tcPr>
            <w:cnfStyle w:val="001000000000" w:firstRow="0" w:lastRow="0" w:firstColumn="1" w:lastColumn="0" w:oddVBand="0" w:evenVBand="0" w:oddHBand="0" w:evenHBand="0" w:firstRowFirstColumn="0" w:firstRowLastColumn="0" w:lastRowFirstColumn="0" w:lastRowLastColumn="0"/>
            <w:tcW w:w="1872" w:type="dxa"/>
          </w:tcPr>
          <w:p w14:paraId="39F50F5F" w14:textId="77777777" w:rsidR="00174E65" w:rsidRPr="00926A9B" w:rsidRDefault="00174E65" w:rsidP="00BE03EE">
            <w:pPr>
              <w:jc w:val="both"/>
              <w:rPr>
                <w:rFonts w:ascii="Times New Roman" w:hAnsi="Times New Roman" w:cs="Times New Roman"/>
              </w:rPr>
            </w:pPr>
            <w:r w:rsidRPr="00926A9B">
              <w:rPr>
                <w:rFonts w:ascii="Times New Roman" w:eastAsia="Times New Roman" w:hAnsi="Times New Roman" w:cs="Times New Roman"/>
                <w:b w:val="0"/>
                <w:bCs w:val="0"/>
              </w:rPr>
              <w:t>Intercept</w:t>
            </w:r>
          </w:p>
        </w:tc>
        <w:tc>
          <w:tcPr>
            <w:tcW w:w="1872" w:type="dxa"/>
          </w:tcPr>
          <w:p w14:paraId="095B7426" w14:textId="77777777" w:rsidR="00174E65" w:rsidRPr="00926A9B" w:rsidRDefault="00174E65" w:rsidP="00BE03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13.47</w:t>
            </w:r>
          </w:p>
        </w:tc>
        <w:tc>
          <w:tcPr>
            <w:tcW w:w="1872" w:type="dxa"/>
          </w:tcPr>
          <w:p w14:paraId="148397F8" w14:textId="77777777" w:rsidR="00174E65" w:rsidRPr="00926A9B" w:rsidRDefault="00174E65" w:rsidP="00BE03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0.407054</w:t>
            </w:r>
          </w:p>
        </w:tc>
        <w:tc>
          <w:tcPr>
            <w:tcW w:w="1872" w:type="dxa"/>
          </w:tcPr>
          <w:p w14:paraId="1769C77C" w14:textId="77777777" w:rsidR="00174E65" w:rsidRPr="00926A9B" w:rsidRDefault="00174E65" w:rsidP="00BE03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33.094</w:t>
            </w:r>
          </w:p>
        </w:tc>
        <w:tc>
          <w:tcPr>
            <w:tcW w:w="1872" w:type="dxa"/>
          </w:tcPr>
          <w:p w14:paraId="501690F9" w14:textId="77777777" w:rsidR="00174E65" w:rsidRPr="00926A9B" w:rsidRDefault="00174E65" w:rsidP="00BE03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&lt;2e-16</w:t>
            </w:r>
          </w:p>
        </w:tc>
      </w:tr>
      <w:tr w:rsidR="00174E65" w:rsidRPr="00926A9B" w14:paraId="191D942F" w14:textId="77777777" w:rsidTr="00BE03EE">
        <w:tc>
          <w:tcPr>
            <w:cnfStyle w:val="001000000000" w:firstRow="0" w:lastRow="0" w:firstColumn="1" w:lastColumn="0" w:oddVBand="0" w:evenVBand="0" w:oddHBand="0" w:evenHBand="0" w:firstRowFirstColumn="0" w:firstRowLastColumn="0" w:lastRowFirstColumn="0" w:lastRowLastColumn="0"/>
            <w:tcW w:w="1872" w:type="dxa"/>
          </w:tcPr>
          <w:p w14:paraId="6C183ECD" w14:textId="77777777" w:rsidR="00174E65" w:rsidRPr="00926A9B" w:rsidRDefault="00174E65" w:rsidP="00BE03EE">
            <w:pPr>
              <w:jc w:val="both"/>
              <w:rPr>
                <w:rFonts w:ascii="Times New Roman" w:hAnsi="Times New Roman" w:cs="Times New Roman"/>
              </w:rPr>
            </w:pPr>
            <w:r>
              <w:rPr>
                <w:rFonts w:ascii="Times New Roman" w:eastAsia="Times New Roman,Calibri" w:hAnsi="Times New Roman" w:cs="Times New Roman"/>
              </w:rPr>
              <w:t>Commute Time</w:t>
            </w:r>
          </w:p>
        </w:tc>
        <w:tc>
          <w:tcPr>
            <w:tcW w:w="1872" w:type="dxa"/>
          </w:tcPr>
          <w:p w14:paraId="792E2652" w14:textId="77777777" w:rsidR="00174E65" w:rsidRPr="00926A9B" w:rsidRDefault="00174E65" w:rsidP="00BE03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0.0048</w:t>
            </w:r>
          </w:p>
        </w:tc>
        <w:tc>
          <w:tcPr>
            <w:tcW w:w="1872" w:type="dxa"/>
          </w:tcPr>
          <w:p w14:paraId="7A810EB2" w14:textId="77777777" w:rsidR="00174E65" w:rsidRPr="00926A9B" w:rsidRDefault="00174E65" w:rsidP="00BE03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0.005070</w:t>
            </w:r>
          </w:p>
        </w:tc>
        <w:tc>
          <w:tcPr>
            <w:tcW w:w="1872" w:type="dxa"/>
          </w:tcPr>
          <w:p w14:paraId="441DCD0F" w14:textId="77777777" w:rsidR="00174E65" w:rsidRPr="00926A9B" w:rsidRDefault="00174E65" w:rsidP="00BE03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0.966</w:t>
            </w:r>
          </w:p>
        </w:tc>
        <w:tc>
          <w:tcPr>
            <w:tcW w:w="1872" w:type="dxa"/>
          </w:tcPr>
          <w:p w14:paraId="46507ECF" w14:textId="77777777" w:rsidR="00174E65" w:rsidRPr="00926A9B" w:rsidRDefault="00174E65" w:rsidP="00BE03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0.334</w:t>
            </w:r>
          </w:p>
        </w:tc>
      </w:tr>
    </w:tbl>
    <w:p w14:paraId="3297B6DF" w14:textId="77777777" w:rsidR="00174E65" w:rsidRDefault="00174E65" w:rsidP="00D74225">
      <w:pPr>
        <w:jc w:val="both"/>
        <w:rPr>
          <w:rFonts w:ascii="Times New Roman" w:hAnsi="Times New Roman" w:cs="Times New Roman"/>
        </w:rPr>
      </w:pPr>
    </w:p>
    <w:p w14:paraId="35667EF1" w14:textId="77777777" w:rsidR="009A66D9" w:rsidRDefault="0FF17A5C" w:rsidP="009A66D9">
      <w:pPr>
        <w:keepNext/>
        <w:jc w:val="both"/>
      </w:pPr>
      <w:r w:rsidRPr="00926A9B">
        <w:rPr>
          <w:noProof/>
        </w:rPr>
        <w:drawing>
          <wp:inline distT="0" distB="0" distL="0" distR="0" wp14:anchorId="7765ED00" wp14:editId="442A4014">
            <wp:extent cx="4690110" cy="2961383"/>
            <wp:effectExtent l="0" t="0" r="0" b="0"/>
            <wp:docPr id="5612971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690159" cy="2961414"/>
                    </a:xfrm>
                    <a:prstGeom prst="rect">
                      <a:avLst/>
                    </a:prstGeom>
                  </pic:spPr>
                </pic:pic>
              </a:graphicData>
            </a:graphic>
          </wp:inline>
        </w:drawing>
      </w:r>
    </w:p>
    <w:p w14:paraId="7192C59A" w14:textId="1597E962" w:rsidR="0FF17A5C" w:rsidRPr="009A66D9" w:rsidRDefault="009A66D9" w:rsidP="009A66D9">
      <w:pPr>
        <w:pStyle w:val="Caption"/>
        <w:jc w:val="both"/>
        <w:rPr>
          <w:rFonts w:ascii="Times New Roman" w:hAnsi="Times New Roman" w:cs="Times New Roman"/>
          <w:i w:val="0"/>
          <w:sz w:val="20"/>
        </w:rPr>
      </w:pPr>
      <w:r w:rsidRPr="009A66D9">
        <w:rPr>
          <w:rFonts w:ascii="Times New Roman" w:hAnsi="Times New Roman" w:cs="Times New Roman"/>
          <w:i w:val="0"/>
          <w:sz w:val="20"/>
        </w:rPr>
        <w:t xml:space="preserve">Figure </w:t>
      </w:r>
      <w:r w:rsidR="007C5DD1">
        <w:rPr>
          <w:rFonts w:ascii="Times New Roman" w:hAnsi="Times New Roman" w:cs="Times New Roman"/>
          <w:i w:val="0"/>
          <w:sz w:val="20"/>
        </w:rPr>
        <w:t>5</w:t>
      </w:r>
      <w:r w:rsidRPr="009A66D9">
        <w:rPr>
          <w:rFonts w:ascii="Times New Roman" w:hAnsi="Times New Roman" w:cs="Times New Roman"/>
          <w:i w:val="0"/>
          <w:sz w:val="20"/>
        </w:rPr>
        <w:t xml:space="preserve"> Plot showing the relationship between </w:t>
      </w:r>
      <w:proofErr w:type="gramStart"/>
      <w:r w:rsidRPr="009A66D9">
        <w:rPr>
          <w:rFonts w:ascii="Times New Roman" w:hAnsi="Times New Roman" w:cs="Times New Roman"/>
          <w:i w:val="0"/>
          <w:sz w:val="20"/>
        </w:rPr>
        <w:t>time</w:t>
      </w:r>
      <w:proofErr w:type="gramEnd"/>
      <w:r w:rsidRPr="009A66D9">
        <w:rPr>
          <w:rFonts w:ascii="Times New Roman" w:hAnsi="Times New Roman" w:cs="Times New Roman"/>
          <w:i w:val="0"/>
          <w:sz w:val="20"/>
        </w:rPr>
        <w:t xml:space="preserve"> spent learning and time spent commuting</w:t>
      </w:r>
    </w:p>
    <w:p w14:paraId="67DBE72D" w14:textId="77777777" w:rsidR="00CB76FF" w:rsidRPr="00B407E2" w:rsidRDefault="00CB76FF" w:rsidP="00CB76FF">
      <w:pPr>
        <w:pStyle w:val="ListParagraph"/>
        <w:ind w:left="360"/>
        <w:jc w:val="both"/>
        <w:rPr>
          <w:rFonts w:ascii="Times New Roman" w:hAnsi="Times New Roman" w:cs="Times New Roman"/>
        </w:rPr>
      </w:pPr>
    </w:p>
    <w:p w14:paraId="5028E516" w14:textId="77777777" w:rsidR="00B407E2" w:rsidRDefault="00B407E2" w:rsidP="00B407E2">
      <w:pPr>
        <w:jc w:val="both"/>
        <w:rPr>
          <w:rFonts w:ascii="Times New Roman" w:hAnsi="Times New Roman" w:cs="Times New Roman"/>
        </w:rPr>
      </w:pPr>
    </w:p>
    <w:p w14:paraId="70E954AF" w14:textId="77777777" w:rsidR="009A66D9" w:rsidRDefault="009A66D9" w:rsidP="00B407E2">
      <w:pPr>
        <w:jc w:val="both"/>
        <w:rPr>
          <w:rFonts w:ascii="Times New Roman" w:hAnsi="Times New Roman" w:cs="Times New Roman"/>
        </w:rPr>
      </w:pPr>
    </w:p>
    <w:p w14:paraId="056429BE" w14:textId="77777777" w:rsidR="008355C4" w:rsidRDefault="008355C4" w:rsidP="00B407E2">
      <w:pPr>
        <w:jc w:val="both"/>
        <w:rPr>
          <w:rFonts w:ascii="Times New Roman" w:hAnsi="Times New Roman" w:cs="Times New Roman"/>
        </w:rPr>
      </w:pPr>
    </w:p>
    <w:p w14:paraId="6EA21997" w14:textId="77777777" w:rsidR="008355C4" w:rsidRDefault="008355C4" w:rsidP="00B407E2">
      <w:pPr>
        <w:jc w:val="both"/>
        <w:rPr>
          <w:rFonts w:ascii="Times New Roman" w:hAnsi="Times New Roman" w:cs="Times New Roman"/>
        </w:rPr>
      </w:pPr>
    </w:p>
    <w:p w14:paraId="183D88D0" w14:textId="4BA89173" w:rsidR="0FF17A5C" w:rsidRPr="009270CF" w:rsidRDefault="0FF17A5C" w:rsidP="00926A9B">
      <w:pPr>
        <w:pStyle w:val="ListParagraph"/>
        <w:numPr>
          <w:ilvl w:val="1"/>
          <w:numId w:val="6"/>
        </w:numPr>
        <w:jc w:val="both"/>
        <w:rPr>
          <w:rFonts w:ascii="Times New Roman" w:eastAsiaTheme="minorEastAsia" w:hAnsi="Times New Roman" w:cs="Times New Roman"/>
        </w:rPr>
      </w:pPr>
      <w:r w:rsidRPr="00926A9B">
        <w:rPr>
          <w:rFonts w:ascii="Times New Roman" w:eastAsia="Calibri" w:hAnsi="Times New Roman" w:cs="Times New Roman"/>
        </w:rPr>
        <w:lastRenderedPageBreak/>
        <w:t>Does a</w:t>
      </w:r>
      <w:r w:rsidR="00980451">
        <w:rPr>
          <w:rFonts w:ascii="Times New Roman" w:eastAsia="Calibri" w:hAnsi="Times New Roman" w:cs="Times New Roman"/>
        </w:rPr>
        <w:t xml:space="preserve"> specific</w:t>
      </w:r>
      <w:r w:rsidRPr="00926A9B">
        <w:rPr>
          <w:rFonts w:ascii="Times New Roman" w:eastAsia="Calibri" w:hAnsi="Times New Roman" w:cs="Times New Roman"/>
        </w:rPr>
        <w:t xml:space="preserve"> major in computer science or information technology or experience in related </w:t>
      </w:r>
      <w:r w:rsidR="006276B8" w:rsidRPr="00926A9B">
        <w:rPr>
          <w:rFonts w:ascii="Times New Roman" w:eastAsia="Calibri" w:hAnsi="Times New Roman" w:cs="Times New Roman"/>
        </w:rPr>
        <w:t>fields reduce</w:t>
      </w:r>
      <w:r w:rsidRPr="00926A9B">
        <w:rPr>
          <w:rFonts w:ascii="Times New Roman" w:eastAsia="Calibri" w:hAnsi="Times New Roman" w:cs="Times New Roman"/>
        </w:rPr>
        <w:t xml:space="preserve"> the amount of time spent in learning and practicing? </w:t>
      </w:r>
    </w:p>
    <w:p w14:paraId="17EBAF8A" w14:textId="2865137D" w:rsidR="006F32D7" w:rsidRPr="006F32D7" w:rsidRDefault="00854CA8" w:rsidP="006F32D7">
      <w:pPr>
        <w:jc w:val="both"/>
        <w:rPr>
          <w:rFonts w:ascii="Times New Roman" w:eastAsiaTheme="minorEastAsia" w:hAnsi="Times New Roman" w:cs="Times New Roman"/>
        </w:rPr>
      </w:pPr>
      <w:r>
        <w:rPr>
          <w:rFonts w:ascii="Times New Roman" w:eastAsiaTheme="minorEastAsia" w:hAnsi="Times New Roman" w:cs="Times New Roman"/>
        </w:rPr>
        <w:t xml:space="preserve">In our dataset, we have 8 different majors that are related to computer science or information technology. </w:t>
      </w:r>
      <w:r w:rsidR="00D818B7">
        <w:rPr>
          <w:rFonts w:ascii="Times New Roman" w:eastAsiaTheme="minorEastAsia" w:hAnsi="Times New Roman" w:cs="Times New Roman"/>
        </w:rPr>
        <w:t xml:space="preserve">To understand whether individuals with a background in any one of these majors spent less time in learning </w:t>
      </w:r>
      <w:r w:rsidR="00980451">
        <w:rPr>
          <w:rFonts w:ascii="Times New Roman" w:eastAsiaTheme="minorEastAsia" w:hAnsi="Times New Roman" w:cs="Times New Roman"/>
        </w:rPr>
        <w:t>how to code, we conducted a one-</w:t>
      </w:r>
      <w:r w:rsidR="00D818B7">
        <w:rPr>
          <w:rFonts w:ascii="Times New Roman" w:eastAsiaTheme="minorEastAsia" w:hAnsi="Times New Roman" w:cs="Times New Roman"/>
        </w:rPr>
        <w:t>way ANOVA test.</w:t>
      </w:r>
    </w:p>
    <w:p w14:paraId="320B1CEA" w14:textId="0A7AB109" w:rsidR="0FF17A5C" w:rsidRDefault="5EC677DF" w:rsidP="00926A9B">
      <w:pPr>
        <w:jc w:val="both"/>
        <w:rPr>
          <w:rFonts w:ascii="Times New Roman" w:hAnsi="Times New Roman" w:cs="Times New Roman"/>
        </w:rPr>
      </w:pPr>
      <w:r w:rsidRPr="00926A9B">
        <w:rPr>
          <w:rFonts w:ascii="Times New Roman" w:eastAsia="Calibri" w:hAnsi="Times New Roman" w:cs="Times New Roman"/>
        </w:rPr>
        <w:t xml:space="preserve">                          </w:t>
      </w:r>
    </w:p>
    <w:tbl>
      <w:tblPr>
        <w:tblStyle w:val="GridTable1Light-Accent1"/>
        <w:tblW w:w="0" w:type="auto"/>
        <w:jc w:val="center"/>
        <w:tblLook w:val="04A0" w:firstRow="1" w:lastRow="0" w:firstColumn="1" w:lastColumn="0" w:noHBand="0" w:noVBand="1"/>
      </w:tblPr>
      <w:tblGrid>
        <w:gridCol w:w="1552"/>
        <w:gridCol w:w="1530"/>
        <w:gridCol w:w="1535"/>
        <w:gridCol w:w="1538"/>
        <w:gridCol w:w="1509"/>
        <w:gridCol w:w="1686"/>
      </w:tblGrid>
      <w:tr w:rsidR="001C79EC" w:rsidRPr="00926A9B" w14:paraId="3C12293B" w14:textId="77777777" w:rsidTr="00BE03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2" w:type="dxa"/>
          </w:tcPr>
          <w:p w14:paraId="6458572F" w14:textId="77777777" w:rsidR="001C79EC" w:rsidRPr="00926A9B" w:rsidRDefault="001C79EC" w:rsidP="00BE03EE">
            <w:pPr>
              <w:jc w:val="both"/>
              <w:rPr>
                <w:rFonts w:ascii="Times New Roman" w:hAnsi="Times New Roman" w:cs="Times New Roman"/>
              </w:rPr>
            </w:pPr>
          </w:p>
        </w:tc>
        <w:tc>
          <w:tcPr>
            <w:tcW w:w="1530" w:type="dxa"/>
          </w:tcPr>
          <w:p w14:paraId="2C159844" w14:textId="77777777" w:rsidR="001C79EC" w:rsidRPr="00926A9B" w:rsidRDefault="001C79EC" w:rsidP="00BE03E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26A9B">
              <w:rPr>
                <w:rFonts w:ascii="Times New Roman" w:eastAsia="Times New Roman" w:hAnsi="Times New Roman" w:cs="Times New Roman"/>
              </w:rPr>
              <w:t xml:space="preserve">Degrees of Freedom    </w:t>
            </w:r>
          </w:p>
        </w:tc>
        <w:tc>
          <w:tcPr>
            <w:tcW w:w="1535" w:type="dxa"/>
          </w:tcPr>
          <w:p w14:paraId="537F3BA6" w14:textId="77777777" w:rsidR="001C79EC" w:rsidRPr="00926A9B" w:rsidRDefault="001C79EC" w:rsidP="00BE03E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26A9B">
              <w:rPr>
                <w:rFonts w:ascii="Times New Roman" w:eastAsia="Times New Roman" w:hAnsi="Times New Roman" w:cs="Times New Roman"/>
              </w:rPr>
              <w:t>Sum Squares</w:t>
            </w:r>
          </w:p>
        </w:tc>
        <w:tc>
          <w:tcPr>
            <w:tcW w:w="1538" w:type="dxa"/>
          </w:tcPr>
          <w:p w14:paraId="53202C11" w14:textId="77777777" w:rsidR="001C79EC" w:rsidRPr="00926A9B" w:rsidRDefault="001C79EC" w:rsidP="00BE03E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26A9B">
              <w:rPr>
                <w:rFonts w:ascii="Times New Roman" w:eastAsia="Times New Roman" w:hAnsi="Times New Roman" w:cs="Times New Roman"/>
              </w:rPr>
              <w:t>Mean Squares</w:t>
            </w:r>
          </w:p>
        </w:tc>
        <w:tc>
          <w:tcPr>
            <w:tcW w:w="1509" w:type="dxa"/>
          </w:tcPr>
          <w:p w14:paraId="14475D13" w14:textId="77777777" w:rsidR="001C79EC" w:rsidRPr="00926A9B" w:rsidRDefault="001C79EC" w:rsidP="00BE03E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26A9B">
              <w:rPr>
                <w:rFonts w:ascii="Times New Roman" w:eastAsia="Times New Roman" w:hAnsi="Times New Roman" w:cs="Times New Roman"/>
              </w:rPr>
              <w:t>F value</w:t>
            </w:r>
          </w:p>
        </w:tc>
        <w:tc>
          <w:tcPr>
            <w:tcW w:w="1686" w:type="dxa"/>
          </w:tcPr>
          <w:p w14:paraId="10CA4DAA" w14:textId="77777777" w:rsidR="001C79EC" w:rsidRPr="00926A9B" w:rsidRDefault="001C79EC" w:rsidP="00BE03E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26A9B">
              <w:rPr>
                <w:rFonts w:ascii="Times New Roman" w:eastAsia="Times New Roman" w:hAnsi="Times New Roman" w:cs="Times New Roman"/>
              </w:rPr>
              <w:t>Probability(&gt;F)</w:t>
            </w:r>
          </w:p>
        </w:tc>
      </w:tr>
      <w:tr w:rsidR="001C79EC" w:rsidRPr="00926A9B" w14:paraId="55ACD940" w14:textId="77777777" w:rsidTr="00BE03EE">
        <w:trPr>
          <w:jc w:val="center"/>
        </w:trPr>
        <w:tc>
          <w:tcPr>
            <w:cnfStyle w:val="001000000000" w:firstRow="0" w:lastRow="0" w:firstColumn="1" w:lastColumn="0" w:oddVBand="0" w:evenVBand="0" w:oddHBand="0" w:evenHBand="0" w:firstRowFirstColumn="0" w:firstRowLastColumn="0" w:lastRowFirstColumn="0" w:lastRowLastColumn="0"/>
            <w:tcW w:w="1552" w:type="dxa"/>
          </w:tcPr>
          <w:p w14:paraId="1FC4984C" w14:textId="6477E6EE" w:rsidR="001C79EC" w:rsidRPr="00926A9B" w:rsidRDefault="001C79EC" w:rsidP="00BE03EE">
            <w:pPr>
              <w:jc w:val="both"/>
              <w:rPr>
                <w:rFonts w:ascii="Times New Roman" w:hAnsi="Times New Roman" w:cs="Times New Roman"/>
              </w:rPr>
            </w:pPr>
            <w:r>
              <w:rPr>
                <w:rFonts w:ascii="Times New Roman" w:hAnsi="Times New Roman" w:cs="Times New Roman"/>
              </w:rPr>
              <w:t>School Major</w:t>
            </w:r>
          </w:p>
        </w:tc>
        <w:tc>
          <w:tcPr>
            <w:tcW w:w="1530" w:type="dxa"/>
          </w:tcPr>
          <w:p w14:paraId="5413699C" w14:textId="106F1B0A" w:rsidR="001C79EC" w:rsidRPr="00926A9B" w:rsidRDefault="0033135A" w:rsidP="00BE03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1535" w:type="dxa"/>
          </w:tcPr>
          <w:p w14:paraId="07C762E3" w14:textId="116CFC31" w:rsidR="001C79EC" w:rsidRPr="00926A9B" w:rsidRDefault="0033135A" w:rsidP="00BE03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386</w:t>
            </w:r>
          </w:p>
        </w:tc>
        <w:tc>
          <w:tcPr>
            <w:tcW w:w="1538" w:type="dxa"/>
          </w:tcPr>
          <w:p w14:paraId="07295072" w14:textId="16233380" w:rsidR="001C79EC" w:rsidRPr="00926A9B" w:rsidRDefault="0033135A" w:rsidP="00BE03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55.17</w:t>
            </w:r>
          </w:p>
        </w:tc>
        <w:tc>
          <w:tcPr>
            <w:tcW w:w="1509" w:type="dxa"/>
          </w:tcPr>
          <w:p w14:paraId="56FFDECF" w14:textId="5F7B6620" w:rsidR="001C79EC" w:rsidRPr="00926A9B" w:rsidRDefault="0033135A" w:rsidP="00BE03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0.44</w:t>
            </w:r>
          </w:p>
        </w:tc>
        <w:tc>
          <w:tcPr>
            <w:tcW w:w="1686" w:type="dxa"/>
          </w:tcPr>
          <w:p w14:paraId="31138A49" w14:textId="404CD351" w:rsidR="001C79EC" w:rsidRPr="00926A9B" w:rsidRDefault="0033135A" w:rsidP="00BE03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0.875</w:t>
            </w:r>
          </w:p>
        </w:tc>
      </w:tr>
      <w:tr w:rsidR="001C79EC" w:rsidRPr="00926A9B" w14:paraId="6372B58F" w14:textId="77777777" w:rsidTr="00BE03EE">
        <w:trPr>
          <w:jc w:val="center"/>
        </w:trPr>
        <w:tc>
          <w:tcPr>
            <w:cnfStyle w:val="001000000000" w:firstRow="0" w:lastRow="0" w:firstColumn="1" w:lastColumn="0" w:oddVBand="0" w:evenVBand="0" w:oddHBand="0" w:evenHBand="0" w:firstRowFirstColumn="0" w:firstRowLastColumn="0" w:lastRowFirstColumn="0" w:lastRowLastColumn="0"/>
            <w:tcW w:w="1552" w:type="dxa"/>
          </w:tcPr>
          <w:p w14:paraId="63175812" w14:textId="77777777" w:rsidR="001C79EC" w:rsidRPr="00926A9B" w:rsidRDefault="001C79EC" w:rsidP="00BE03EE">
            <w:pPr>
              <w:jc w:val="both"/>
              <w:rPr>
                <w:rFonts w:ascii="Times New Roman" w:hAnsi="Times New Roman" w:cs="Times New Roman"/>
              </w:rPr>
            </w:pPr>
            <w:r w:rsidRPr="00926A9B">
              <w:rPr>
                <w:rFonts w:ascii="Times New Roman" w:eastAsia="Times New Roman" w:hAnsi="Times New Roman" w:cs="Times New Roman"/>
              </w:rPr>
              <w:t xml:space="preserve">Residuals                  </w:t>
            </w:r>
          </w:p>
        </w:tc>
        <w:tc>
          <w:tcPr>
            <w:tcW w:w="1530" w:type="dxa"/>
          </w:tcPr>
          <w:p w14:paraId="119A92FE" w14:textId="5E53B0C7" w:rsidR="001C79EC" w:rsidRPr="00926A9B" w:rsidRDefault="0033135A" w:rsidP="00BE03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118</w:t>
            </w:r>
          </w:p>
        </w:tc>
        <w:tc>
          <w:tcPr>
            <w:tcW w:w="1535" w:type="dxa"/>
          </w:tcPr>
          <w:p w14:paraId="7205D5B0" w14:textId="7871CE01" w:rsidR="001C79EC" w:rsidRPr="00926A9B" w:rsidRDefault="0033135A" w:rsidP="00BE03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14806</w:t>
            </w:r>
          </w:p>
        </w:tc>
        <w:tc>
          <w:tcPr>
            <w:tcW w:w="1538" w:type="dxa"/>
          </w:tcPr>
          <w:p w14:paraId="64E3C2B6" w14:textId="272144EA" w:rsidR="001C79EC" w:rsidRPr="00926A9B" w:rsidRDefault="0033135A" w:rsidP="00BE03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125.47</w:t>
            </w:r>
          </w:p>
        </w:tc>
        <w:tc>
          <w:tcPr>
            <w:tcW w:w="1509" w:type="dxa"/>
          </w:tcPr>
          <w:p w14:paraId="10B1B10A" w14:textId="77777777" w:rsidR="001C79EC" w:rsidRPr="00926A9B" w:rsidRDefault="001C79EC" w:rsidP="00BE03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6" w:type="dxa"/>
          </w:tcPr>
          <w:p w14:paraId="0BE175D9" w14:textId="77777777" w:rsidR="001C79EC" w:rsidRPr="00926A9B" w:rsidRDefault="001C79EC" w:rsidP="00BE03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FE6625D" w14:textId="77777777" w:rsidR="001C79EC" w:rsidRDefault="001C79EC" w:rsidP="00926A9B">
      <w:pPr>
        <w:jc w:val="both"/>
        <w:rPr>
          <w:rFonts w:ascii="Times New Roman" w:hAnsi="Times New Roman" w:cs="Times New Roman"/>
        </w:rPr>
      </w:pPr>
    </w:p>
    <w:p w14:paraId="4ECA854B" w14:textId="3CF01A4A" w:rsidR="00D818B7" w:rsidRDefault="00D818B7" w:rsidP="00926A9B">
      <w:pPr>
        <w:jc w:val="both"/>
        <w:rPr>
          <w:rFonts w:ascii="Times New Roman" w:hAnsi="Times New Roman" w:cs="Times New Roman"/>
        </w:rPr>
      </w:pPr>
      <w:r>
        <w:rPr>
          <w:rFonts w:ascii="Times New Roman" w:hAnsi="Times New Roman" w:cs="Times New Roman"/>
        </w:rPr>
        <w:t xml:space="preserve">With a p-value of 0.875, we fail to reject the null which states that there is no difference in the mean time spent by individuals from any of these backgrounds. </w:t>
      </w:r>
      <w:r w:rsidR="00980451">
        <w:rPr>
          <w:rFonts w:ascii="Times New Roman" w:hAnsi="Times New Roman" w:cs="Times New Roman"/>
        </w:rPr>
        <w:t>People</w:t>
      </w:r>
      <w:r>
        <w:rPr>
          <w:rFonts w:ascii="Times New Roman" w:hAnsi="Times New Roman" w:cs="Times New Roman"/>
        </w:rPr>
        <w:t xml:space="preserve"> with backgrounds in computer science or information technology spend almost equal time in learning how to code. </w:t>
      </w:r>
    </w:p>
    <w:p w14:paraId="59D966AA" w14:textId="37C3ECEF" w:rsidR="00D63384" w:rsidRDefault="00D818B7" w:rsidP="00D63384">
      <w:pPr>
        <w:spacing w:line="360" w:lineRule="auto"/>
        <w:jc w:val="both"/>
        <w:rPr>
          <w:rFonts w:ascii="Times New Roman" w:eastAsia="Calibri" w:hAnsi="Times New Roman" w:cs="Times New Roman"/>
        </w:rPr>
      </w:pPr>
      <w:r>
        <w:rPr>
          <w:rFonts w:ascii="Times New Roman" w:eastAsia="Calibri" w:hAnsi="Times New Roman" w:cs="Times New Roman"/>
        </w:rPr>
        <w:t>R</w:t>
      </w:r>
      <w:r>
        <w:rPr>
          <w:rFonts w:ascii="Times New Roman" w:eastAsia="Calibri" w:hAnsi="Times New Roman" w:cs="Times New Roman"/>
          <w:vertAlign w:val="superscript"/>
        </w:rPr>
        <w:t>2</w:t>
      </w:r>
      <w:r>
        <w:rPr>
          <w:rFonts w:ascii="Times New Roman" w:eastAsia="Calibri" w:hAnsi="Times New Roman" w:cs="Times New Roman"/>
        </w:rPr>
        <w:t xml:space="preserve"> </w:t>
      </w:r>
      <w:r w:rsidR="00D63384" w:rsidRPr="00926A9B">
        <w:rPr>
          <w:rFonts w:ascii="Times New Roman" w:eastAsia="Calibri" w:hAnsi="Times New Roman" w:cs="Times New Roman"/>
        </w:rPr>
        <w:t xml:space="preserve">= Sum of </w:t>
      </w:r>
      <w:r w:rsidR="00175DA1" w:rsidRPr="00926A9B">
        <w:rPr>
          <w:rFonts w:ascii="Times New Roman" w:eastAsia="Calibri" w:hAnsi="Times New Roman" w:cs="Times New Roman"/>
        </w:rPr>
        <w:t>squares (</w:t>
      </w:r>
      <w:r w:rsidR="00D63384" w:rsidRPr="00926A9B">
        <w:rPr>
          <w:rFonts w:ascii="Times New Roman" w:eastAsia="Calibri" w:hAnsi="Times New Roman" w:cs="Times New Roman"/>
        </w:rPr>
        <w:t xml:space="preserve">between) / Sum of </w:t>
      </w:r>
      <w:r w:rsidR="00175DA1" w:rsidRPr="00926A9B">
        <w:rPr>
          <w:rFonts w:ascii="Times New Roman" w:eastAsia="Calibri" w:hAnsi="Times New Roman" w:cs="Times New Roman"/>
        </w:rPr>
        <w:t>Squares (</w:t>
      </w:r>
      <w:r w:rsidR="00980451">
        <w:rPr>
          <w:rFonts w:ascii="Times New Roman" w:eastAsia="Calibri" w:hAnsi="Times New Roman" w:cs="Times New Roman"/>
        </w:rPr>
        <w:t>total</w:t>
      </w:r>
      <w:r w:rsidR="00D9775A">
        <w:rPr>
          <w:rFonts w:ascii="Times New Roman" w:eastAsia="Calibri" w:hAnsi="Times New Roman" w:cs="Times New Roman"/>
        </w:rPr>
        <w:t xml:space="preserve">) </w:t>
      </w:r>
      <w:r w:rsidR="00D9775A" w:rsidRPr="00926A9B">
        <w:rPr>
          <w:rFonts w:ascii="Times New Roman" w:eastAsia="Calibri" w:hAnsi="Times New Roman" w:cs="Times New Roman"/>
        </w:rPr>
        <w:t>=</w:t>
      </w:r>
      <w:r w:rsidR="00D63384" w:rsidRPr="00926A9B">
        <w:rPr>
          <w:rFonts w:ascii="Times New Roman" w:eastAsia="Calibri" w:hAnsi="Times New Roman" w:cs="Times New Roman"/>
        </w:rPr>
        <w:t xml:space="preserve"> </w:t>
      </w:r>
      <w:r w:rsidR="007D21EB">
        <w:rPr>
          <w:rFonts w:ascii="Times New Roman" w:eastAsia="Calibri" w:hAnsi="Times New Roman" w:cs="Times New Roman"/>
        </w:rPr>
        <w:t>55.17/ 180.64</w:t>
      </w:r>
      <w:r w:rsidR="00D63384">
        <w:rPr>
          <w:rFonts w:ascii="Times New Roman" w:eastAsia="Calibri" w:hAnsi="Times New Roman" w:cs="Times New Roman"/>
        </w:rPr>
        <w:t xml:space="preserve"> </w:t>
      </w:r>
      <w:r w:rsidR="007D21EB">
        <w:rPr>
          <w:rFonts w:ascii="Times New Roman" w:eastAsia="Calibri" w:hAnsi="Times New Roman" w:cs="Times New Roman"/>
        </w:rPr>
        <w:t>= 0.305</w:t>
      </w:r>
    </w:p>
    <w:p w14:paraId="38CED3AD" w14:textId="3C0EBD48" w:rsidR="00D818B7" w:rsidRDefault="00D818B7" w:rsidP="00D63384">
      <w:pPr>
        <w:spacing w:line="360" w:lineRule="auto"/>
        <w:jc w:val="both"/>
        <w:rPr>
          <w:rFonts w:ascii="Times New Roman" w:eastAsia="Calibri" w:hAnsi="Times New Roman" w:cs="Times New Roman"/>
        </w:rPr>
      </w:pPr>
      <w:r>
        <w:rPr>
          <w:rFonts w:ascii="Times New Roman" w:eastAsia="Calibri" w:hAnsi="Times New Roman" w:cs="Times New Roman"/>
        </w:rPr>
        <w:t xml:space="preserve">Moreover, </w:t>
      </w:r>
      <w:r w:rsidR="0046258E">
        <w:rPr>
          <w:rFonts w:ascii="Times New Roman" w:eastAsia="Calibri" w:hAnsi="Times New Roman" w:cs="Times New Roman"/>
        </w:rPr>
        <w:t>R</w:t>
      </w:r>
      <w:r w:rsidR="0046258E">
        <w:rPr>
          <w:rFonts w:ascii="Times New Roman" w:eastAsia="Calibri" w:hAnsi="Times New Roman" w:cs="Times New Roman"/>
          <w:vertAlign w:val="superscript"/>
        </w:rPr>
        <w:t xml:space="preserve">2 </w:t>
      </w:r>
      <w:r w:rsidR="0046258E">
        <w:rPr>
          <w:rFonts w:ascii="Times New Roman" w:eastAsia="Calibri" w:hAnsi="Times New Roman" w:cs="Times New Roman"/>
        </w:rPr>
        <w:t>value</w:t>
      </w:r>
      <w:r>
        <w:rPr>
          <w:rFonts w:ascii="Times New Roman" w:eastAsia="Calibri" w:hAnsi="Times New Roman" w:cs="Times New Roman"/>
        </w:rPr>
        <w:t xml:space="preserve"> of 0.305 explains that 30% of the variance in the time spent</w:t>
      </w:r>
      <w:r w:rsidR="0046258E">
        <w:rPr>
          <w:rFonts w:ascii="Times New Roman" w:eastAsia="Calibri" w:hAnsi="Times New Roman" w:cs="Times New Roman"/>
        </w:rPr>
        <w:t xml:space="preserve"> learning to code</w:t>
      </w:r>
      <w:r>
        <w:rPr>
          <w:rFonts w:ascii="Times New Roman" w:eastAsia="Calibri" w:hAnsi="Times New Roman" w:cs="Times New Roman"/>
        </w:rPr>
        <w:t xml:space="preserve"> is explained by the </w:t>
      </w:r>
      <w:r w:rsidR="0046258E">
        <w:rPr>
          <w:rFonts w:ascii="Times New Roman" w:eastAsia="Calibri" w:hAnsi="Times New Roman" w:cs="Times New Roman"/>
        </w:rPr>
        <w:t>different school majors.</w:t>
      </w:r>
    </w:p>
    <w:p w14:paraId="5178234C" w14:textId="77777777" w:rsidR="00A83EEF" w:rsidRDefault="00873B2E" w:rsidP="00A83EEF">
      <w:pPr>
        <w:spacing w:line="360" w:lineRule="auto"/>
        <w:jc w:val="both"/>
        <w:rPr>
          <w:rFonts w:ascii="Times New Roman" w:eastAsia="Calibri" w:hAnsi="Times New Roman" w:cs="Times New Roman"/>
        </w:rPr>
      </w:pPr>
      <w:r>
        <w:rPr>
          <w:rFonts w:ascii="Times New Roman" w:eastAsia="Calibri" w:hAnsi="Times New Roman" w:cs="Times New Roman"/>
        </w:rPr>
        <w:t>The bar graph is Fig. 6 shows the hours spent by people belonging to different majors in learning how to code. The height of the bar shows that people with ‘Computer Hardware Engineering’ spend the maximum time while people from ‘Computer engineering Technician’ spend the least.</w:t>
      </w:r>
    </w:p>
    <w:p w14:paraId="3E2F155B" w14:textId="08EEFDBE" w:rsidR="007B03FC" w:rsidRDefault="00980451" w:rsidP="00A83EEF">
      <w:pPr>
        <w:spacing w:line="360" w:lineRule="auto"/>
        <w:jc w:val="both"/>
      </w:pPr>
      <w:r>
        <w:rPr>
          <w:noProof/>
        </w:rPr>
        <w:drawing>
          <wp:inline distT="0" distB="0" distL="0" distR="0" wp14:anchorId="14895564" wp14:editId="3318977B">
            <wp:extent cx="5943600" cy="3181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81985"/>
                    </a:xfrm>
                    <a:prstGeom prst="rect">
                      <a:avLst/>
                    </a:prstGeom>
                  </pic:spPr>
                </pic:pic>
              </a:graphicData>
            </a:graphic>
          </wp:inline>
        </w:drawing>
      </w:r>
    </w:p>
    <w:p w14:paraId="4ED3AC9C" w14:textId="77777777" w:rsidR="00A83EEF" w:rsidRDefault="007B03FC" w:rsidP="00A83EEF">
      <w:pPr>
        <w:pStyle w:val="Caption"/>
        <w:jc w:val="both"/>
        <w:rPr>
          <w:rFonts w:ascii="Times New Roman" w:hAnsi="Times New Roman" w:cs="Times New Roman"/>
          <w:i w:val="0"/>
          <w:color w:val="auto"/>
          <w:sz w:val="20"/>
        </w:rPr>
      </w:pPr>
      <w:r w:rsidRPr="007B03FC">
        <w:rPr>
          <w:rFonts w:ascii="Times New Roman" w:hAnsi="Times New Roman" w:cs="Times New Roman"/>
          <w:i w:val="0"/>
          <w:color w:val="auto"/>
          <w:sz w:val="20"/>
        </w:rPr>
        <w:t xml:space="preserve">Figure 6 Bar graph of </w:t>
      </w:r>
      <w:r w:rsidR="00980451">
        <w:rPr>
          <w:rFonts w:ascii="Times New Roman" w:hAnsi="Times New Roman" w:cs="Times New Roman"/>
          <w:i w:val="0"/>
          <w:color w:val="auto"/>
          <w:sz w:val="20"/>
        </w:rPr>
        <w:t xml:space="preserve">Number of hours spent by people belonging to </w:t>
      </w:r>
      <w:r w:rsidRPr="007B03FC">
        <w:rPr>
          <w:rFonts w:ascii="Times New Roman" w:hAnsi="Times New Roman" w:cs="Times New Roman"/>
          <w:i w:val="0"/>
          <w:color w:val="auto"/>
          <w:sz w:val="20"/>
        </w:rPr>
        <w:t>various school majors</w:t>
      </w:r>
    </w:p>
    <w:p w14:paraId="721EF56B" w14:textId="2991B2FE" w:rsidR="005150E0" w:rsidRPr="005150E0" w:rsidRDefault="005150E0" w:rsidP="00A83EEF">
      <w:pPr>
        <w:pStyle w:val="Caption"/>
        <w:jc w:val="both"/>
        <w:rPr>
          <w:rFonts w:ascii="Times New Roman" w:hAnsi="Times New Roman" w:cs="Times New Roman"/>
          <w:sz w:val="20"/>
        </w:rPr>
      </w:pPr>
      <w:r w:rsidRPr="005150E0">
        <w:rPr>
          <w:rFonts w:ascii="Times New Roman" w:hAnsi="Times New Roman" w:cs="Times New Roman"/>
          <w:sz w:val="20"/>
        </w:rPr>
        <w:lastRenderedPageBreak/>
        <w:t>Word Count:</w:t>
      </w:r>
      <w:r w:rsidR="00980451">
        <w:rPr>
          <w:rFonts w:ascii="Times New Roman" w:hAnsi="Times New Roman" w:cs="Times New Roman"/>
          <w:sz w:val="20"/>
        </w:rPr>
        <w:t xml:space="preserve"> 9</w:t>
      </w:r>
      <w:r>
        <w:rPr>
          <w:rFonts w:ascii="Times New Roman" w:hAnsi="Times New Roman" w:cs="Times New Roman"/>
          <w:sz w:val="20"/>
        </w:rPr>
        <w:t>9</w:t>
      </w:r>
      <w:r w:rsidR="00980451">
        <w:rPr>
          <w:rFonts w:ascii="Times New Roman" w:hAnsi="Times New Roman" w:cs="Times New Roman"/>
          <w:sz w:val="20"/>
        </w:rPr>
        <w:t>6</w:t>
      </w:r>
    </w:p>
    <w:sectPr w:rsidR="005150E0" w:rsidRPr="005150E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A6D4D8" w14:textId="77777777" w:rsidR="00256449" w:rsidRDefault="00256449" w:rsidP="001C53B0">
      <w:pPr>
        <w:spacing w:after="0" w:line="240" w:lineRule="auto"/>
      </w:pPr>
      <w:r>
        <w:separator/>
      </w:r>
    </w:p>
  </w:endnote>
  <w:endnote w:type="continuationSeparator" w:id="0">
    <w:p w14:paraId="0F3347F6" w14:textId="77777777" w:rsidR="00256449" w:rsidRDefault="00256449" w:rsidP="001C5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imes New Roman,Calibri">
    <w:altName w:val="Times New Roman"/>
    <w:panose1 w:val="00000000000000000000"/>
    <w:charset w:val="00"/>
    <w:family w:val="roman"/>
    <w:notTrueType/>
    <w:pitch w:val="default"/>
  </w:font>
  <w:font w:name="Calibri">
    <w:altName w:val="Calibri Light"/>
    <w:panose1 w:val="020F0502020204030204"/>
    <w:charset w:val="00"/>
    <w:family w:val="roman"/>
    <w:notTrueType/>
    <w:pitch w:val="default"/>
  </w:font>
  <w:font w:name="Times New 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384F78" w14:textId="77777777" w:rsidR="00256449" w:rsidRDefault="00256449" w:rsidP="001C53B0">
      <w:pPr>
        <w:spacing w:after="0" w:line="240" w:lineRule="auto"/>
      </w:pPr>
      <w:r>
        <w:separator/>
      </w:r>
    </w:p>
  </w:footnote>
  <w:footnote w:type="continuationSeparator" w:id="0">
    <w:p w14:paraId="69F961AF" w14:textId="77777777" w:rsidR="00256449" w:rsidRDefault="00256449" w:rsidP="001C53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48A84" w14:textId="5A341703" w:rsidR="00CA36C1" w:rsidRPr="00980451" w:rsidRDefault="00CA36C1" w:rsidP="00CA36C1">
    <w:pPr>
      <w:pStyle w:val="Header"/>
      <w:rPr>
        <w:rFonts w:ascii="Times New Roman" w:hAnsi="Times New Roman" w:cs="Times New Roman"/>
        <w:sz w:val="20"/>
        <w:szCs w:val="20"/>
      </w:rPr>
    </w:pPr>
    <w:r w:rsidRPr="00980451">
      <w:rPr>
        <w:rFonts w:ascii="Times New Roman" w:hAnsi="Times New Roman" w:cs="Times New Roman"/>
        <w:sz w:val="20"/>
        <w:szCs w:val="20"/>
      </w:rPr>
      <w:t>Team Brilliant</w:t>
    </w:r>
    <w:sdt>
      <w:sdtPr>
        <w:rPr>
          <w:rFonts w:ascii="Times New Roman" w:hAnsi="Times New Roman" w:cs="Times New Roman"/>
          <w:sz w:val="20"/>
          <w:szCs w:val="20"/>
        </w:rPr>
        <w:id w:val="-1344389891"/>
        <w:docPartObj>
          <w:docPartGallery w:val="Page Numbers (Top of Page)"/>
          <w:docPartUnique/>
        </w:docPartObj>
      </w:sdtPr>
      <w:sdtEndPr>
        <w:rPr>
          <w:noProof/>
        </w:rPr>
      </w:sdtEndPr>
      <w:sdtContent>
        <w:r w:rsidRPr="00980451">
          <w:rPr>
            <w:rFonts w:ascii="Times New Roman" w:hAnsi="Times New Roman" w:cs="Times New Roman"/>
            <w:sz w:val="20"/>
            <w:szCs w:val="20"/>
          </w:rPr>
          <w:tab/>
        </w:r>
        <w:r w:rsidRPr="00980451">
          <w:rPr>
            <w:rFonts w:ascii="Times New Roman" w:hAnsi="Times New Roman" w:cs="Times New Roman"/>
            <w:sz w:val="20"/>
            <w:szCs w:val="20"/>
          </w:rPr>
          <w:tab/>
        </w:r>
        <w:r w:rsidRPr="00980451">
          <w:rPr>
            <w:rFonts w:ascii="Times New Roman" w:hAnsi="Times New Roman" w:cs="Times New Roman"/>
            <w:sz w:val="20"/>
            <w:szCs w:val="20"/>
          </w:rPr>
          <w:fldChar w:fldCharType="begin"/>
        </w:r>
        <w:r w:rsidRPr="00980451">
          <w:rPr>
            <w:rFonts w:ascii="Times New Roman" w:hAnsi="Times New Roman" w:cs="Times New Roman"/>
            <w:sz w:val="20"/>
            <w:szCs w:val="20"/>
          </w:rPr>
          <w:instrText xml:space="preserve"> PAGE   \* MERGEFORMAT </w:instrText>
        </w:r>
        <w:r w:rsidRPr="00980451">
          <w:rPr>
            <w:rFonts w:ascii="Times New Roman" w:hAnsi="Times New Roman" w:cs="Times New Roman"/>
            <w:sz w:val="20"/>
            <w:szCs w:val="20"/>
          </w:rPr>
          <w:fldChar w:fldCharType="separate"/>
        </w:r>
        <w:r w:rsidR="00697A0F">
          <w:rPr>
            <w:rFonts w:ascii="Times New Roman" w:hAnsi="Times New Roman" w:cs="Times New Roman"/>
            <w:noProof/>
            <w:sz w:val="20"/>
            <w:szCs w:val="20"/>
          </w:rPr>
          <w:t>6</w:t>
        </w:r>
        <w:r w:rsidRPr="00980451">
          <w:rPr>
            <w:rFonts w:ascii="Times New Roman" w:hAnsi="Times New Roman" w:cs="Times New Roman"/>
            <w:noProof/>
            <w:sz w:val="20"/>
            <w:szCs w:val="20"/>
          </w:rPr>
          <w:fldChar w:fldCharType="end"/>
        </w:r>
      </w:sdtContent>
    </w:sdt>
  </w:p>
  <w:p w14:paraId="5A155D41" w14:textId="77777777" w:rsidR="00CA36C1" w:rsidRDefault="00CA36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E4BAD"/>
    <w:multiLevelType w:val="multilevel"/>
    <w:tmpl w:val="E5F46C8A"/>
    <w:lvl w:ilvl="0">
      <w:start w:val="1"/>
      <w:numFmt w:val="decimal"/>
      <w:lvlText w:val="%1"/>
      <w:lvlJc w:val="left"/>
      <w:pPr>
        <w:ind w:left="360" w:hanging="360"/>
      </w:pPr>
      <w:rPr>
        <w:rFonts w:eastAsia="Times New Roman,Calibri" w:hint="default"/>
      </w:rPr>
    </w:lvl>
    <w:lvl w:ilvl="1">
      <w:start w:val="3"/>
      <w:numFmt w:val="decimal"/>
      <w:lvlText w:val="%1.%2"/>
      <w:lvlJc w:val="left"/>
      <w:pPr>
        <w:ind w:left="360" w:hanging="360"/>
      </w:pPr>
      <w:rPr>
        <w:rFonts w:eastAsia="Times New Roman,Calibri" w:hint="default"/>
      </w:rPr>
    </w:lvl>
    <w:lvl w:ilvl="2">
      <w:start w:val="1"/>
      <w:numFmt w:val="decimal"/>
      <w:lvlText w:val="%1.%2.%3"/>
      <w:lvlJc w:val="left"/>
      <w:pPr>
        <w:ind w:left="720" w:hanging="720"/>
      </w:pPr>
      <w:rPr>
        <w:rFonts w:eastAsia="Times New Roman,Calibri" w:hint="default"/>
      </w:rPr>
    </w:lvl>
    <w:lvl w:ilvl="3">
      <w:start w:val="1"/>
      <w:numFmt w:val="decimal"/>
      <w:lvlText w:val="%1.%2.%3.%4"/>
      <w:lvlJc w:val="left"/>
      <w:pPr>
        <w:ind w:left="720" w:hanging="720"/>
      </w:pPr>
      <w:rPr>
        <w:rFonts w:eastAsia="Times New Roman,Calibri" w:hint="default"/>
      </w:rPr>
    </w:lvl>
    <w:lvl w:ilvl="4">
      <w:start w:val="1"/>
      <w:numFmt w:val="decimal"/>
      <w:lvlText w:val="%1.%2.%3.%4.%5"/>
      <w:lvlJc w:val="left"/>
      <w:pPr>
        <w:ind w:left="1080" w:hanging="1080"/>
      </w:pPr>
      <w:rPr>
        <w:rFonts w:eastAsia="Times New Roman,Calibri" w:hint="default"/>
      </w:rPr>
    </w:lvl>
    <w:lvl w:ilvl="5">
      <w:start w:val="1"/>
      <w:numFmt w:val="decimal"/>
      <w:lvlText w:val="%1.%2.%3.%4.%5.%6"/>
      <w:lvlJc w:val="left"/>
      <w:pPr>
        <w:ind w:left="1080" w:hanging="1080"/>
      </w:pPr>
      <w:rPr>
        <w:rFonts w:eastAsia="Times New Roman,Calibri" w:hint="default"/>
      </w:rPr>
    </w:lvl>
    <w:lvl w:ilvl="6">
      <w:start w:val="1"/>
      <w:numFmt w:val="decimal"/>
      <w:lvlText w:val="%1.%2.%3.%4.%5.%6.%7"/>
      <w:lvlJc w:val="left"/>
      <w:pPr>
        <w:ind w:left="1440" w:hanging="1440"/>
      </w:pPr>
      <w:rPr>
        <w:rFonts w:eastAsia="Times New Roman,Calibri" w:hint="default"/>
      </w:rPr>
    </w:lvl>
    <w:lvl w:ilvl="7">
      <w:start w:val="1"/>
      <w:numFmt w:val="decimal"/>
      <w:lvlText w:val="%1.%2.%3.%4.%5.%6.%7.%8"/>
      <w:lvlJc w:val="left"/>
      <w:pPr>
        <w:ind w:left="1440" w:hanging="1440"/>
      </w:pPr>
      <w:rPr>
        <w:rFonts w:eastAsia="Times New Roman,Calibri" w:hint="default"/>
      </w:rPr>
    </w:lvl>
    <w:lvl w:ilvl="8">
      <w:start w:val="1"/>
      <w:numFmt w:val="decimal"/>
      <w:lvlText w:val="%1.%2.%3.%4.%5.%6.%7.%8.%9"/>
      <w:lvlJc w:val="left"/>
      <w:pPr>
        <w:ind w:left="1440" w:hanging="1440"/>
      </w:pPr>
      <w:rPr>
        <w:rFonts w:eastAsia="Times New Roman,Calibri" w:hint="default"/>
      </w:rPr>
    </w:lvl>
  </w:abstractNum>
  <w:abstractNum w:abstractNumId="1" w15:restartNumberingAfterBreak="0">
    <w:nsid w:val="102752A1"/>
    <w:multiLevelType w:val="multilevel"/>
    <w:tmpl w:val="1A12632C"/>
    <w:lvl w:ilvl="0">
      <w:start w:val="1"/>
      <w:numFmt w:val="decimal"/>
      <w:lvlText w:val="%1"/>
      <w:lvlJc w:val="left"/>
      <w:pPr>
        <w:ind w:left="360" w:hanging="360"/>
      </w:pPr>
      <w:rPr>
        <w:rFonts w:eastAsia="Calibri" w:hint="default"/>
        <w:color w:val="3B4045"/>
      </w:rPr>
    </w:lvl>
    <w:lvl w:ilvl="1">
      <w:start w:val="2"/>
      <w:numFmt w:val="decimal"/>
      <w:lvlText w:val="%1.%2"/>
      <w:lvlJc w:val="left"/>
      <w:pPr>
        <w:ind w:left="360" w:hanging="360"/>
      </w:pPr>
      <w:rPr>
        <w:rFonts w:eastAsia="Calibri" w:hint="default"/>
        <w:color w:val="3B4045"/>
      </w:rPr>
    </w:lvl>
    <w:lvl w:ilvl="2">
      <w:start w:val="1"/>
      <w:numFmt w:val="decimal"/>
      <w:lvlText w:val="%1.%2.%3"/>
      <w:lvlJc w:val="left"/>
      <w:pPr>
        <w:ind w:left="720" w:hanging="720"/>
      </w:pPr>
      <w:rPr>
        <w:rFonts w:eastAsia="Calibri" w:hint="default"/>
        <w:color w:val="3B4045"/>
      </w:rPr>
    </w:lvl>
    <w:lvl w:ilvl="3">
      <w:start w:val="1"/>
      <w:numFmt w:val="decimal"/>
      <w:lvlText w:val="%1.%2.%3.%4"/>
      <w:lvlJc w:val="left"/>
      <w:pPr>
        <w:ind w:left="720" w:hanging="720"/>
      </w:pPr>
      <w:rPr>
        <w:rFonts w:eastAsia="Calibri" w:hint="default"/>
        <w:color w:val="3B4045"/>
      </w:rPr>
    </w:lvl>
    <w:lvl w:ilvl="4">
      <w:start w:val="1"/>
      <w:numFmt w:val="decimal"/>
      <w:lvlText w:val="%1.%2.%3.%4.%5"/>
      <w:lvlJc w:val="left"/>
      <w:pPr>
        <w:ind w:left="1080" w:hanging="1080"/>
      </w:pPr>
      <w:rPr>
        <w:rFonts w:eastAsia="Calibri" w:hint="default"/>
        <w:color w:val="3B4045"/>
      </w:rPr>
    </w:lvl>
    <w:lvl w:ilvl="5">
      <w:start w:val="1"/>
      <w:numFmt w:val="decimal"/>
      <w:lvlText w:val="%1.%2.%3.%4.%5.%6"/>
      <w:lvlJc w:val="left"/>
      <w:pPr>
        <w:ind w:left="1080" w:hanging="1080"/>
      </w:pPr>
      <w:rPr>
        <w:rFonts w:eastAsia="Calibri" w:hint="default"/>
        <w:color w:val="3B4045"/>
      </w:rPr>
    </w:lvl>
    <w:lvl w:ilvl="6">
      <w:start w:val="1"/>
      <w:numFmt w:val="decimal"/>
      <w:lvlText w:val="%1.%2.%3.%4.%5.%6.%7"/>
      <w:lvlJc w:val="left"/>
      <w:pPr>
        <w:ind w:left="1440" w:hanging="1440"/>
      </w:pPr>
      <w:rPr>
        <w:rFonts w:eastAsia="Calibri" w:hint="default"/>
        <w:color w:val="3B4045"/>
      </w:rPr>
    </w:lvl>
    <w:lvl w:ilvl="7">
      <w:start w:val="1"/>
      <w:numFmt w:val="decimal"/>
      <w:lvlText w:val="%1.%2.%3.%4.%5.%6.%7.%8"/>
      <w:lvlJc w:val="left"/>
      <w:pPr>
        <w:ind w:left="1440" w:hanging="1440"/>
      </w:pPr>
      <w:rPr>
        <w:rFonts w:eastAsia="Calibri" w:hint="default"/>
        <w:color w:val="3B4045"/>
      </w:rPr>
    </w:lvl>
    <w:lvl w:ilvl="8">
      <w:start w:val="1"/>
      <w:numFmt w:val="decimal"/>
      <w:lvlText w:val="%1.%2.%3.%4.%5.%6.%7.%8.%9"/>
      <w:lvlJc w:val="left"/>
      <w:pPr>
        <w:ind w:left="1440" w:hanging="1440"/>
      </w:pPr>
      <w:rPr>
        <w:rFonts w:eastAsia="Calibri" w:hint="default"/>
        <w:color w:val="3B4045"/>
      </w:rPr>
    </w:lvl>
  </w:abstractNum>
  <w:abstractNum w:abstractNumId="2" w15:restartNumberingAfterBreak="0">
    <w:nsid w:val="12BE4305"/>
    <w:multiLevelType w:val="hybridMultilevel"/>
    <w:tmpl w:val="927E893A"/>
    <w:lvl w:ilvl="0" w:tplc="FF169C6C">
      <w:start w:val="1"/>
      <w:numFmt w:val="decimal"/>
      <w:lvlText w:val="%1."/>
      <w:lvlJc w:val="left"/>
      <w:pPr>
        <w:ind w:left="720" w:hanging="360"/>
      </w:pPr>
    </w:lvl>
    <w:lvl w:ilvl="1" w:tplc="8968CEFC">
      <w:start w:val="1"/>
      <w:numFmt w:val="lowerLetter"/>
      <w:lvlText w:val="%2."/>
      <w:lvlJc w:val="left"/>
      <w:pPr>
        <w:ind w:left="1440" w:hanging="360"/>
      </w:pPr>
    </w:lvl>
    <w:lvl w:ilvl="2" w:tplc="4DC02BA6">
      <w:start w:val="1"/>
      <w:numFmt w:val="lowerRoman"/>
      <w:lvlText w:val="%3."/>
      <w:lvlJc w:val="right"/>
      <w:pPr>
        <w:ind w:left="2160" w:hanging="180"/>
      </w:pPr>
    </w:lvl>
    <w:lvl w:ilvl="3" w:tplc="0902D92A">
      <w:start w:val="1"/>
      <w:numFmt w:val="decimal"/>
      <w:lvlText w:val="%4."/>
      <w:lvlJc w:val="left"/>
      <w:pPr>
        <w:ind w:left="2880" w:hanging="360"/>
      </w:pPr>
    </w:lvl>
    <w:lvl w:ilvl="4" w:tplc="AA82C892">
      <w:start w:val="1"/>
      <w:numFmt w:val="lowerLetter"/>
      <w:lvlText w:val="%5."/>
      <w:lvlJc w:val="left"/>
      <w:pPr>
        <w:ind w:left="3600" w:hanging="360"/>
      </w:pPr>
    </w:lvl>
    <w:lvl w:ilvl="5" w:tplc="3236AC9A">
      <w:start w:val="1"/>
      <w:numFmt w:val="lowerRoman"/>
      <w:lvlText w:val="%6."/>
      <w:lvlJc w:val="right"/>
      <w:pPr>
        <w:ind w:left="4320" w:hanging="180"/>
      </w:pPr>
    </w:lvl>
    <w:lvl w:ilvl="6" w:tplc="08447DAA">
      <w:start w:val="1"/>
      <w:numFmt w:val="decimal"/>
      <w:lvlText w:val="%7."/>
      <w:lvlJc w:val="left"/>
      <w:pPr>
        <w:ind w:left="5040" w:hanging="360"/>
      </w:pPr>
    </w:lvl>
    <w:lvl w:ilvl="7" w:tplc="840E9DD2">
      <w:start w:val="1"/>
      <w:numFmt w:val="lowerLetter"/>
      <w:lvlText w:val="%8."/>
      <w:lvlJc w:val="left"/>
      <w:pPr>
        <w:ind w:left="5760" w:hanging="360"/>
      </w:pPr>
    </w:lvl>
    <w:lvl w:ilvl="8" w:tplc="1C728FE6">
      <w:start w:val="1"/>
      <w:numFmt w:val="lowerRoman"/>
      <w:lvlText w:val="%9."/>
      <w:lvlJc w:val="right"/>
      <w:pPr>
        <w:ind w:left="6480" w:hanging="180"/>
      </w:pPr>
    </w:lvl>
  </w:abstractNum>
  <w:abstractNum w:abstractNumId="3" w15:restartNumberingAfterBreak="0">
    <w:nsid w:val="189C5D85"/>
    <w:multiLevelType w:val="multilevel"/>
    <w:tmpl w:val="E0584280"/>
    <w:lvl w:ilvl="0">
      <w:start w:val="2"/>
      <w:numFmt w:val="decimal"/>
      <w:lvlText w:val="%1"/>
      <w:lvlJc w:val="left"/>
      <w:pPr>
        <w:ind w:left="360" w:hanging="360"/>
      </w:pPr>
      <w:rPr>
        <w:rFonts w:eastAsia="Calibri" w:hint="default"/>
      </w:rPr>
    </w:lvl>
    <w:lvl w:ilvl="1">
      <w:start w:val="1"/>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440" w:hanging="1440"/>
      </w:pPr>
      <w:rPr>
        <w:rFonts w:eastAsia="Calibri" w:hint="default"/>
      </w:rPr>
    </w:lvl>
  </w:abstractNum>
  <w:abstractNum w:abstractNumId="4" w15:restartNumberingAfterBreak="0">
    <w:nsid w:val="2F366C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12025D5"/>
    <w:multiLevelType w:val="multilevel"/>
    <w:tmpl w:val="1A12632C"/>
    <w:lvl w:ilvl="0">
      <w:start w:val="1"/>
      <w:numFmt w:val="decimal"/>
      <w:lvlText w:val="%1"/>
      <w:lvlJc w:val="left"/>
      <w:pPr>
        <w:ind w:left="360" w:hanging="360"/>
      </w:pPr>
      <w:rPr>
        <w:rFonts w:eastAsia="Calibri" w:hint="default"/>
        <w:color w:val="3B4045"/>
      </w:rPr>
    </w:lvl>
    <w:lvl w:ilvl="1">
      <w:start w:val="1"/>
      <w:numFmt w:val="decimal"/>
      <w:lvlText w:val="%1.%2"/>
      <w:lvlJc w:val="left"/>
      <w:pPr>
        <w:ind w:left="360" w:hanging="360"/>
      </w:pPr>
      <w:rPr>
        <w:rFonts w:eastAsia="Calibri" w:hint="default"/>
        <w:color w:val="3B4045"/>
      </w:rPr>
    </w:lvl>
    <w:lvl w:ilvl="2">
      <w:start w:val="1"/>
      <w:numFmt w:val="decimal"/>
      <w:lvlText w:val="%1.%2.%3"/>
      <w:lvlJc w:val="left"/>
      <w:pPr>
        <w:ind w:left="720" w:hanging="720"/>
      </w:pPr>
      <w:rPr>
        <w:rFonts w:eastAsia="Calibri" w:hint="default"/>
        <w:color w:val="3B4045"/>
      </w:rPr>
    </w:lvl>
    <w:lvl w:ilvl="3">
      <w:start w:val="1"/>
      <w:numFmt w:val="decimal"/>
      <w:lvlText w:val="%1.%2.%3.%4"/>
      <w:lvlJc w:val="left"/>
      <w:pPr>
        <w:ind w:left="720" w:hanging="720"/>
      </w:pPr>
      <w:rPr>
        <w:rFonts w:eastAsia="Calibri" w:hint="default"/>
        <w:color w:val="3B4045"/>
      </w:rPr>
    </w:lvl>
    <w:lvl w:ilvl="4">
      <w:start w:val="1"/>
      <w:numFmt w:val="decimal"/>
      <w:lvlText w:val="%1.%2.%3.%4.%5"/>
      <w:lvlJc w:val="left"/>
      <w:pPr>
        <w:ind w:left="1080" w:hanging="1080"/>
      </w:pPr>
      <w:rPr>
        <w:rFonts w:eastAsia="Calibri" w:hint="default"/>
        <w:color w:val="3B4045"/>
      </w:rPr>
    </w:lvl>
    <w:lvl w:ilvl="5">
      <w:start w:val="1"/>
      <w:numFmt w:val="decimal"/>
      <w:lvlText w:val="%1.%2.%3.%4.%5.%6"/>
      <w:lvlJc w:val="left"/>
      <w:pPr>
        <w:ind w:left="1080" w:hanging="1080"/>
      </w:pPr>
      <w:rPr>
        <w:rFonts w:eastAsia="Calibri" w:hint="default"/>
        <w:color w:val="3B4045"/>
      </w:rPr>
    </w:lvl>
    <w:lvl w:ilvl="6">
      <w:start w:val="1"/>
      <w:numFmt w:val="decimal"/>
      <w:lvlText w:val="%1.%2.%3.%4.%5.%6.%7"/>
      <w:lvlJc w:val="left"/>
      <w:pPr>
        <w:ind w:left="1440" w:hanging="1440"/>
      </w:pPr>
      <w:rPr>
        <w:rFonts w:eastAsia="Calibri" w:hint="default"/>
        <w:color w:val="3B4045"/>
      </w:rPr>
    </w:lvl>
    <w:lvl w:ilvl="7">
      <w:start w:val="1"/>
      <w:numFmt w:val="decimal"/>
      <w:lvlText w:val="%1.%2.%3.%4.%5.%6.%7.%8"/>
      <w:lvlJc w:val="left"/>
      <w:pPr>
        <w:ind w:left="1440" w:hanging="1440"/>
      </w:pPr>
      <w:rPr>
        <w:rFonts w:eastAsia="Calibri" w:hint="default"/>
        <w:color w:val="3B4045"/>
      </w:rPr>
    </w:lvl>
    <w:lvl w:ilvl="8">
      <w:start w:val="1"/>
      <w:numFmt w:val="decimal"/>
      <w:lvlText w:val="%1.%2.%3.%4.%5.%6.%7.%8.%9"/>
      <w:lvlJc w:val="left"/>
      <w:pPr>
        <w:ind w:left="1440" w:hanging="1440"/>
      </w:pPr>
      <w:rPr>
        <w:rFonts w:eastAsia="Calibri" w:hint="default"/>
        <w:color w:val="3B4045"/>
      </w:rPr>
    </w:lvl>
  </w:abstractNum>
  <w:abstractNum w:abstractNumId="6" w15:restartNumberingAfterBreak="0">
    <w:nsid w:val="7DF74A11"/>
    <w:multiLevelType w:val="hybridMultilevel"/>
    <w:tmpl w:val="81DC79AE"/>
    <w:lvl w:ilvl="0" w:tplc="72803392">
      <w:start w:val="1"/>
      <w:numFmt w:val="decimal"/>
      <w:lvlText w:val="%1."/>
      <w:lvlJc w:val="left"/>
      <w:pPr>
        <w:ind w:left="720" w:hanging="360"/>
      </w:pPr>
    </w:lvl>
    <w:lvl w:ilvl="1" w:tplc="D348095E">
      <w:start w:val="1"/>
      <w:numFmt w:val="lowerLetter"/>
      <w:lvlText w:val="%2."/>
      <w:lvlJc w:val="left"/>
      <w:pPr>
        <w:ind w:left="1440" w:hanging="360"/>
      </w:pPr>
    </w:lvl>
    <w:lvl w:ilvl="2" w:tplc="D90656DA">
      <w:start w:val="1"/>
      <w:numFmt w:val="lowerRoman"/>
      <w:lvlText w:val="%3."/>
      <w:lvlJc w:val="right"/>
      <w:pPr>
        <w:ind w:left="2160" w:hanging="180"/>
      </w:pPr>
    </w:lvl>
    <w:lvl w:ilvl="3" w:tplc="745EC934">
      <w:start w:val="1"/>
      <w:numFmt w:val="decimal"/>
      <w:lvlText w:val="%4."/>
      <w:lvlJc w:val="left"/>
      <w:pPr>
        <w:ind w:left="2880" w:hanging="360"/>
      </w:pPr>
    </w:lvl>
    <w:lvl w:ilvl="4" w:tplc="65CA718A">
      <w:start w:val="1"/>
      <w:numFmt w:val="lowerLetter"/>
      <w:lvlText w:val="%5."/>
      <w:lvlJc w:val="left"/>
      <w:pPr>
        <w:ind w:left="3600" w:hanging="360"/>
      </w:pPr>
    </w:lvl>
    <w:lvl w:ilvl="5" w:tplc="237824EE">
      <w:start w:val="1"/>
      <w:numFmt w:val="lowerRoman"/>
      <w:lvlText w:val="%6."/>
      <w:lvlJc w:val="right"/>
      <w:pPr>
        <w:ind w:left="4320" w:hanging="180"/>
      </w:pPr>
    </w:lvl>
    <w:lvl w:ilvl="6" w:tplc="2334CC4C">
      <w:start w:val="1"/>
      <w:numFmt w:val="decimal"/>
      <w:lvlText w:val="%7."/>
      <w:lvlJc w:val="left"/>
      <w:pPr>
        <w:ind w:left="5040" w:hanging="360"/>
      </w:pPr>
    </w:lvl>
    <w:lvl w:ilvl="7" w:tplc="12D8474C">
      <w:start w:val="1"/>
      <w:numFmt w:val="lowerLetter"/>
      <w:lvlText w:val="%8."/>
      <w:lvlJc w:val="left"/>
      <w:pPr>
        <w:ind w:left="5760" w:hanging="360"/>
      </w:pPr>
    </w:lvl>
    <w:lvl w:ilvl="8" w:tplc="B9966926">
      <w:start w:val="1"/>
      <w:numFmt w:val="lowerRoman"/>
      <w:lvlText w:val="%9."/>
      <w:lvlJc w:val="right"/>
      <w:pPr>
        <w:ind w:left="6480" w:hanging="180"/>
      </w:pPr>
    </w:lvl>
  </w:abstractNum>
  <w:num w:numId="1">
    <w:abstractNumId w:val="2"/>
  </w:num>
  <w:num w:numId="2">
    <w:abstractNumId w:val="6"/>
  </w:num>
  <w:num w:numId="3">
    <w:abstractNumId w:val="5"/>
  </w:num>
  <w:num w:numId="4">
    <w:abstractNumId w:val="4"/>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UwNDS3sLQ0NDayMDJW0lEKTi0uzszPAykwqgUAA59ZUywAAAA="/>
  </w:docVars>
  <w:rsids>
    <w:rsidRoot w:val="0FF17A5C"/>
    <w:rsid w:val="0000457C"/>
    <w:rsid w:val="00043B20"/>
    <w:rsid w:val="00061575"/>
    <w:rsid w:val="00161020"/>
    <w:rsid w:val="00174A3F"/>
    <w:rsid w:val="00174E65"/>
    <w:rsid w:val="00175DA1"/>
    <w:rsid w:val="00181F0C"/>
    <w:rsid w:val="001C53B0"/>
    <w:rsid w:val="001C79EC"/>
    <w:rsid w:val="00206AE5"/>
    <w:rsid w:val="00256449"/>
    <w:rsid w:val="00265945"/>
    <w:rsid w:val="00290C1C"/>
    <w:rsid w:val="002C548B"/>
    <w:rsid w:val="0033135A"/>
    <w:rsid w:val="00343A4F"/>
    <w:rsid w:val="0035272E"/>
    <w:rsid w:val="0046258E"/>
    <w:rsid w:val="00485889"/>
    <w:rsid w:val="004C476C"/>
    <w:rsid w:val="005150E0"/>
    <w:rsid w:val="005222C4"/>
    <w:rsid w:val="00543E5E"/>
    <w:rsid w:val="005906C0"/>
    <w:rsid w:val="006276B8"/>
    <w:rsid w:val="00643C1A"/>
    <w:rsid w:val="00650DA9"/>
    <w:rsid w:val="00652647"/>
    <w:rsid w:val="00697A0F"/>
    <w:rsid w:val="006B59DD"/>
    <w:rsid w:val="006F32D7"/>
    <w:rsid w:val="00746C8B"/>
    <w:rsid w:val="007B03FC"/>
    <w:rsid w:val="007C5DD1"/>
    <w:rsid w:val="007D21EB"/>
    <w:rsid w:val="00826DF7"/>
    <w:rsid w:val="008355C4"/>
    <w:rsid w:val="00854CA8"/>
    <w:rsid w:val="00873B2E"/>
    <w:rsid w:val="00926A9B"/>
    <w:rsid w:val="009270CF"/>
    <w:rsid w:val="00980451"/>
    <w:rsid w:val="009A66D9"/>
    <w:rsid w:val="00A32BA8"/>
    <w:rsid w:val="00A83EEF"/>
    <w:rsid w:val="00A97CA6"/>
    <w:rsid w:val="00AE743D"/>
    <w:rsid w:val="00B407E2"/>
    <w:rsid w:val="00B4293D"/>
    <w:rsid w:val="00B81B98"/>
    <w:rsid w:val="00CA36C1"/>
    <w:rsid w:val="00CB76FF"/>
    <w:rsid w:val="00D63384"/>
    <w:rsid w:val="00D74225"/>
    <w:rsid w:val="00D818B7"/>
    <w:rsid w:val="00D879EF"/>
    <w:rsid w:val="00D9775A"/>
    <w:rsid w:val="00DA0DF0"/>
    <w:rsid w:val="00ED580A"/>
    <w:rsid w:val="00ED6DEB"/>
    <w:rsid w:val="0FF17A5C"/>
    <w:rsid w:val="38ED5661"/>
    <w:rsid w:val="5EC67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397B0E8F-A8E9-4164-9859-BF4854CBE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Spacing">
    <w:name w:val="No Spacing"/>
    <w:uiPriority w:val="1"/>
    <w:qFormat/>
    <w:pPr>
      <w:spacing w:after="0" w:line="240" w:lineRule="auto"/>
    </w:pPr>
  </w:style>
  <w:style w:type="paragraph" w:styleId="Header">
    <w:name w:val="header"/>
    <w:basedOn w:val="Normal"/>
    <w:link w:val="HeaderChar"/>
    <w:uiPriority w:val="99"/>
    <w:unhideWhenUsed/>
    <w:rsid w:val="001C5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3B0"/>
  </w:style>
  <w:style w:type="paragraph" w:styleId="Footer">
    <w:name w:val="footer"/>
    <w:basedOn w:val="Normal"/>
    <w:link w:val="FooterChar"/>
    <w:uiPriority w:val="99"/>
    <w:unhideWhenUsed/>
    <w:rsid w:val="001C5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3B0"/>
  </w:style>
  <w:style w:type="paragraph" w:styleId="Caption">
    <w:name w:val="caption"/>
    <w:basedOn w:val="Normal"/>
    <w:next w:val="Normal"/>
    <w:uiPriority w:val="35"/>
    <w:unhideWhenUsed/>
    <w:qFormat/>
    <w:rsid w:val="008355C4"/>
    <w:pPr>
      <w:spacing w:after="200" w:line="240" w:lineRule="auto"/>
    </w:pPr>
    <w:rPr>
      <w:i/>
      <w:iCs/>
      <w:color w:val="44546A" w:themeColor="text2"/>
      <w:sz w:val="18"/>
      <w:szCs w:val="18"/>
    </w:rPr>
  </w:style>
  <w:style w:type="table" w:styleId="TableWeb1">
    <w:name w:val="Table Web 1"/>
    <w:basedOn w:val="TableNormal"/>
    <w:uiPriority w:val="99"/>
    <w:rsid w:val="0098045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9F0EF-AE1B-421E-B00F-5EABF6069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Nitin Jadhav</dc:creator>
  <cp:keywords/>
  <dc:description/>
  <cp:lastModifiedBy>Paridhi Mathur</cp:lastModifiedBy>
  <cp:revision>13</cp:revision>
  <dcterms:created xsi:type="dcterms:W3CDTF">2016-11-30T22:02:00Z</dcterms:created>
  <dcterms:modified xsi:type="dcterms:W3CDTF">2016-11-30T22:25:00Z</dcterms:modified>
</cp:coreProperties>
</file>