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are 2 folders in the xrays database: “1 root” &amp;  “2 or more roots”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an algorithm to detect a visual signal</w:t>
      </w:r>
      <w:r w:rsidDel="00000000" w:rsidR="00000000" w:rsidRPr="00000000">
        <w:rPr>
          <w:b w:val="1"/>
          <w:sz w:val="24"/>
          <w:szCs w:val="24"/>
          <w:rtl w:val="0"/>
        </w:rPr>
        <w:t xml:space="preserve"> to classify between 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 root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multiple root </w:t>
      </w:r>
      <w:r w:rsidDel="00000000" w:rsidR="00000000" w:rsidRPr="00000000">
        <w:rPr>
          <w:b w:val="1"/>
          <w:sz w:val="24"/>
          <w:szCs w:val="24"/>
          <w:rtl w:val="0"/>
        </w:rPr>
        <w:t xml:space="preserve">tooth.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Outcome: </w:t>
      </w:r>
      <w:r w:rsidDel="00000000" w:rsidR="00000000" w:rsidRPr="00000000">
        <w:rPr>
          <w:sz w:val="24"/>
          <w:szCs w:val="24"/>
          <w:rtl w:val="0"/>
        </w:rPr>
        <w:t xml:space="preserve">Measure the accuracy of your classification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Deadline: </w:t>
      </w:r>
      <w:r w:rsidDel="00000000" w:rsidR="00000000" w:rsidRPr="00000000">
        <w:rPr>
          <w:sz w:val="24"/>
          <w:szCs w:val="24"/>
          <w:rtl w:val="0"/>
        </w:rPr>
        <w:t xml:space="preserve">1 Week from the receipt of this assignment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Submission: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share your code via github or any other platform before the deadline.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Indicate the accuracy you got.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short paragraph explaining what you did, what is unique about your approach, and how you plan to improve the algorithm performance.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is Next: </w:t>
      </w:r>
      <w:r w:rsidDel="00000000" w:rsidR="00000000" w:rsidRPr="00000000">
        <w:rPr>
          <w:sz w:val="24"/>
          <w:szCs w:val="24"/>
          <w:rtl w:val="0"/>
        </w:rPr>
        <w:t xml:space="preserve">Once you share your code, we will schedule a short video call. During the video call, we will share with you a “test” folder containing a few unlabelled images (similar to training database) to test your model. We will go through the results of your model for the test images and its accuracy.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