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67BF7" w14:textId="77777777" w:rsidR="00757BC9" w:rsidRDefault="004B3BF6" w:rsidP="00757BC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 </w:t>
      </w:r>
      <w:r w:rsidRPr="004B3BF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Objective</w:t>
      </w:r>
    </w:p>
    <w:p w14:paraId="2461CE32" w14:textId="793501A0" w:rsidR="004B3BF6" w:rsidRPr="004529E4" w:rsidRDefault="004B3BF6" w:rsidP="00757BC9">
      <w:pPr>
        <w:spacing w:line="360" w:lineRule="auto"/>
        <w:jc w:val="both"/>
        <w:rPr>
          <w:rFonts w:ascii="Times New Roman" w:hAnsi="Times New Roman" w:cs="Times New Roman"/>
          <w:b/>
          <w:bCs/>
          <w:sz w:val="28"/>
          <w:szCs w:val="28"/>
          <w:lang w:val="en-US"/>
        </w:rPr>
      </w:pPr>
      <w:r w:rsidRPr="004529E4">
        <w:rPr>
          <w:rFonts w:ascii="Times New Roman" w:hAnsi="Times New Roman" w:cs="Times New Roman"/>
          <w:sz w:val="26"/>
          <w:szCs w:val="26"/>
        </w:rPr>
        <w:t>The main objective of this experiment is to evaluate and compare the</w:t>
      </w:r>
      <w:r w:rsidR="008350C7">
        <w:rPr>
          <w:rFonts w:ascii="Times New Roman" w:hAnsi="Times New Roman" w:cs="Times New Roman"/>
          <w:sz w:val="26"/>
          <w:szCs w:val="26"/>
        </w:rPr>
        <w:t xml:space="preserve"> inside</w:t>
      </w:r>
      <w:r w:rsidRPr="004529E4">
        <w:rPr>
          <w:rFonts w:ascii="Times New Roman" w:hAnsi="Times New Roman" w:cs="Times New Roman"/>
          <w:sz w:val="26"/>
          <w:szCs w:val="26"/>
        </w:rPr>
        <w:t xml:space="preserve"> temperature and relative humidity readings</w:t>
      </w:r>
      <w:r w:rsidR="008350C7">
        <w:rPr>
          <w:rFonts w:ascii="Times New Roman" w:hAnsi="Times New Roman" w:cs="Times New Roman"/>
          <w:sz w:val="26"/>
          <w:szCs w:val="26"/>
        </w:rPr>
        <w:t xml:space="preserve"> of a room</w:t>
      </w:r>
      <w:r w:rsidRPr="004529E4">
        <w:rPr>
          <w:rFonts w:ascii="Times New Roman" w:hAnsi="Times New Roman" w:cs="Times New Roman"/>
          <w:sz w:val="26"/>
          <w:szCs w:val="26"/>
        </w:rPr>
        <w:t xml:space="preserve"> from the HMP155 and AHT10 sensors, and to identify and correct any consistent bias or offset observed between their measurements. </w:t>
      </w:r>
    </w:p>
    <w:p w14:paraId="69E27BDE" w14:textId="4F2E0D74" w:rsidR="005D0B08" w:rsidRPr="00E01229" w:rsidRDefault="004B3BF6" w:rsidP="005D0B08">
      <w:pPr>
        <w:pStyle w:val="NormalWeb"/>
        <w:spacing w:line="360" w:lineRule="auto"/>
        <w:jc w:val="both"/>
        <w:rPr>
          <w:sz w:val="26"/>
          <w:szCs w:val="26"/>
        </w:rPr>
      </w:pPr>
      <w:r w:rsidRPr="00E01229">
        <w:rPr>
          <w:sz w:val="26"/>
          <w:szCs w:val="26"/>
        </w:rPr>
        <w:t xml:space="preserve">In this setup, both sensors were connected to a </w:t>
      </w:r>
      <w:r w:rsidRPr="00E01229">
        <w:rPr>
          <w:rStyle w:val="Strong"/>
          <w:rFonts w:eastAsiaTheme="majorEastAsia"/>
          <w:b w:val="0"/>
          <w:bCs w:val="0"/>
          <w:sz w:val="26"/>
          <w:szCs w:val="26"/>
        </w:rPr>
        <w:t>Raspberry Pi</w:t>
      </w:r>
      <w:r w:rsidRPr="00E01229">
        <w:rPr>
          <w:sz w:val="26"/>
          <w:szCs w:val="26"/>
        </w:rPr>
        <w:t>, which continuously recorded data at an interval of one minute. By collecting simultaneous readings from both sensors under the same environmental conditions, it becomes possible to evaluate how closely the AHT10 follows the performance of the HMP155</w:t>
      </w:r>
      <w:r w:rsidR="00D05FBE">
        <w:rPr>
          <w:sz w:val="26"/>
          <w:szCs w:val="26"/>
        </w:rPr>
        <w:t xml:space="preserve">. </w:t>
      </w:r>
      <w:r w:rsidRPr="00E01229">
        <w:rPr>
          <w:sz w:val="26"/>
          <w:szCs w:val="26"/>
        </w:rPr>
        <w:t>By comparing the outputs of the two sensors and identifying the consistent differences (bias) between them, the goal is to apply a correction to the AHT10 readings so that they more closely align with the reliable measurements provided by the HMP155.</w:t>
      </w:r>
    </w:p>
    <w:p w14:paraId="6D95F0C6" w14:textId="3F1718C0" w:rsidR="005D0B08" w:rsidRDefault="005D0B08" w:rsidP="005D0B08">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 </w:t>
      </w:r>
      <w:r w:rsidRPr="004B3BF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Experimental Setup</w:t>
      </w:r>
    </w:p>
    <w:p w14:paraId="22322A80" w14:textId="58095DD1" w:rsidR="005D0B08" w:rsidRDefault="00E01229" w:rsidP="005D0B08">
      <w:pPr>
        <w:spacing w:line="360" w:lineRule="auto"/>
        <w:jc w:val="both"/>
        <w:rPr>
          <w:rFonts w:ascii="Times New Roman" w:hAnsi="Times New Roman" w:cs="Times New Roman"/>
          <w:sz w:val="26"/>
          <w:szCs w:val="26"/>
        </w:rPr>
      </w:pPr>
      <w:r w:rsidRPr="00E01229">
        <w:rPr>
          <w:rFonts w:ascii="Times New Roman" w:hAnsi="Times New Roman" w:cs="Times New Roman"/>
          <w:sz w:val="26"/>
          <w:szCs w:val="26"/>
        </w:rPr>
        <w:t>The experimental setup was designed to record temperature and relative humidity data using two sensors, HMP155 and AHT10, connected to a Raspberry Pi for continuous monitoring and data logging. The arrangement ensured that both sensors experienced the same environmental conditions, allowing for a fair comparison of their performance.</w:t>
      </w:r>
    </w:p>
    <w:p w14:paraId="4AA1E22E" w14:textId="77777777" w:rsidR="005D5C3F" w:rsidRDefault="00D05FBE" w:rsidP="005D5C3F">
      <w:pPr>
        <w:spacing w:line="360" w:lineRule="auto"/>
        <w:rPr>
          <w:rFonts w:ascii="Times New Roman" w:hAnsi="Times New Roman" w:cs="Times New Roman"/>
          <w:sz w:val="26"/>
          <w:szCs w:val="26"/>
        </w:rPr>
      </w:pPr>
      <w:r>
        <w:rPr>
          <w:rFonts w:ascii="Times New Roman" w:hAnsi="Times New Roman" w:cs="Times New Roman"/>
          <w:sz w:val="26"/>
          <w:szCs w:val="26"/>
        </w:rPr>
        <w:t>Sensors used:</w:t>
      </w:r>
    </w:p>
    <w:p w14:paraId="34EEF75E" w14:textId="77777777" w:rsidR="00757BC9" w:rsidRDefault="00757BC9" w:rsidP="00757BC9">
      <w:pPr>
        <w:spacing w:line="360" w:lineRule="auto"/>
        <w:jc w:val="both"/>
        <w:rPr>
          <w:rFonts w:ascii="Times New Roman" w:hAnsi="Times New Roman" w:cs="Times New Roman"/>
          <w:sz w:val="26"/>
          <w:szCs w:val="26"/>
        </w:rPr>
      </w:pPr>
      <w:r>
        <w:rPr>
          <w:rFonts w:ascii="Times New Roman" w:hAnsi="Times New Roman" w:cs="Times New Roman"/>
          <w:sz w:val="26"/>
          <w:szCs w:val="26"/>
        </w:rPr>
        <w:t>AHT10</w:t>
      </w:r>
      <w:r w:rsidRPr="005D5C3F">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Pr>
          <w:rFonts w:ascii="Times New Roman" w:hAnsi="Times New Roman" w:cs="Times New Roman"/>
          <w:sz w:val="26"/>
          <w:szCs w:val="26"/>
        </w:rPr>
        <w:t>It is</w:t>
      </w:r>
      <w:r w:rsidRPr="005D5C3F">
        <w:rPr>
          <w:rFonts w:ascii="Times New Roman" w:hAnsi="Times New Roman" w:cs="Times New Roman"/>
          <w:sz w:val="26"/>
          <w:szCs w:val="26"/>
        </w:rPr>
        <w:t xml:space="preserve"> a compact, low-cost digital sensor capable of measuring both temperature and relative humidity. It is often used in IoT and hobbyist applications due to its small size, low power consumption, and ease of integration with microcontrollers like the Raspberry Pi.</w:t>
      </w:r>
    </w:p>
    <w:p w14:paraId="394E3CBD" w14:textId="1FD049CF" w:rsidR="00757BC9" w:rsidRDefault="00757BC9" w:rsidP="00757BC9">
      <w:pPr>
        <w:spacing w:line="360" w:lineRule="auto"/>
        <w:jc w:val="center"/>
        <w:rPr>
          <w:rFonts w:ascii="Times New Roman" w:hAnsi="Times New Roman" w:cs="Times New Roman"/>
          <w:sz w:val="26"/>
          <w:szCs w:val="26"/>
          <w:lang w:val="en-US"/>
        </w:rPr>
      </w:pPr>
      <w:r>
        <w:rPr>
          <w:noProof/>
        </w:rPr>
        <w:drawing>
          <wp:inline distT="0" distB="0" distL="0" distR="0" wp14:anchorId="14AC4D30" wp14:editId="57557C07">
            <wp:extent cx="1347119" cy="1414783"/>
            <wp:effectExtent l="0" t="0" r="5715" b="0"/>
            <wp:docPr id="729290036" name="Picture 3" descr="Humidity Sen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midity Senso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0442" cy="1428775"/>
                    </a:xfrm>
                    <a:prstGeom prst="rect">
                      <a:avLst/>
                    </a:prstGeom>
                    <a:noFill/>
                    <a:ln>
                      <a:noFill/>
                    </a:ln>
                  </pic:spPr>
                </pic:pic>
              </a:graphicData>
            </a:graphic>
          </wp:inline>
        </w:drawing>
      </w:r>
    </w:p>
    <w:p w14:paraId="7049528C" w14:textId="457C7FC7" w:rsidR="00757BC9" w:rsidRPr="007E1F4A" w:rsidRDefault="00757BC9" w:rsidP="00757BC9">
      <w:pPr>
        <w:spacing w:line="360" w:lineRule="auto"/>
        <w:jc w:val="center"/>
        <w:rPr>
          <w:rFonts w:ascii="Times New Roman" w:hAnsi="Times New Roman" w:cs="Times New Roman"/>
        </w:rPr>
      </w:pPr>
      <w:r w:rsidRPr="007E1F4A">
        <w:rPr>
          <w:rFonts w:ascii="Times New Roman" w:hAnsi="Times New Roman" w:cs="Times New Roman"/>
        </w:rPr>
        <w:t xml:space="preserve">Figure </w:t>
      </w:r>
      <w:r w:rsidR="004F783A">
        <w:rPr>
          <w:rFonts w:ascii="Times New Roman" w:hAnsi="Times New Roman" w:cs="Times New Roman"/>
        </w:rPr>
        <w:t>1</w:t>
      </w:r>
      <w:r w:rsidRPr="007E1F4A">
        <w:rPr>
          <w:rFonts w:ascii="Times New Roman" w:hAnsi="Times New Roman" w:cs="Times New Roman"/>
        </w:rPr>
        <w:t>: AHT10</w:t>
      </w:r>
    </w:p>
    <w:p w14:paraId="22BA6D95" w14:textId="264927FD" w:rsidR="00D05FBE" w:rsidRDefault="005D5C3F" w:rsidP="005D5C3F">
      <w:pPr>
        <w:spacing w:line="360" w:lineRule="auto"/>
        <w:jc w:val="both"/>
        <w:rPr>
          <w:rFonts w:ascii="Times New Roman" w:hAnsi="Times New Roman" w:cs="Times New Roman"/>
          <w:sz w:val="26"/>
          <w:szCs w:val="26"/>
        </w:rPr>
      </w:pPr>
      <w:r w:rsidRPr="005D5C3F">
        <w:rPr>
          <w:rFonts w:ascii="Times New Roman" w:hAnsi="Times New Roman" w:cs="Times New Roman"/>
          <w:sz w:val="26"/>
          <w:szCs w:val="26"/>
        </w:rPr>
        <w:lastRenderedPageBreak/>
        <w:t>HMP155</w:t>
      </w:r>
      <w:r>
        <w:rPr>
          <w:rFonts w:ascii="Times New Roman" w:hAnsi="Times New Roman" w:cs="Times New Roman"/>
          <w:sz w:val="26"/>
          <w:szCs w:val="26"/>
        </w:rPr>
        <w:t xml:space="preserve"> - It is</w:t>
      </w:r>
      <w:r w:rsidRPr="005D5C3F">
        <w:rPr>
          <w:rFonts w:ascii="Times New Roman" w:hAnsi="Times New Roman" w:cs="Times New Roman"/>
          <w:sz w:val="26"/>
          <w:szCs w:val="26"/>
        </w:rPr>
        <w:t xml:space="preserve"> manufactured by Vaisala, is a high-precision temperature and humidity probe commonly used in research and meteorological applications. It provides accurate and stable readings even in varying environmental conditions. Since it is factory-calibrated and widely regarded as reliable, it was chosen as the reference sensor for this study.</w:t>
      </w:r>
    </w:p>
    <w:p w14:paraId="19B1B083" w14:textId="098312AE" w:rsidR="00757BC9" w:rsidRDefault="005D5C3F" w:rsidP="00757BC9">
      <w:pPr>
        <w:spacing w:line="360" w:lineRule="auto"/>
        <w:jc w:val="center"/>
        <w:rPr>
          <w:rFonts w:ascii="Times New Roman" w:hAnsi="Times New Roman" w:cs="Times New Roman"/>
          <w:sz w:val="26"/>
          <w:szCs w:val="26"/>
        </w:rPr>
      </w:pPr>
      <w:r>
        <w:rPr>
          <w:noProof/>
        </w:rPr>
        <w:drawing>
          <wp:inline distT="0" distB="0" distL="0" distR="0" wp14:anchorId="5D19CDBE" wp14:editId="4DF2CDC4">
            <wp:extent cx="2105025" cy="1956467"/>
            <wp:effectExtent l="0" t="0" r="0" b="5715"/>
            <wp:docPr id="1089843418" name="Picture 1" descr="Vaisala HMP155 Meteorological RH&amp;T instr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sala HMP155 Meteorological RH&amp;T instrum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234" cy="2004062"/>
                    </a:xfrm>
                    <a:prstGeom prst="rect">
                      <a:avLst/>
                    </a:prstGeom>
                    <a:noFill/>
                    <a:ln>
                      <a:noFill/>
                    </a:ln>
                  </pic:spPr>
                </pic:pic>
              </a:graphicData>
            </a:graphic>
          </wp:inline>
        </w:drawing>
      </w:r>
      <w:r w:rsidR="00757BC9">
        <w:rPr>
          <w:rFonts w:ascii="Times New Roman" w:hAnsi="Times New Roman" w:cs="Times New Roman"/>
          <w:sz w:val="26"/>
          <w:szCs w:val="26"/>
        </w:rPr>
        <w:br/>
      </w:r>
      <w:r w:rsidR="00757BC9" w:rsidRPr="007E1F4A">
        <w:rPr>
          <w:rFonts w:ascii="Times New Roman" w:hAnsi="Times New Roman" w:cs="Times New Roman"/>
        </w:rPr>
        <w:t xml:space="preserve">   </w:t>
      </w:r>
      <w:r w:rsidRPr="007E1F4A">
        <w:rPr>
          <w:rFonts w:ascii="Times New Roman" w:hAnsi="Times New Roman" w:cs="Times New Roman"/>
        </w:rPr>
        <w:t>Fig</w:t>
      </w:r>
      <w:r w:rsidR="008618D1" w:rsidRPr="007E1F4A">
        <w:rPr>
          <w:rFonts w:ascii="Times New Roman" w:hAnsi="Times New Roman" w:cs="Times New Roman"/>
        </w:rPr>
        <w:t>ure</w:t>
      </w:r>
      <w:r w:rsidRPr="007E1F4A">
        <w:rPr>
          <w:rFonts w:ascii="Times New Roman" w:hAnsi="Times New Roman" w:cs="Times New Roman"/>
        </w:rPr>
        <w:t xml:space="preserve"> </w:t>
      </w:r>
      <w:r w:rsidR="004F783A">
        <w:rPr>
          <w:rFonts w:ascii="Times New Roman" w:hAnsi="Times New Roman" w:cs="Times New Roman"/>
        </w:rPr>
        <w:t>2</w:t>
      </w:r>
      <w:r w:rsidRPr="007E1F4A">
        <w:rPr>
          <w:rFonts w:ascii="Times New Roman" w:hAnsi="Times New Roman" w:cs="Times New Roman"/>
        </w:rPr>
        <w:t>: HMP155</w:t>
      </w:r>
    </w:p>
    <w:p w14:paraId="00CC1046" w14:textId="0D6DA11E" w:rsidR="00757BC9" w:rsidRPr="00757BC9" w:rsidRDefault="00757BC9" w:rsidP="00757BC9">
      <w:pPr>
        <w:spacing w:line="360" w:lineRule="auto"/>
        <w:jc w:val="both"/>
        <w:rPr>
          <w:rFonts w:ascii="Times New Roman" w:hAnsi="Times New Roman" w:cs="Times New Roman"/>
          <w:sz w:val="26"/>
          <w:szCs w:val="26"/>
        </w:rPr>
      </w:pPr>
      <w:r>
        <w:rPr>
          <w:rFonts w:ascii="Times New Roman" w:hAnsi="Times New Roman" w:cs="Times New Roman"/>
          <w:sz w:val="26"/>
          <w:szCs w:val="26"/>
        </w:rPr>
        <w:t>The following diagram shows circuit connection of the setup:</w:t>
      </w:r>
    </w:p>
    <w:p w14:paraId="163FCC1D" w14:textId="77777777" w:rsidR="00757BC9" w:rsidRDefault="00757BC9" w:rsidP="00757BC9">
      <w:pPr>
        <w:spacing w:line="360" w:lineRule="auto"/>
        <w:rPr>
          <w:rFonts w:ascii="Times New Roman" w:hAnsi="Times New Roman" w:cs="Times New Roman"/>
          <w:sz w:val="26"/>
          <w:szCs w:val="26"/>
        </w:rPr>
      </w:pPr>
    </w:p>
    <w:p w14:paraId="4F1210BE" w14:textId="20FFF3FC" w:rsidR="00E94E3B" w:rsidRDefault="00757BC9" w:rsidP="00757BC9">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F1CCEED" wp14:editId="61ADAF81">
            <wp:extent cx="5731510" cy="3265805"/>
            <wp:effectExtent l="0" t="0" r="2540" b="0"/>
            <wp:docPr id="9202509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50984" name="Picture 9202509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65805"/>
                    </a:xfrm>
                    <a:prstGeom prst="rect">
                      <a:avLst/>
                    </a:prstGeom>
                  </pic:spPr>
                </pic:pic>
              </a:graphicData>
            </a:graphic>
          </wp:inline>
        </w:drawing>
      </w:r>
    </w:p>
    <w:p w14:paraId="3F142D2E" w14:textId="4AA50ED6" w:rsidR="00757BC9" w:rsidRPr="007E1F4A" w:rsidRDefault="00757BC9" w:rsidP="00757BC9">
      <w:pPr>
        <w:spacing w:line="360" w:lineRule="auto"/>
        <w:jc w:val="center"/>
        <w:rPr>
          <w:rFonts w:ascii="Times New Roman" w:hAnsi="Times New Roman" w:cs="Times New Roman"/>
        </w:rPr>
      </w:pPr>
      <w:r w:rsidRPr="007E1F4A">
        <w:rPr>
          <w:rFonts w:ascii="Times New Roman" w:hAnsi="Times New Roman" w:cs="Times New Roman"/>
        </w:rPr>
        <w:t>Figure 3: Circuit Diagram</w:t>
      </w:r>
    </w:p>
    <w:p w14:paraId="756760FE" w14:textId="77777777" w:rsidR="008618D1" w:rsidRDefault="008618D1" w:rsidP="005D5C3F">
      <w:pPr>
        <w:spacing w:line="360" w:lineRule="auto"/>
        <w:rPr>
          <w:rFonts w:ascii="Times New Roman" w:hAnsi="Times New Roman" w:cs="Times New Roman"/>
          <w:sz w:val="26"/>
          <w:szCs w:val="26"/>
        </w:rPr>
      </w:pPr>
    </w:p>
    <w:p w14:paraId="1954B4ED" w14:textId="3C5E33DF" w:rsidR="00757BC9" w:rsidRDefault="008414BC" w:rsidP="008414BC">
      <w:pPr>
        <w:spacing w:line="360" w:lineRule="auto"/>
        <w:jc w:val="center"/>
        <w:rPr>
          <w:rFonts w:ascii="Times New Roman" w:hAnsi="Times New Roman" w:cs="Times New Roman"/>
          <w:sz w:val="26"/>
          <w:szCs w:val="26"/>
        </w:rPr>
      </w:pPr>
      <w:r>
        <w:rPr>
          <w:noProof/>
        </w:rPr>
        <w:lastRenderedPageBreak/>
        <w:drawing>
          <wp:inline distT="0" distB="0" distL="0" distR="0" wp14:anchorId="730D493F" wp14:editId="647564F9">
            <wp:extent cx="5177642" cy="2911778"/>
            <wp:effectExtent l="0" t="0" r="4445" b="3175"/>
            <wp:docPr id="8139669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843" cy="2922014"/>
                    </a:xfrm>
                    <a:prstGeom prst="rect">
                      <a:avLst/>
                    </a:prstGeom>
                    <a:noFill/>
                    <a:ln>
                      <a:noFill/>
                    </a:ln>
                  </pic:spPr>
                </pic:pic>
              </a:graphicData>
            </a:graphic>
          </wp:inline>
        </w:drawing>
      </w:r>
    </w:p>
    <w:p w14:paraId="7C4B9771" w14:textId="7AFDBABD" w:rsidR="008414BC" w:rsidRPr="007E1F4A" w:rsidRDefault="008414BC" w:rsidP="008414BC">
      <w:pPr>
        <w:spacing w:line="360" w:lineRule="auto"/>
        <w:jc w:val="center"/>
        <w:rPr>
          <w:rFonts w:ascii="Times New Roman" w:hAnsi="Times New Roman" w:cs="Times New Roman"/>
        </w:rPr>
      </w:pPr>
      <w:r w:rsidRPr="007E1F4A">
        <w:rPr>
          <w:rFonts w:ascii="Times New Roman" w:hAnsi="Times New Roman" w:cs="Times New Roman"/>
        </w:rPr>
        <w:t>Figure 4: Setup</w:t>
      </w:r>
    </w:p>
    <w:p w14:paraId="185C65ED" w14:textId="77777777" w:rsidR="00DC2C0C" w:rsidRDefault="00DC2C0C" w:rsidP="008414BC">
      <w:pPr>
        <w:spacing w:line="360" w:lineRule="auto"/>
        <w:jc w:val="center"/>
        <w:rPr>
          <w:rFonts w:ascii="Times New Roman" w:hAnsi="Times New Roman" w:cs="Times New Roman"/>
          <w:sz w:val="26"/>
          <w:szCs w:val="26"/>
        </w:rPr>
      </w:pPr>
    </w:p>
    <w:p w14:paraId="49BB806A" w14:textId="14A270DE" w:rsidR="00430543" w:rsidRDefault="00430543" w:rsidP="0043054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 </w:t>
      </w:r>
      <w:r w:rsidRPr="004B3BF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Methodology</w:t>
      </w:r>
    </w:p>
    <w:p w14:paraId="7C89D3E8" w14:textId="32C98135" w:rsidR="00430543" w:rsidRDefault="00F83790" w:rsidP="0043054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US"/>
        </w:rPr>
        <w:t>3.1</w:t>
      </w:r>
      <w:r>
        <w:rPr>
          <w:rFonts w:ascii="Times New Roman" w:hAnsi="Times New Roman" w:cs="Times New Roman"/>
          <w:b/>
          <w:bCs/>
          <w:sz w:val="28"/>
          <w:szCs w:val="28"/>
        </w:rPr>
        <w:t xml:space="preserve"> </w:t>
      </w:r>
      <w:r w:rsidRPr="00F83790">
        <w:rPr>
          <w:rFonts w:ascii="Times New Roman" w:hAnsi="Times New Roman" w:cs="Times New Roman"/>
          <w:b/>
          <w:bCs/>
          <w:sz w:val="28"/>
          <w:szCs w:val="28"/>
        </w:rPr>
        <w:t>Calculation of Error, Mean, and Standard Deviation</w:t>
      </w:r>
    </w:p>
    <w:p w14:paraId="6BA0AD79" w14:textId="495E6192" w:rsidR="00F83790" w:rsidRPr="00F83790" w:rsidRDefault="00F83790" w:rsidP="00430543">
      <w:pPr>
        <w:spacing w:line="360" w:lineRule="auto"/>
        <w:jc w:val="both"/>
        <w:rPr>
          <w:rFonts w:ascii="Times New Roman" w:hAnsi="Times New Roman" w:cs="Times New Roman"/>
          <w:sz w:val="26"/>
          <w:szCs w:val="26"/>
          <w:lang w:val="en-US"/>
        </w:rPr>
      </w:pPr>
      <w:r w:rsidRPr="00F83790">
        <w:rPr>
          <w:rFonts w:ascii="Times New Roman" w:hAnsi="Times New Roman" w:cs="Times New Roman"/>
          <w:sz w:val="26"/>
          <w:szCs w:val="26"/>
        </w:rPr>
        <w:t>The difference (error) between the two sensors was calculated for both temperature and relative humidity using the following equations:</w:t>
      </w:r>
    </w:p>
    <w:p w14:paraId="351869C4" w14:textId="4BD24EED" w:rsidR="00F83790" w:rsidRDefault="00F83790" w:rsidP="00F83790">
      <w:pPr>
        <w:spacing w:line="360" w:lineRule="auto"/>
        <w:rPr>
          <w:rFonts w:ascii="Times New Roman" w:hAnsi="Times New Roman" w:cs="Times New Roman"/>
          <w:sz w:val="26"/>
          <w:szCs w:val="26"/>
          <w:vertAlign w:val="subscript"/>
        </w:rPr>
      </w:pPr>
      <w:r>
        <w:rPr>
          <w:rFonts w:ascii="Times New Roman" w:hAnsi="Times New Roman" w:cs="Times New Roman"/>
          <w:sz w:val="26"/>
          <w:szCs w:val="26"/>
        </w:rPr>
        <w:t>E</w:t>
      </w:r>
      <w:r>
        <w:rPr>
          <w:rFonts w:ascii="Times New Roman" w:hAnsi="Times New Roman" w:cs="Times New Roman"/>
          <w:sz w:val="26"/>
          <w:szCs w:val="26"/>
          <w:vertAlign w:val="subscript"/>
        </w:rPr>
        <w:t>T</w:t>
      </w:r>
      <w:r>
        <w:rPr>
          <w:rFonts w:ascii="Times New Roman" w:hAnsi="Times New Roman" w:cs="Times New Roman"/>
          <w:sz w:val="26"/>
          <w:szCs w:val="26"/>
        </w:rPr>
        <w:t xml:space="preserve"> = T</w:t>
      </w:r>
      <w:r>
        <w:rPr>
          <w:rFonts w:ascii="Times New Roman" w:hAnsi="Times New Roman" w:cs="Times New Roman"/>
          <w:sz w:val="26"/>
          <w:szCs w:val="26"/>
          <w:vertAlign w:val="subscript"/>
        </w:rPr>
        <w:t>HMP</w:t>
      </w:r>
      <w:r>
        <w:rPr>
          <w:rFonts w:ascii="Times New Roman" w:hAnsi="Times New Roman" w:cs="Times New Roman"/>
          <w:sz w:val="26"/>
          <w:szCs w:val="26"/>
        </w:rPr>
        <w:t xml:space="preserve"> – T</w:t>
      </w:r>
      <w:r>
        <w:rPr>
          <w:rFonts w:ascii="Times New Roman" w:hAnsi="Times New Roman" w:cs="Times New Roman"/>
          <w:sz w:val="26"/>
          <w:szCs w:val="26"/>
          <w:vertAlign w:val="subscript"/>
        </w:rPr>
        <w:t>AHT</w:t>
      </w:r>
      <w:r>
        <w:rPr>
          <w:rFonts w:ascii="Times New Roman" w:hAnsi="Times New Roman" w:cs="Times New Roman"/>
          <w:sz w:val="26"/>
          <w:szCs w:val="26"/>
          <w:vertAlign w:val="subscript"/>
        </w:rPr>
        <w:br/>
      </w:r>
      <w:r>
        <w:rPr>
          <w:rFonts w:ascii="Times New Roman" w:hAnsi="Times New Roman" w:cs="Times New Roman"/>
          <w:sz w:val="26"/>
          <w:szCs w:val="26"/>
        </w:rPr>
        <w:t>E</w:t>
      </w:r>
      <w:r>
        <w:rPr>
          <w:rFonts w:ascii="Times New Roman" w:hAnsi="Times New Roman" w:cs="Times New Roman"/>
          <w:sz w:val="26"/>
          <w:szCs w:val="26"/>
          <w:vertAlign w:val="subscript"/>
        </w:rPr>
        <w:t>RH</w:t>
      </w:r>
      <w:r>
        <w:rPr>
          <w:rFonts w:ascii="Times New Roman" w:hAnsi="Times New Roman" w:cs="Times New Roman"/>
          <w:sz w:val="26"/>
          <w:szCs w:val="26"/>
        </w:rPr>
        <w:t xml:space="preserve"> = RH</w:t>
      </w:r>
      <w:r>
        <w:rPr>
          <w:rFonts w:ascii="Times New Roman" w:hAnsi="Times New Roman" w:cs="Times New Roman"/>
          <w:sz w:val="26"/>
          <w:szCs w:val="26"/>
          <w:vertAlign w:val="subscript"/>
        </w:rPr>
        <w:t>HMP</w:t>
      </w:r>
      <w:r>
        <w:rPr>
          <w:rFonts w:ascii="Times New Roman" w:hAnsi="Times New Roman" w:cs="Times New Roman"/>
          <w:sz w:val="26"/>
          <w:szCs w:val="26"/>
        </w:rPr>
        <w:t xml:space="preserve"> – RH</w:t>
      </w:r>
      <w:r>
        <w:rPr>
          <w:rFonts w:ascii="Times New Roman" w:hAnsi="Times New Roman" w:cs="Times New Roman"/>
          <w:sz w:val="26"/>
          <w:szCs w:val="26"/>
          <w:vertAlign w:val="subscript"/>
        </w:rPr>
        <w:t>AHT</w:t>
      </w:r>
    </w:p>
    <w:p w14:paraId="35356855" w14:textId="5ACB3E35" w:rsidR="00DC2C0C" w:rsidRPr="00DC2C0C" w:rsidRDefault="00DC2C0C" w:rsidP="00F83790">
      <w:pPr>
        <w:spacing w:line="360" w:lineRule="auto"/>
        <w:rPr>
          <w:rFonts w:ascii="Times New Roman" w:hAnsi="Times New Roman" w:cs="Times New Roman"/>
          <w:sz w:val="26"/>
          <w:szCs w:val="26"/>
        </w:rPr>
      </w:pPr>
      <w:r>
        <w:rPr>
          <w:rFonts w:ascii="Times New Roman" w:hAnsi="Times New Roman" w:cs="Times New Roman"/>
          <w:sz w:val="26"/>
          <w:szCs w:val="26"/>
        </w:rPr>
        <w:t>where,  T</w:t>
      </w:r>
      <w:r>
        <w:rPr>
          <w:rFonts w:ascii="Times New Roman" w:hAnsi="Times New Roman" w:cs="Times New Roman"/>
          <w:sz w:val="26"/>
          <w:szCs w:val="26"/>
          <w:vertAlign w:val="subscript"/>
        </w:rPr>
        <w:t>HMP</w:t>
      </w:r>
      <w:r>
        <w:rPr>
          <w:rFonts w:ascii="Times New Roman" w:hAnsi="Times New Roman" w:cs="Times New Roman"/>
          <w:sz w:val="26"/>
          <w:szCs w:val="26"/>
        </w:rPr>
        <w:t xml:space="preserve"> and T</w:t>
      </w:r>
      <w:r>
        <w:rPr>
          <w:rFonts w:ascii="Times New Roman" w:hAnsi="Times New Roman" w:cs="Times New Roman"/>
          <w:sz w:val="26"/>
          <w:szCs w:val="26"/>
          <w:vertAlign w:val="subscript"/>
        </w:rPr>
        <w:t xml:space="preserve">AHT </w:t>
      </w:r>
      <w:r>
        <w:rPr>
          <w:rFonts w:ascii="Times New Roman" w:hAnsi="Times New Roman" w:cs="Times New Roman"/>
          <w:sz w:val="26"/>
          <w:szCs w:val="26"/>
        </w:rPr>
        <w:t xml:space="preserve"> are the temperature and RH</w:t>
      </w:r>
      <w:r>
        <w:rPr>
          <w:rFonts w:ascii="Times New Roman" w:hAnsi="Times New Roman" w:cs="Times New Roman"/>
          <w:sz w:val="26"/>
          <w:szCs w:val="26"/>
          <w:vertAlign w:val="subscript"/>
        </w:rPr>
        <w:t>HMP</w:t>
      </w:r>
      <w:r>
        <w:rPr>
          <w:rFonts w:ascii="Times New Roman" w:hAnsi="Times New Roman" w:cs="Times New Roman"/>
          <w:sz w:val="26"/>
          <w:szCs w:val="26"/>
        </w:rPr>
        <w:t xml:space="preserve"> and RH</w:t>
      </w:r>
      <w:r>
        <w:rPr>
          <w:rFonts w:ascii="Times New Roman" w:hAnsi="Times New Roman" w:cs="Times New Roman"/>
          <w:sz w:val="26"/>
          <w:szCs w:val="26"/>
          <w:vertAlign w:val="subscript"/>
        </w:rPr>
        <w:t>AHT</w:t>
      </w:r>
      <w:r>
        <w:rPr>
          <w:rFonts w:ascii="Times New Roman" w:hAnsi="Times New Roman" w:cs="Times New Roman"/>
          <w:sz w:val="26"/>
          <w:szCs w:val="26"/>
        </w:rPr>
        <w:t xml:space="preserve"> are the relative humidity from HMP155 and AHT10.</w:t>
      </w:r>
    </w:p>
    <w:p w14:paraId="1236127F" w14:textId="77777777" w:rsidR="00F83790" w:rsidRDefault="00F83790" w:rsidP="00F83790">
      <w:pPr>
        <w:spacing w:line="360" w:lineRule="auto"/>
        <w:jc w:val="both"/>
        <w:rPr>
          <w:rFonts w:ascii="Times New Roman" w:hAnsi="Times New Roman" w:cs="Times New Roman"/>
          <w:sz w:val="26"/>
          <w:szCs w:val="26"/>
        </w:rPr>
      </w:pPr>
      <w:r w:rsidRPr="00F83790">
        <w:rPr>
          <w:rFonts w:ascii="Times New Roman" w:hAnsi="Times New Roman" w:cs="Times New Roman"/>
          <w:sz w:val="26"/>
          <w:szCs w:val="26"/>
        </w:rPr>
        <w:t>The mean error (average bias) and standard deviation (SD) were then calculated from one full day of data</w:t>
      </w:r>
      <w:r>
        <w:rPr>
          <w:rFonts w:ascii="Times New Roman" w:hAnsi="Times New Roman" w:cs="Times New Roman"/>
          <w:sz w:val="26"/>
          <w:szCs w:val="26"/>
        </w:rPr>
        <w:t xml:space="preserve"> and we calculated using the data</w:t>
      </w:r>
      <w:r w:rsidRPr="00F83790">
        <w:rPr>
          <w:rFonts w:ascii="Times New Roman" w:hAnsi="Times New Roman" w:cs="Times New Roman"/>
          <w:sz w:val="26"/>
          <w:szCs w:val="26"/>
        </w:rPr>
        <w:t xml:space="preserve"> from 24th October 2025.</w:t>
      </w:r>
      <w:r>
        <w:rPr>
          <w:rFonts w:ascii="Times New Roman" w:hAnsi="Times New Roman" w:cs="Times New Roman"/>
          <w:sz w:val="26"/>
          <w:szCs w:val="26"/>
        </w:rPr>
        <w:t xml:space="preserve"> </w:t>
      </w:r>
      <w:r w:rsidRPr="00F83790">
        <w:rPr>
          <w:rFonts w:ascii="Times New Roman" w:hAnsi="Times New Roman" w:cs="Times New Roman"/>
          <w:sz w:val="26"/>
          <w:szCs w:val="26"/>
        </w:rPr>
        <w:t>The mean represents the systematic bias, while the SD indicates the spread or variability of the errors.</w:t>
      </w:r>
    </w:p>
    <w:p w14:paraId="43D2CBC0" w14:textId="4F537C4C" w:rsidR="004B4373" w:rsidRDefault="004B4373" w:rsidP="00F83790">
      <w:pPr>
        <w:spacing w:line="360" w:lineRule="auto"/>
        <w:jc w:val="both"/>
        <w:rPr>
          <w:rFonts w:ascii="Times New Roman" w:hAnsi="Times New Roman" w:cs="Times New Roman"/>
          <w:sz w:val="26"/>
          <w:szCs w:val="26"/>
        </w:rPr>
      </w:pPr>
      <w:r>
        <w:rPr>
          <w:rFonts w:ascii="Times New Roman" w:hAnsi="Times New Roman" w:cs="Times New Roman"/>
          <w:sz w:val="26"/>
          <w:szCs w:val="26"/>
        </w:rPr>
        <w:t>Mathematically,</w:t>
      </w:r>
      <w:r w:rsidR="00DC2C0C">
        <w:rPr>
          <w:rFonts w:ascii="Times New Roman" w:hAnsi="Times New Roman" w:cs="Times New Roman"/>
          <w:sz w:val="26"/>
          <w:szCs w:val="26"/>
        </w:rPr>
        <w:t xml:space="preserve"> the bias </w:t>
      </w:r>
      <w:r w:rsidR="004B2870">
        <w:rPr>
          <w:rFonts w:ascii="Times New Roman" w:hAnsi="Times New Roman" w:cs="Times New Roman"/>
          <w:sz w:val="26"/>
          <w:szCs w:val="26"/>
        </w:rPr>
        <w:t>is</w:t>
      </w:r>
      <w:r w:rsidR="00DC2C0C">
        <w:rPr>
          <w:rFonts w:ascii="Times New Roman" w:hAnsi="Times New Roman" w:cs="Times New Roman"/>
          <w:sz w:val="26"/>
          <w:szCs w:val="26"/>
        </w:rPr>
        <w:t xml:space="preserve"> given by:</w:t>
      </w:r>
    </w:p>
    <w:p w14:paraId="5D2E7AA0" w14:textId="77777777" w:rsidR="00DC2C0C" w:rsidRDefault="00F72C60" w:rsidP="004B4373">
      <w:pPr>
        <w:spacing w:line="360" w:lineRule="auto"/>
        <w:rPr>
          <w:rFonts w:ascii="Times New Roman" w:hAnsi="Times New Roman" w:cs="Times New Roman"/>
          <w:iCs/>
          <w:sz w:val="26"/>
          <w:szCs w:val="26"/>
        </w:rPr>
      </w:pPr>
      <w:r>
        <w:rPr>
          <w:rFonts w:ascii="Times New Roman" w:hAnsi="Times New Roman" w:cs="Times New Roman"/>
          <w:iCs/>
          <w:sz w:val="26"/>
          <w:szCs w:val="26"/>
        </w:rPr>
        <w:t>B</w:t>
      </w:r>
      <w:r>
        <w:rPr>
          <w:rFonts w:ascii="Times New Roman" w:hAnsi="Times New Roman" w:cs="Times New Roman"/>
          <w:iCs/>
          <w:sz w:val="26"/>
          <w:szCs w:val="26"/>
          <w:vertAlign w:val="subscript"/>
        </w:rPr>
        <w:t>T</w:t>
      </w:r>
      <w:r>
        <w:rPr>
          <w:rFonts w:ascii="Times New Roman"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Cambria Math"/>
                <w:sz w:val="26"/>
                <w:szCs w:val="26"/>
              </w:rPr>
              <m:t>1</m:t>
            </m:r>
            <m:ctrlPr>
              <w:rPr>
                <w:rFonts w:ascii="Cambria Math" w:hAnsi="Cambria Math" w:cs="Cambria Math"/>
                <w:iCs/>
                <w:sz w:val="26"/>
                <w:szCs w:val="26"/>
              </w:rPr>
            </m:ctrlPr>
          </m:num>
          <m:den>
            <m:r>
              <m:rPr>
                <m:sty m:val="p"/>
              </m:rPr>
              <w:rPr>
                <w:rFonts w:ascii="Cambria Math" w:hAnsi="Cambria Math" w:cs="Cambria Math"/>
                <w:sz w:val="26"/>
                <w:szCs w:val="26"/>
              </w:rPr>
              <m:t>N</m:t>
            </m:r>
          </m:den>
        </m:f>
      </m:oMath>
      <w:r>
        <w:rPr>
          <w:rFonts w:ascii="Times New Roman" w:hAnsi="Times New Roman" w:cs="Times New Roman"/>
          <w:iCs/>
          <w:sz w:val="26"/>
          <w:szCs w:val="26"/>
        </w:rPr>
        <w:t xml:space="preserve"> </w:t>
      </w:r>
      <m:oMath>
        <m:nary>
          <m:naryPr>
            <m:chr m:val="∑"/>
            <m:grow m:val="1"/>
            <m:ctrlPr>
              <w:rPr>
                <w:rFonts w:ascii="Cambria Math" w:hAnsi="Cambria Math" w:cs="Times New Roman"/>
                <w:iCs/>
                <w:sz w:val="26"/>
                <w:szCs w:val="26"/>
              </w:rPr>
            </m:ctrlPr>
          </m:naryPr>
          <m:sub>
            <m:r>
              <w:rPr>
                <w:rFonts w:ascii="Cambria Math" w:hAnsi="Cambria Math" w:cs="Times New Roman"/>
                <w:sz w:val="26"/>
                <w:szCs w:val="26"/>
              </w:rPr>
              <m:t>k=1</m:t>
            </m:r>
          </m:sub>
          <m:sup>
            <m:r>
              <w:rPr>
                <w:rFonts w:ascii="Cambria Math" w:hAnsi="Cambria Math" w:cs="Times New Roman"/>
                <w:sz w:val="26"/>
                <w:szCs w:val="26"/>
              </w:rPr>
              <m:t>N</m:t>
            </m:r>
          </m:sup>
          <m:e>
            <m:d>
              <m:dPr>
                <m:ctrlPr>
                  <w:rPr>
                    <w:rFonts w:ascii="Cambria Math" w:hAnsi="Cambria Math" w:cs="Times New Roman"/>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HM</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k</m:t>
                        </m:r>
                      </m:sub>
                    </m:sSub>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AH</m:t>
                    </m:r>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k</m:t>
                        </m:r>
                      </m:sub>
                    </m:sSub>
                  </m:sub>
                </m:sSub>
              </m:e>
            </m:d>
          </m:e>
        </m:nary>
      </m:oMath>
      <w:r w:rsidR="004B4373">
        <w:rPr>
          <w:rFonts w:ascii="Times New Roman" w:hAnsi="Times New Roman" w:cs="Times New Roman"/>
          <w:iCs/>
          <w:sz w:val="26"/>
          <w:szCs w:val="26"/>
        </w:rPr>
        <w:t xml:space="preserve"> </w:t>
      </w:r>
    </w:p>
    <w:p w14:paraId="5B232151" w14:textId="11576384" w:rsidR="00DC2C0C" w:rsidRDefault="00DC2C0C" w:rsidP="00DC2C0C">
      <w:pPr>
        <w:spacing w:line="360" w:lineRule="auto"/>
        <w:rPr>
          <w:rFonts w:ascii="Times New Roman" w:hAnsi="Times New Roman" w:cs="Times New Roman"/>
          <w:iCs/>
          <w:sz w:val="26"/>
          <w:szCs w:val="26"/>
        </w:rPr>
      </w:pPr>
      <w:r>
        <w:rPr>
          <w:rFonts w:ascii="Times New Roman" w:hAnsi="Times New Roman" w:cs="Times New Roman"/>
          <w:iCs/>
          <w:sz w:val="26"/>
          <w:szCs w:val="26"/>
        </w:rPr>
        <w:lastRenderedPageBreak/>
        <w:t>B</w:t>
      </w:r>
      <w:r>
        <w:rPr>
          <w:rFonts w:ascii="Times New Roman" w:hAnsi="Times New Roman" w:cs="Times New Roman"/>
          <w:iCs/>
          <w:sz w:val="26"/>
          <w:szCs w:val="26"/>
          <w:vertAlign w:val="subscript"/>
        </w:rPr>
        <w:t>RH</w:t>
      </w:r>
      <w:r>
        <w:rPr>
          <w:rFonts w:ascii="Times New Roman" w:hAnsi="Times New Roman" w:cs="Times New Roman"/>
          <w:iCs/>
          <w:sz w:val="26"/>
          <w:szCs w:val="26"/>
        </w:rPr>
        <w:t xml:space="preserve"> = </w:t>
      </w:r>
      <m:oMath>
        <m:f>
          <m:fPr>
            <m:ctrlPr>
              <w:rPr>
                <w:rFonts w:ascii="Cambria Math" w:hAnsi="Cambria Math" w:cs="Times New Roman"/>
                <w:iCs/>
                <w:sz w:val="26"/>
                <w:szCs w:val="26"/>
              </w:rPr>
            </m:ctrlPr>
          </m:fPr>
          <m:num>
            <m:r>
              <m:rPr>
                <m:sty m:val="p"/>
              </m:rPr>
              <w:rPr>
                <w:rFonts w:ascii="Cambria Math" w:hAnsi="Cambria Math" w:cs="Cambria Math"/>
                <w:sz w:val="26"/>
                <w:szCs w:val="26"/>
              </w:rPr>
              <m:t>1</m:t>
            </m:r>
            <m:ctrlPr>
              <w:rPr>
                <w:rFonts w:ascii="Cambria Math" w:hAnsi="Cambria Math" w:cs="Cambria Math"/>
                <w:iCs/>
                <w:sz w:val="26"/>
                <w:szCs w:val="26"/>
              </w:rPr>
            </m:ctrlPr>
          </m:num>
          <m:den>
            <m:r>
              <m:rPr>
                <m:sty m:val="p"/>
              </m:rPr>
              <w:rPr>
                <w:rFonts w:ascii="Cambria Math" w:hAnsi="Cambria Math" w:cs="Cambria Math"/>
                <w:sz w:val="26"/>
                <w:szCs w:val="26"/>
              </w:rPr>
              <m:t>N</m:t>
            </m:r>
          </m:den>
        </m:f>
      </m:oMath>
      <w:r>
        <w:rPr>
          <w:rFonts w:ascii="Times New Roman" w:hAnsi="Times New Roman" w:cs="Times New Roman"/>
          <w:iCs/>
          <w:sz w:val="26"/>
          <w:szCs w:val="26"/>
        </w:rPr>
        <w:t xml:space="preserve"> </w:t>
      </w:r>
      <m:oMath>
        <m:nary>
          <m:naryPr>
            <m:chr m:val="∑"/>
            <m:grow m:val="1"/>
            <m:ctrlPr>
              <w:rPr>
                <w:rFonts w:ascii="Cambria Math" w:hAnsi="Cambria Math" w:cs="Times New Roman"/>
                <w:iCs/>
                <w:sz w:val="26"/>
                <w:szCs w:val="26"/>
              </w:rPr>
            </m:ctrlPr>
          </m:naryPr>
          <m:sub>
            <m:r>
              <w:rPr>
                <w:rFonts w:ascii="Cambria Math" w:hAnsi="Cambria Math" w:cs="Times New Roman"/>
                <w:sz w:val="26"/>
                <w:szCs w:val="26"/>
              </w:rPr>
              <m:t>k=1</m:t>
            </m:r>
          </m:sub>
          <m:sup>
            <m:r>
              <w:rPr>
                <w:rFonts w:ascii="Cambria Math" w:hAnsi="Cambria Math" w:cs="Times New Roman"/>
                <w:sz w:val="26"/>
                <w:szCs w:val="26"/>
              </w:rPr>
              <m:t>N</m:t>
            </m:r>
          </m:sup>
          <m:e>
            <m:d>
              <m:dPr>
                <m:ctrlPr>
                  <w:rPr>
                    <w:rFonts w:ascii="Cambria Math" w:hAnsi="Cambria Math" w:cs="Times New Roman"/>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RH</m:t>
                    </m:r>
                  </m:e>
                  <m:sub>
                    <m:r>
                      <w:rPr>
                        <w:rFonts w:ascii="Cambria Math" w:hAnsi="Cambria Math" w:cs="Times New Roman"/>
                        <w:sz w:val="26"/>
                        <w:szCs w:val="26"/>
                      </w:rPr>
                      <m:t>HM</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k</m:t>
                        </m:r>
                      </m:sub>
                    </m:sSub>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RH</m:t>
                    </m:r>
                  </m:e>
                  <m:sub>
                    <m:r>
                      <w:rPr>
                        <w:rFonts w:ascii="Cambria Math" w:hAnsi="Cambria Math" w:cs="Times New Roman"/>
                        <w:sz w:val="26"/>
                        <w:szCs w:val="26"/>
                      </w:rPr>
                      <m:t>AH</m:t>
                    </m:r>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k</m:t>
                        </m:r>
                      </m:sub>
                    </m:sSub>
                  </m:sub>
                </m:sSub>
              </m:e>
            </m:d>
          </m:e>
        </m:nary>
      </m:oMath>
      <w:r>
        <w:rPr>
          <w:rFonts w:ascii="Times New Roman" w:hAnsi="Times New Roman" w:cs="Times New Roman"/>
          <w:iCs/>
          <w:sz w:val="26"/>
          <w:szCs w:val="26"/>
        </w:rPr>
        <w:t xml:space="preserve"> </w:t>
      </w:r>
    </w:p>
    <w:p w14:paraId="47F96AF5" w14:textId="40A4B822" w:rsidR="00DC2C0C" w:rsidRDefault="00DC2C0C" w:rsidP="00DC2C0C">
      <w:pPr>
        <w:spacing w:line="360" w:lineRule="auto"/>
        <w:rPr>
          <w:rFonts w:ascii="Times New Roman" w:hAnsi="Times New Roman" w:cs="Times New Roman"/>
          <w:iCs/>
          <w:sz w:val="26"/>
          <w:szCs w:val="26"/>
        </w:rPr>
      </w:pPr>
      <w:r>
        <w:rPr>
          <w:rFonts w:ascii="Times New Roman" w:hAnsi="Times New Roman" w:cs="Times New Roman"/>
          <w:iCs/>
          <w:sz w:val="26"/>
          <w:szCs w:val="26"/>
        </w:rPr>
        <w:t>where, B</w:t>
      </w:r>
      <w:r>
        <w:rPr>
          <w:rFonts w:ascii="Times New Roman" w:hAnsi="Times New Roman" w:cs="Times New Roman"/>
          <w:iCs/>
          <w:sz w:val="26"/>
          <w:szCs w:val="26"/>
          <w:vertAlign w:val="subscript"/>
        </w:rPr>
        <w:t xml:space="preserve">T </w:t>
      </w:r>
      <w:r>
        <w:rPr>
          <w:rFonts w:ascii="Times New Roman" w:hAnsi="Times New Roman" w:cs="Times New Roman"/>
          <w:iCs/>
          <w:sz w:val="26"/>
          <w:szCs w:val="26"/>
        </w:rPr>
        <w:t xml:space="preserve"> and B</w:t>
      </w:r>
      <w:r>
        <w:rPr>
          <w:rFonts w:ascii="Times New Roman" w:hAnsi="Times New Roman" w:cs="Times New Roman"/>
          <w:iCs/>
          <w:sz w:val="26"/>
          <w:szCs w:val="26"/>
          <w:vertAlign w:val="subscript"/>
        </w:rPr>
        <w:t xml:space="preserve">RH  </w:t>
      </w:r>
      <w:r>
        <w:rPr>
          <w:rFonts w:ascii="Times New Roman" w:hAnsi="Times New Roman" w:cs="Times New Roman"/>
          <w:iCs/>
          <w:sz w:val="26"/>
          <w:szCs w:val="26"/>
        </w:rPr>
        <w:t>are the bias in temperature and humidity</w:t>
      </w:r>
      <w:r>
        <w:rPr>
          <w:rFonts w:ascii="Times New Roman" w:hAnsi="Times New Roman" w:cs="Times New Roman"/>
          <w:iCs/>
          <w:sz w:val="26"/>
          <w:szCs w:val="26"/>
        </w:rPr>
        <w:br/>
        <w:t>and N is the number of samples taken.</w:t>
      </w:r>
    </w:p>
    <w:p w14:paraId="21FF2A05" w14:textId="62285974" w:rsidR="00DC2C0C" w:rsidRDefault="00DC2C0C" w:rsidP="00DC2C0C">
      <w:pPr>
        <w:spacing w:line="360" w:lineRule="auto"/>
        <w:rPr>
          <w:rFonts w:ascii="Times New Roman" w:hAnsi="Times New Roman" w:cs="Times New Roman"/>
          <w:iCs/>
          <w:sz w:val="26"/>
          <w:szCs w:val="26"/>
        </w:rPr>
      </w:pPr>
      <w:r>
        <w:rPr>
          <w:rFonts w:ascii="Times New Roman" w:hAnsi="Times New Roman" w:cs="Times New Roman"/>
          <w:iCs/>
          <w:sz w:val="26"/>
          <w:szCs w:val="26"/>
        </w:rPr>
        <w:t xml:space="preserve">The </w:t>
      </w:r>
      <w:r w:rsidRPr="00DC2C0C">
        <w:rPr>
          <w:rFonts w:ascii="Times New Roman" w:hAnsi="Times New Roman" w:cs="Times New Roman"/>
          <w:iCs/>
          <w:sz w:val="26"/>
          <w:szCs w:val="26"/>
        </w:rPr>
        <w:t>standard deviations are given by:</w:t>
      </w:r>
    </w:p>
    <w:p w14:paraId="2C246375" w14:textId="5E86BC34" w:rsidR="00BE7566" w:rsidRPr="004B2870" w:rsidRDefault="00BE7566">
      <w:pPr>
        <w:rPr>
          <w:rFonts w:ascii="Times New Roman" w:eastAsiaTheme="minorEastAsia" w:hAnsi="Times New Roman" w:cs="Times New Roman"/>
          <w:sz w:val="26"/>
          <w:szCs w:val="26"/>
        </w:rPr>
      </w:pPr>
      <w:r w:rsidRPr="004B2870">
        <w:rPr>
          <w:rFonts w:ascii="Times New Roman" w:hAnsi="Times New Roman" w:cs="Times New Roman"/>
          <w:iCs/>
          <w:sz w:val="26"/>
          <w:szCs w:val="26"/>
        </w:rPr>
        <w:t>σ</w:t>
      </w:r>
      <w:r w:rsidRPr="004B2870">
        <w:rPr>
          <w:rFonts w:ascii="Times New Roman" w:hAnsi="Times New Roman" w:cs="Times New Roman"/>
          <w:iCs/>
          <w:sz w:val="26"/>
          <w:szCs w:val="26"/>
          <w:vertAlign w:val="subscript"/>
        </w:rPr>
        <w:t xml:space="preserve">T = </w:t>
      </w:r>
      <m:oMath>
        <m:rad>
          <m:radPr>
            <m:ctrlPr>
              <w:rPr>
                <w:rFonts w:ascii="Cambria Math" w:eastAsiaTheme="majorEastAsia" w:hAnsi="Cambria Math" w:cs="Times New Roman"/>
                <w:i/>
                <w:sz w:val="26"/>
                <w:szCs w:val="26"/>
              </w:rPr>
            </m:ctrlPr>
          </m:radPr>
          <m:deg/>
          <m:e>
            <m:r>
              <w:rPr>
                <w:rFonts w:ascii="Cambria Math" w:eastAsiaTheme="majorEastAsia" w:hAnsi="Cambria Math" w:cs="Times New Roman"/>
                <w:sz w:val="26"/>
                <w:szCs w:val="26"/>
              </w:rPr>
              <m:t>1/N</m:t>
            </m:r>
            <m:nary>
              <m:naryPr>
                <m:chr m:val="∑"/>
                <m:grow m:val="1"/>
                <m:ctrlPr>
                  <w:rPr>
                    <w:rFonts w:ascii="Cambria Math" w:eastAsiaTheme="majorEastAsia" w:hAnsi="Cambria Math" w:cs="Times New Roman"/>
                    <w:sz w:val="26"/>
                    <w:szCs w:val="26"/>
                  </w:rPr>
                </m:ctrlPr>
              </m:naryPr>
              <m:sub>
                <m:r>
                  <w:rPr>
                    <w:rFonts w:ascii="Cambria Math" w:eastAsia="Cambria Math" w:hAnsi="Cambria Math" w:cs="Times New Roman"/>
                    <w:sz w:val="26"/>
                    <w:szCs w:val="26"/>
                  </w:rPr>
                  <m:t>k=1</m:t>
                </m:r>
              </m:sub>
              <m:sup>
                <m:r>
                  <w:rPr>
                    <w:rFonts w:ascii="Cambria Math" w:eastAsia="Cambria Math" w:hAnsi="Cambria Math" w:cs="Times New Roman"/>
                    <w:sz w:val="26"/>
                    <w:szCs w:val="26"/>
                  </w:rPr>
                  <m:t>N</m:t>
                </m:r>
              </m:sup>
              <m:e>
                <m:sSup>
                  <m:sSupPr>
                    <m:ctrlPr>
                      <w:rPr>
                        <w:rFonts w:ascii="Cambria Math" w:eastAsiaTheme="majorEastAsia" w:hAnsi="Cambria Math" w:cs="Times New Roman"/>
                        <w:sz w:val="26"/>
                        <w:szCs w:val="26"/>
                      </w:rPr>
                    </m:ctrlPr>
                  </m:sSupPr>
                  <m:e>
                    <m:d>
                      <m:dPr>
                        <m:ctrlPr>
                          <w:rPr>
                            <w:rFonts w:ascii="Cambria Math" w:eastAsiaTheme="majorEastAsia" w:hAnsi="Cambria Math" w:cs="Times New Roman"/>
                            <w:sz w:val="26"/>
                            <w:szCs w:val="26"/>
                          </w:rPr>
                        </m:ctrlPr>
                      </m:dPr>
                      <m:e>
                        <m:sSub>
                          <m:sSubPr>
                            <m:ctrlPr>
                              <w:rPr>
                                <w:rFonts w:ascii="Cambria Math" w:eastAsiaTheme="majorEastAsia" w:hAnsi="Cambria Math" w:cs="Times New Roman"/>
                                <w:sz w:val="26"/>
                                <w:szCs w:val="26"/>
                              </w:rPr>
                            </m:ctrlPr>
                          </m:sSubPr>
                          <m:e>
                            <m:r>
                              <m:rPr>
                                <m:sty m:val="p"/>
                              </m:rPr>
                              <w:rPr>
                                <w:rFonts w:ascii="Cambria Math" w:eastAsiaTheme="majorEastAsia" w:hAnsi="Cambria Math" w:cs="Times New Roman"/>
                                <w:sz w:val="26"/>
                                <w:szCs w:val="26"/>
                              </w:rPr>
                              <m:t>E</m:t>
                            </m:r>
                          </m:e>
                          <m:sub>
                            <m:sSub>
                              <m:sSubPr>
                                <m:ctrlPr>
                                  <w:rPr>
                                    <w:rFonts w:ascii="Cambria Math" w:eastAsiaTheme="majorEastAsia" w:hAnsi="Cambria Math" w:cs="Times New Roman"/>
                                    <w:sz w:val="26"/>
                                    <w:szCs w:val="26"/>
                                  </w:rPr>
                                </m:ctrlPr>
                              </m:sSubPr>
                              <m:e>
                                <m:r>
                                  <m:rPr>
                                    <m:sty m:val="p"/>
                                  </m:rPr>
                                  <w:rPr>
                                    <w:rFonts w:ascii="Cambria Math" w:eastAsiaTheme="majorEastAsia" w:hAnsi="Cambria Math" w:cs="Times New Roman"/>
                                    <w:sz w:val="26"/>
                                    <w:szCs w:val="26"/>
                                  </w:rPr>
                                  <m:t>T</m:t>
                                </m:r>
                              </m:e>
                              <m:sub>
                                <m:r>
                                  <m:rPr>
                                    <m:sty m:val="p"/>
                                  </m:rPr>
                                  <w:rPr>
                                    <w:rFonts w:ascii="Cambria Math" w:eastAsiaTheme="majorEastAsia" w:hAnsi="Cambria Math" w:cs="Times New Roman"/>
                                    <w:sz w:val="26"/>
                                    <w:szCs w:val="26"/>
                                  </w:rPr>
                                  <m:t>k</m:t>
                                </m:r>
                              </m:sub>
                            </m:sSub>
                          </m:sub>
                        </m:sSub>
                        <m:r>
                          <m:rPr>
                            <m:sty m:val="p"/>
                          </m:rPr>
                          <w:rPr>
                            <w:rFonts w:ascii="Cambria Math" w:eastAsiaTheme="majorEastAsia" w:hAnsi="Cambria Math" w:cs="Times New Roman"/>
                            <w:sz w:val="26"/>
                            <w:szCs w:val="26"/>
                          </w:rPr>
                          <m:t>-</m:t>
                        </m:r>
                        <m:sSub>
                          <m:sSubPr>
                            <m:ctrlPr>
                              <w:rPr>
                                <w:rFonts w:ascii="Cambria Math" w:eastAsiaTheme="majorEastAsia" w:hAnsi="Cambria Math" w:cs="Times New Roman"/>
                                <w:sz w:val="26"/>
                                <w:szCs w:val="26"/>
                              </w:rPr>
                            </m:ctrlPr>
                          </m:sSubPr>
                          <m:e>
                            <m:r>
                              <m:rPr>
                                <m:sty m:val="p"/>
                              </m:rPr>
                              <w:rPr>
                                <w:rFonts w:ascii="Cambria Math" w:eastAsiaTheme="majorEastAsia" w:hAnsi="Cambria Math" w:cs="Times New Roman"/>
                                <w:sz w:val="26"/>
                                <w:szCs w:val="26"/>
                              </w:rPr>
                              <m:t>B</m:t>
                            </m:r>
                          </m:e>
                          <m:sub>
                            <m:r>
                              <m:rPr>
                                <m:sty m:val="p"/>
                              </m:rPr>
                              <w:rPr>
                                <w:rFonts w:ascii="Cambria Math" w:eastAsiaTheme="majorEastAsia" w:hAnsi="Cambria Math" w:cs="Times New Roman"/>
                                <w:sz w:val="26"/>
                                <w:szCs w:val="26"/>
                              </w:rPr>
                              <m:t>T</m:t>
                            </m:r>
                          </m:sub>
                        </m:sSub>
                      </m:e>
                    </m:d>
                  </m:e>
                  <m:sup>
                    <m:r>
                      <m:rPr>
                        <m:sty m:val="p"/>
                      </m:rPr>
                      <w:rPr>
                        <w:rFonts w:ascii="Cambria Math" w:eastAsiaTheme="majorEastAsia" w:hAnsi="Cambria Math" w:cs="Times New Roman"/>
                        <w:sz w:val="26"/>
                        <w:szCs w:val="26"/>
                      </w:rPr>
                      <m:t>2</m:t>
                    </m:r>
                  </m:sup>
                </m:sSup>
              </m:e>
            </m:nary>
          </m:e>
        </m:rad>
      </m:oMath>
    </w:p>
    <w:p w14:paraId="1260174E" w14:textId="08042A1F" w:rsidR="00BE7566" w:rsidRPr="004B2870" w:rsidRDefault="00BE7566" w:rsidP="00BE7566">
      <w:pPr>
        <w:rPr>
          <w:rFonts w:ascii="Times New Roman" w:hAnsi="Times New Roman" w:cs="Times New Roman"/>
          <w:sz w:val="26"/>
          <w:szCs w:val="26"/>
        </w:rPr>
      </w:pPr>
      <w:r w:rsidRPr="004B2870">
        <w:rPr>
          <w:rFonts w:ascii="Times New Roman" w:hAnsi="Times New Roman" w:cs="Times New Roman"/>
          <w:iCs/>
          <w:sz w:val="26"/>
          <w:szCs w:val="26"/>
        </w:rPr>
        <w:t>σ</w:t>
      </w:r>
      <w:r w:rsidRPr="004B2870">
        <w:rPr>
          <w:rFonts w:ascii="Times New Roman" w:hAnsi="Times New Roman" w:cs="Times New Roman"/>
          <w:iCs/>
          <w:sz w:val="26"/>
          <w:szCs w:val="26"/>
          <w:vertAlign w:val="subscript"/>
        </w:rPr>
        <w:t xml:space="preserve">RH = </w:t>
      </w:r>
      <m:oMath>
        <m:rad>
          <m:radPr>
            <m:ctrlPr>
              <w:rPr>
                <w:rFonts w:ascii="Cambria Math" w:eastAsiaTheme="majorEastAsia" w:hAnsi="Cambria Math" w:cs="Times New Roman"/>
                <w:i/>
                <w:sz w:val="26"/>
                <w:szCs w:val="26"/>
              </w:rPr>
            </m:ctrlPr>
          </m:radPr>
          <m:deg/>
          <m:e>
            <m:r>
              <w:rPr>
                <w:rFonts w:ascii="Cambria Math" w:eastAsiaTheme="majorEastAsia" w:hAnsi="Cambria Math" w:cs="Times New Roman"/>
                <w:sz w:val="26"/>
                <w:szCs w:val="26"/>
              </w:rPr>
              <m:t>1/N</m:t>
            </m:r>
            <m:nary>
              <m:naryPr>
                <m:chr m:val="∑"/>
                <m:grow m:val="1"/>
                <m:ctrlPr>
                  <w:rPr>
                    <w:rFonts w:ascii="Cambria Math" w:eastAsiaTheme="majorEastAsia" w:hAnsi="Cambria Math" w:cs="Times New Roman"/>
                    <w:sz w:val="26"/>
                    <w:szCs w:val="26"/>
                  </w:rPr>
                </m:ctrlPr>
              </m:naryPr>
              <m:sub>
                <m:r>
                  <w:rPr>
                    <w:rFonts w:ascii="Cambria Math" w:eastAsia="Cambria Math" w:hAnsi="Cambria Math" w:cs="Times New Roman"/>
                    <w:sz w:val="26"/>
                    <w:szCs w:val="26"/>
                  </w:rPr>
                  <m:t>k=1</m:t>
                </m:r>
              </m:sub>
              <m:sup>
                <m:r>
                  <w:rPr>
                    <w:rFonts w:ascii="Cambria Math" w:eastAsia="Cambria Math" w:hAnsi="Cambria Math" w:cs="Times New Roman"/>
                    <w:sz w:val="26"/>
                    <w:szCs w:val="26"/>
                  </w:rPr>
                  <m:t>N</m:t>
                </m:r>
              </m:sup>
              <m:e>
                <m:sSup>
                  <m:sSupPr>
                    <m:ctrlPr>
                      <w:rPr>
                        <w:rFonts w:ascii="Cambria Math" w:eastAsiaTheme="majorEastAsia" w:hAnsi="Cambria Math" w:cs="Times New Roman"/>
                        <w:sz w:val="26"/>
                        <w:szCs w:val="26"/>
                      </w:rPr>
                    </m:ctrlPr>
                  </m:sSupPr>
                  <m:e>
                    <m:d>
                      <m:dPr>
                        <m:ctrlPr>
                          <w:rPr>
                            <w:rFonts w:ascii="Cambria Math" w:eastAsiaTheme="majorEastAsia" w:hAnsi="Cambria Math" w:cs="Times New Roman"/>
                            <w:sz w:val="26"/>
                            <w:szCs w:val="26"/>
                          </w:rPr>
                        </m:ctrlPr>
                      </m:dPr>
                      <m:e>
                        <m:sSub>
                          <m:sSubPr>
                            <m:ctrlPr>
                              <w:rPr>
                                <w:rFonts w:ascii="Cambria Math" w:eastAsiaTheme="majorEastAsia" w:hAnsi="Cambria Math" w:cs="Times New Roman"/>
                                <w:sz w:val="26"/>
                                <w:szCs w:val="26"/>
                              </w:rPr>
                            </m:ctrlPr>
                          </m:sSubPr>
                          <m:e>
                            <m:r>
                              <m:rPr>
                                <m:sty m:val="p"/>
                              </m:rPr>
                              <w:rPr>
                                <w:rFonts w:ascii="Cambria Math" w:eastAsiaTheme="majorEastAsia" w:hAnsi="Cambria Math" w:cs="Times New Roman"/>
                                <w:sz w:val="26"/>
                                <w:szCs w:val="26"/>
                              </w:rPr>
                              <m:t>E</m:t>
                            </m:r>
                          </m:e>
                          <m:sub>
                            <m:r>
                              <w:rPr>
                                <w:rFonts w:ascii="Cambria Math" w:eastAsiaTheme="majorEastAsia" w:hAnsi="Cambria Math" w:cs="Times New Roman"/>
                                <w:sz w:val="26"/>
                                <w:szCs w:val="26"/>
                              </w:rPr>
                              <m:t>R</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H</m:t>
                                </m:r>
                              </m:e>
                              <m:sub>
                                <m:r>
                                  <w:rPr>
                                    <w:rFonts w:ascii="Cambria Math" w:eastAsiaTheme="majorEastAsia" w:hAnsi="Cambria Math" w:cs="Times New Roman"/>
                                    <w:sz w:val="26"/>
                                    <w:szCs w:val="26"/>
                                  </w:rPr>
                                  <m:t>k</m:t>
                                </m:r>
                              </m:sub>
                            </m:sSub>
                          </m:sub>
                        </m:sSub>
                        <m:r>
                          <m:rPr>
                            <m:sty m:val="p"/>
                          </m:rPr>
                          <w:rPr>
                            <w:rFonts w:ascii="Cambria Math" w:eastAsiaTheme="majorEastAsia" w:hAnsi="Cambria Math" w:cs="Times New Roman"/>
                            <w:sz w:val="26"/>
                            <w:szCs w:val="26"/>
                          </w:rPr>
                          <m:t>-</m:t>
                        </m:r>
                        <m:sSub>
                          <m:sSubPr>
                            <m:ctrlPr>
                              <w:rPr>
                                <w:rFonts w:ascii="Cambria Math" w:eastAsiaTheme="majorEastAsia" w:hAnsi="Cambria Math" w:cs="Times New Roman"/>
                                <w:sz w:val="26"/>
                                <w:szCs w:val="26"/>
                              </w:rPr>
                            </m:ctrlPr>
                          </m:sSubPr>
                          <m:e>
                            <m:r>
                              <m:rPr>
                                <m:sty m:val="p"/>
                              </m:rPr>
                              <w:rPr>
                                <w:rFonts w:ascii="Cambria Math" w:eastAsiaTheme="majorEastAsia" w:hAnsi="Cambria Math" w:cs="Times New Roman"/>
                                <w:sz w:val="26"/>
                                <w:szCs w:val="26"/>
                              </w:rPr>
                              <m:t>B</m:t>
                            </m:r>
                          </m:e>
                          <m:sub>
                            <m:r>
                              <m:rPr>
                                <m:sty m:val="p"/>
                              </m:rPr>
                              <w:rPr>
                                <w:rFonts w:ascii="Cambria Math" w:eastAsiaTheme="majorEastAsia" w:hAnsi="Cambria Math" w:cs="Times New Roman"/>
                                <w:sz w:val="26"/>
                                <w:szCs w:val="26"/>
                              </w:rPr>
                              <m:t>RH</m:t>
                            </m:r>
                          </m:sub>
                        </m:sSub>
                      </m:e>
                    </m:d>
                  </m:e>
                  <m:sup>
                    <m:r>
                      <m:rPr>
                        <m:sty m:val="p"/>
                      </m:rPr>
                      <w:rPr>
                        <w:rFonts w:ascii="Cambria Math" w:eastAsiaTheme="majorEastAsia" w:hAnsi="Cambria Math" w:cs="Times New Roman"/>
                        <w:sz w:val="26"/>
                        <w:szCs w:val="26"/>
                      </w:rPr>
                      <m:t>2</m:t>
                    </m:r>
                  </m:sup>
                </m:sSup>
              </m:e>
            </m:nary>
          </m:e>
        </m:rad>
      </m:oMath>
    </w:p>
    <w:p w14:paraId="3F8CF133" w14:textId="77777777" w:rsidR="004B2870" w:rsidRDefault="004B2870" w:rsidP="004B2870">
      <w:pPr>
        <w:spacing w:line="360" w:lineRule="auto"/>
        <w:jc w:val="both"/>
      </w:pPr>
    </w:p>
    <w:p w14:paraId="19AE7D30" w14:textId="77777777" w:rsidR="004B2870" w:rsidRDefault="004B2870" w:rsidP="004B2870">
      <w:pPr>
        <w:spacing w:line="360" w:lineRule="auto"/>
        <w:jc w:val="both"/>
        <w:rPr>
          <w:rFonts w:ascii="Times New Roman" w:hAnsi="Times New Roman" w:cs="Times New Roman"/>
          <w:b/>
          <w:bCs/>
          <w:sz w:val="28"/>
          <w:szCs w:val="28"/>
        </w:rPr>
      </w:pPr>
      <w:r w:rsidRPr="004B2870">
        <w:rPr>
          <w:rFonts w:ascii="Times New Roman" w:hAnsi="Times New Roman" w:cs="Times New Roman"/>
          <w:b/>
          <w:bCs/>
          <w:sz w:val="28"/>
          <w:szCs w:val="28"/>
          <w:lang w:val="en-US"/>
        </w:rPr>
        <w:t>3.2</w:t>
      </w:r>
      <w:r w:rsidRPr="004B2870">
        <w:rPr>
          <w:rFonts w:ascii="Times New Roman" w:hAnsi="Times New Roman" w:cs="Times New Roman"/>
          <w:b/>
          <w:bCs/>
          <w:sz w:val="28"/>
          <w:szCs w:val="28"/>
        </w:rPr>
        <w:t xml:space="preserve"> Bias Correction</w:t>
      </w:r>
    </w:p>
    <w:p w14:paraId="1560A640" w14:textId="193D2C76" w:rsidR="004B2870" w:rsidRPr="004B2870" w:rsidRDefault="004B2870" w:rsidP="004B2870">
      <w:pPr>
        <w:spacing w:line="360" w:lineRule="auto"/>
        <w:jc w:val="both"/>
        <w:rPr>
          <w:rFonts w:ascii="Times New Roman" w:hAnsi="Times New Roman" w:cs="Times New Roman"/>
          <w:sz w:val="26"/>
          <w:szCs w:val="26"/>
        </w:rPr>
      </w:pPr>
      <w:r w:rsidRPr="004B2870">
        <w:rPr>
          <w:rFonts w:ascii="Times New Roman" w:hAnsi="Times New Roman" w:cs="Times New Roman"/>
          <w:sz w:val="26"/>
          <w:szCs w:val="26"/>
        </w:rPr>
        <w:t>The calculated mean errors were then used to correct the AHT10 data for all other days of measurement. The correction was applied as a simple offset to the AHT10 readings:</w:t>
      </w:r>
    </w:p>
    <w:p w14:paraId="51C1147F" w14:textId="7ED5CD9A" w:rsidR="004B2870" w:rsidRPr="004B2870" w:rsidRDefault="004B2870" w:rsidP="004B2870">
      <w:pPr>
        <w:spacing w:line="360" w:lineRule="auto"/>
        <w:rPr>
          <w:rFonts w:ascii="Times New Roman" w:hAnsi="Times New Roman" w:cs="Times New Roman"/>
          <w:sz w:val="26"/>
          <w:szCs w:val="26"/>
          <w:vertAlign w:val="subscript"/>
        </w:rPr>
      </w:pPr>
      <w:r w:rsidRPr="004B2870">
        <w:rPr>
          <w:rFonts w:ascii="Times New Roman" w:hAnsi="Times New Roman" w:cs="Times New Roman"/>
          <w:sz w:val="26"/>
          <w:szCs w:val="26"/>
        </w:rPr>
        <w:t>T</w:t>
      </w:r>
      <w:r w:rsidRPr="004B2870">
        <w:rPr>
          <w:rFonts w:ascii="Times New Roman" w:hAnsi="Times New Roman" w:cs="Times New Roman"/>
          <w:sz w:val="26"/>
          <w:szCs w:val="26"/>
          <w:vertAlign w:val="subscript"/>
        </w:rPr>
        <w:t xml:space="preserve">AHT,corrected </w:t>
      </w:r>
      <w:r w:rsidRPr="004B2870">
        <w:rPr>
          <w:rFonts w:ascii="Times New Roman" w:hAnsi="Times New Roman" w:cs="Times New Roman"/>
          <w:sz w:val="26"/>
          <w:szCs w:val="26"/>
        </w:rPr>
        <w:t>=T</w:t>
      </w:r>
      <w:r w:rsidRPr="004B2870">
        <w:rPr>
          <w:rFonts w:ascii="Times New Roman" w:hAnsi="Times New Roman" w:cs="Times New Roman"/>
          <w:sz w:val="26"/>
          <w:szCs w:val="26"/>
          <w:vertAlign w:val="subscript"/>
        </w:rPr>
        <w:t xml:space="preserve">AHT </w:t>
      </w:r>
      <w:r w:rsidRPr="004B2870">
        <w:rPr>
          <w:rFonts w:ascii="Times New Roman" w:hAnsi="Times New Roman" w:cs="Times New Roman"/>
          <w:sz w:val="26"/>
          <w:szCs w:val="26"/>
        </w:rPr>
        <w:t>+ B</w:t>
      </w:r>
      <w:r w:rsidRPr="004B2870">
        <w:rPr>
          <w:rFonts w:ascii="Times New Roman" w:hAnsi="Times New Roman" w:cs="Times New Roman"/>
          <w:sz w:val="26"/>
          <w:szCs w:val="26"/>
          <w:vertAlign w:val="subscript"/>
        </w:rPr>
        <w:t>T</w:t>
      </w:r>
      <w:r w:rsidRPr="004B2870">
        <w:rPr>
          <w:rFonts w:ascii="Times New Roman" w:hAnsi="Times New Roman" w:cs="Times New Roman"/>
          <w:sz w:val="26"/>
          <w:szCs w:val="26"/>
        </w:rPr>
        <w:br/>
        <w:t>RH</w:t>
      </w:r>
      <w:r w:rsidRPr="004B2870">
        <w:rPr>
          <w:rFonts w:ascii="Times New Roman" w:hAnsi="Times New Roman" w:cs="Times New Roman"/>
          <w:sz w:val="26"/>
          <w:szCs w:val="26"/>
          <w:vertAlign w:val="subscript"/>
        </w:rPr>
        <w:t xml:space="preserve">AHT,corrected </w:t>
      </w:r>
      <w:r w:rsidRPr="004B2870">
        <w:rPr>
          <w:rFonts w:ascii="Times New Roman" w:hAnsi="Times New Roman" w:cs="Times New Roman"/>
          <w:sz w:val="26"/>
          <w:szCs w:val="26"/>
        </w:rPr>
        <w:t>=RH</w:t>
      </w:r>
      <w:r w:rsidRPr="004B2870">
        <w:rPr>
          <w:rFonts w:ascii="Times New Roman" w:hAnsi="Times New Roman" w:cs="Times New Roman"/>
          <w:sz w:val="26"/>
          <w:szCs w:val="26"/>
          <w:vertAlign w:val="subscript"/>
        </w:rPr>
        <w:t xml:space="preserve">AHT </w:t>
      </w:r>
      <w:r w:rsidRPr="004B2870">
        <w:rPr>
          <w:rFonts w:ascii="Times New Roman" w:hAnsi="Times New Roman" w:cs="Times New Roman"/>
          <w:sz w:val="26"/>
          <w:szCs w:val="26"/>
        </w:rPr>
        <w:t>+ B</w:t>
      </w:r>
      <w:r w:rsidRPr="004B2870">
        <w:rPr>
          <w:rFonts w:ascii="Times New Roman" w:hAnsi="Times New Roman" w:cs="Times New Roman"/>
          <w:sz w:val="26"/>
          <w:szCs w:val="26"/>
          <w:vertAlign w:val="subscript"/>
        </w:rPr>
        <w:t>RH</w:t>
      </w:r>
    </w:p>
    <w:p w14:paraId="670BEFD0" w14:textId="4ACFBDD8" w:rsidR="004B2870" w:rsidRDefault="004B2870" w:rsidP="004B2870">
      <w:pPr>
        <w:spacing w:line="360" w:lineRule="auto"/>
        <w:jc w:val="both"/>
        <w:rPr>
          <w:rFonts w:ascii="Times New Roman" w:hAnsi="Times New Roman" w:cs="Times New Roman"/>
          <w:sz w:val="26"/>
          <w:szCs w:val="26"/>
        </w:rPr>
      </w:pPr>
      <w:r w:rsidRPr="004B2870">
        <w:rPr>
          <w:rFonts w:ascii="Times New Roman" w:hAnsi="Times New Roman" w:cs="Times New Roman"/>
          <w:sz w:val="26"/>
          <w:szCs w:val="26"/>
        </w:rPr>
        <w:t>This adjustment minimizes the bias and aligns the AHT10 data more closely with the HMP155 reference readings. The corrected values were then plotted along with the HMP155 data to visually confirm the improvement in agreement.</w:t>
      </w:r>
    </w:p>
    <w:p w14:paraId="40170FE4" w14:textId="77777777" w:rsidR="004B2870" w:rsidRPr="004B2870" w:rsidRDefault="004B2870" w:rsidP="004B2870">
      <w:pPr>
        <w:spacing w:line="360" w:lineRule="auto"/>
        <w:jc w:val="both"/>
        <w:rPr>
          <w:rFonts w:ascii="Times New Roman" w:hAnsi="Times New Roman" w:cs="Times New Roman"/>
          <w:sz w:val="26"/>
          <w:szCs w:val="26"/>
        </w:rPr>
      </w:pPr>
    </w:p>
    <w:p w14:paraId="3C936D00" w14:textId="42245DC5" w:rsidR="004B2870" w:rsidRPr="004529E4" w:rsidRDefault="004529E4" w:rsidP="004B2870">
      <w:pPr>
        <w:spacing w:line="360" w:lineRule="auto"/>
        <w:jc w:val="both"/>
        <w:rPr>
          <w:rFonts w:ascii="Times New Roman" w:hAnsi="Times New Roman" w:cs="Times New Roman"/>
          <w:b/>
          <w:bCs/>
          <w:sz w:val="28"/>
          <w:szCs w:val="28"/>
        </w:rPr>
      </w:pPr>
      <w:r w:rsidRPr="004529E4">
        <w:rPr>
          <w:rFonts w:ascii="Times New Roman" w:hAnsi="Times New Roman" w:cs="Times New Roman"/>
          <w:b/>
          <w:bCs/>
          <w:sz w:val="28"/>
          <w:szCs w:val="28"/>
        </w:rPr>
        <w:t>4. Data Visualization</w:t>
      </w:r>
    </w:p>
    <w:p w14:paraId="43068DF1" w14:textId="1A2A9D42" w:rsidR="00BE7566" w:rsidRPr="004529E4" w:rsidRDefault="00B929FE" w:rsidP="004B2870">
      <w:pPr>
        <w:spacing w:line="360" w:lineRule="auto"/>
        <w:jc w:val="both"/>
        <w:rPr>
          <w:rFonts w:ascii="Times New Roman" w:hAnsi="Times New Roman" w:cs="Times New Roman"/>
          <w:sz w:val="26"/>
          <w:szCs w:val="26"/>
        </w:rPr>
      </w:pPr>
      <w:r>
        <w:rPr>
          <w:rFonts w:ascii="Times New Roman" w:hAnsi="Times New Roman" w:cs="Times New Roman"/>
          <w:sz w:val="26"/>
          <w:szCs w:val="26"/>
        </w:rPr>
        <w:t>We calculate the mean and standard deviation using the data of 24</w:t>
      </w:r>
      <w:r w:rsidRPr="00B929FE">
        <w:rPr>
          <w:rFonts w:ascii="Times New Roman" w:hAnsi="Times New Roman" w:cs="Times New Roman"/>
          <w:sz w:val="26"/>
          <w:szCs w:val="26"/>
          <w:vertAlign w:val="superscript"/>
        </w:rPr>
        <w:t>th</w:t>
      </w:r>
      <w:r>
        <w:rPr>
          <w:rFonts w:ascii="Times New Roman" w:hAnsi="Times New Roman" w:cs="Times New Roman"/>
          <w:sz w:val="26"/>
          <w:szCs w:val="26"/>
        </w:rPr>
        <w:t xml:space="preserve"> October 2025.</w:t>
      </w:r>
      <w:r w:rsidR="004529E4">
        <w:rPr>
          <w:rFonts w:ascii="Times New Roman" w:hAnsi="Times New Roman" w:cs="Times New Roman"/>
          <w:sz w:val="26"/>
          <w:szCs w:val="26"/>
        </w:rPr>
        <w:t xml:space="preserve">The following graph shows the temperature and relative humidity data </w:t>
      </w:r>
      <w:r>
        <w:rPr>
          <w:rFonts w:ascii="Times New Roman" w:hAnsi="Times New Roman" w:cs="Times New Roman"/>
          <w:sz w:val="26"/>
          <w:szCs w:val="26"/>
        </w:rPr>
        <w:t xml:space="preserve">from HMP155 and AHT10 along with a bar graph which shows the </w:t>
      </w:r>
      <w:r w:rsidR="008350C7">
        <w:rPr>
          <w:rFonts w:ascii="Times New Roman" w:hAnsi="Times New Roman" w:cs="Times New Roman"/>
          <w:sz w:val="26"/>
          <w:szCs w:val="26"/>
        </w:rPr>
        <w:t>error between the two devices’ data</w:t>
      </w:r>
      <w:r>
        <w:rPr>
          <w:rFonts w:ascii="Times New Roman" w:hAnsi="Times New Roman" w:cs="Times New Roman"/>
          <w:sz w:val="26"/>
          <w:szCs w:val="26"/>
        </w:rPr>
        <w:t xml:space="preserve">. </w:t>
      </w:r>
    </w:p>
    <w:p w14:paraId="3CC34D3A" w14:textId="1C4A889D" w:rsidR="00DC2C0C" w:rsidRPr="007E1F4A" w:rsidRDefault="008350C7" w:rsidP="008350C7">
      <w:pPr>
        <w:spacing w:line="360" w:lineRule="auto"/>
        <w:jc w:val="center"/>
        <w:rPr>
          <w:rFonts w:ascii="Times New Roman" w:hAnsi="Times New Roman" w:cs="Times New Roman"/>
          <w:iCs/>
          <w:vertAlign w:val="subscript"/>
        </w:rPr>
      </w:pPr>
      <w:r w:rsidRPr="008350C7">
        <w:rPr>
          <w:rFonts w:ascii="Times New Roman" w:hAnsi="Times New Roman" w:cs="Times New Roman"/>
          <w:iCs/>
          <w:noProof/>
          <w:sz w:val="26"/>
          <w:szCs w:val="26"/>
        </w:rPr>
        <w:lastRenderedPageBreak/>
        <w:drawing>
          <wp:inline distT="0" distB="0" distL="0" distR="0" wp14:anchorId="706D6866" wp14:editId="36008D28">
            <wp:extent cx="6029237" cy="3255273"/>
            <wp:effectExtent l="0" t="0" r="0" b="2540"/>
            <wp:docPr id="131395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52846" name=""/>
                    <pic:cNvPicPr/>
                  </pic:nvPicPr>
                  <pic:blipFill>
                    <a:blip r:embed="rId9"/>
                    <a:stretch>
                      <a:fillRect/>
                    </a:stretch>
                  </pic:blipFill>
                  <pic:spPr>
                    <a:xfrm>
                      <a:off x="0" y="0"/>
                      <a:ext cx="6141918" cy="3316111"/>
                    </a:xfrm>
                    <a:prstGeom prst="rect">
                      <a:avLst/>
                    </a:prstGeom>
                  </pic:spPr>
                </pic:pic>
              </a:graphicData>
            </a:graphic>
          </wp:inline>
        </w:drawing>
      </w:r>
      <w:r>
        <w:rPr>
          <w:rFonts w:ascii="Times New Roman" w:hAnsi="Times New Roman" w:cs="Times New Roman"/>
          <w:iCs/>
          <w:sz w:val="26"/>
          <w:szCs w:val="26"/>
          <w:vertAlign w:val="subscript"/>
        </w:rPr>
        <w:br/>
      </w:r>
      <w:r w:rsidRPr="007E1F4A">
        <w:rPr>
          <w:rFonts w:ascii="Times New Roman" w:hAnsi="Times New Roman" w:cs="Times New Roman"/>
          <w:iCs/>
        </w:rPr>
        <w:t>Figure 5: Graph before removing bias</w:t>
      </w:r>
    </w:p>
    <w:p w14:paraId="0F44F112" w14:textId="28D5E401" w:rsidR="008350C7" w:rsidRDefault="008350C7" w:rsidP="008350C7">
      <w:pPr>
        <w:spacing w:line="360" w:lineRule="auto"/>
        <w:rPr>
          <w:rFonts w:ascii="Times New Roman" w:hAnsi="Times New Roman" w:cs="Times New Roman"/>
          <w:iCs/>
          <w:sz w:val="26"/>
          <w:szCs w:val="26"/>
        </w:rPr>
      </w:pPr>
      <w:r>
        <w:rPr>
          <w:rFonts w:ascii="Times New Roman" w:hAnsi="Times New Roman" w:cs="Times New Roman"/>
          <w:iCs/>
          <w:sz w:val="26"/>
          <w:szCs w:val="26"/>
        </w:rPr>
        <w:br/>
      </w:r>
      <w:r w:rsidRPr="008350C7">
        <w:rPr>
          <w:rFonts w:ascii="Times New Roman" w:hAnsi="Times New Roman" w:cs="Times New Roman"/>
          <w:iCs/>
          <w:sz w:val="26"/>
          <w:szCs w:val="26"/>
        </w:rPr>
        <w:t>From the above graph</w:t>
      </w:r>
      <w:r>
        <w:rPr>
          <w:rFonts w:ascii="Times New Roman" w:hAnsi="Times New Roman" w:cs="Times New Roman"/>
          <w:iCs/>
          <w:sz w:val="26"/>
          <w:szCs w:val="26"/>
        </w:rPr>
        <w:t>, we calculate the average error (bias) and standard deviation. We got the following result:</w:t>
      </w:r>
      <w:r>
        <w:rPr>
          <w:rFonts w:ascii="Times New Roman" w:hAnsi="Times New Roman" w:cs="Times New Roman"/>
          <w:iCs/>
          <w:sz w:val="26"/>
          <w:szCs w:val="26"/>
        </w:rPr>
        <w:br/>
        <w:t>Average error in temperature (B</w:t>
      </w:r>
      <w:r>
        <w:rPr>
          <w:rFonts w:ascii="Times New Roman" w:hAnsi="Times New Roman" w:cs="Times New Roman"/>
          <w:iCs/>
          <w:sz w:val="26"/>
          <w:szCs w:val="26"/>
          <w:vertAlign w:val="subscript"/>
        </w:rPr>
        <w:t>T</w:t>
      </w:r>
      <w:r>
        <w:rPr>
          <w:rFonts w:ascii="Times New Roman" w:hAnsi="Times New Roman" w:cs="Times New Roman"/>
          <w:iCs/>
          <w:sz w:val="26"/>
          <w:szCs w:val="26"/>
        </w:rPr>
        <w:t xml:space="preserve">) = </w:t>
      </w:r>
      <w:r w:rsidRPr="008350C7">
        <w:rPr>
          <w:rFonts w:ascii="Times New Roman" w:hAnsi="Times New Roman" w:cs="Times New Roman"/>
          <w:iCs/>
          <w:sz w:val="26"/>
          <w:szCs w:val="26"/>
        </w:rPr>
        <w:t>0.3407435719249478</w:t>
      </w:r>
      <w:r w:rsidR="0005638D">
        <w:rPr>
          <w:rFonts w:ascii="Times New Roman" w:hAnsi="Times New Roman" w:cs="Times New Roman"/>
          <w:iCs/>
          <w:sz w:val="26"/>
          <w:szCs w:val="26"/>
        </w:rPr>
        <w:br/>
        <w:t>Standard deviation in temperature (</w:t>
      </w:r>
      <w:r w:rsidR="0005638D" w:rsidRPr="004B2870">
        <w:rPr>
          <w:rFonts w:ascii="Times New Roman" w:hAnsi="Times New Roman" w:cs="Times New Roman"/>
          <w:iCs/>
          <w:sz w:val="26"/>
          <w:szCs w:val="26"/>
        </w:rPr>
        <w:t>σ</w:t>
      </w:r>
      <w:r w:rsidR="0005638D" w:rsidRPr="004B2870">
        <w:rPr>
          <w:rFonts w:ascii="Times New Roman" w:hAnsi="Times New Roman" w:cs="Times New Roman"/>
          <w:iCs/>
          <w:sz w:val="26"/>
          <w:szCs w:val="26"/>
          <w:vertAlign w:val="subscript"/>
        </w:rPr>
        <w:t>T</w:t>
      </w:r>
      <w:r w:rsidR="0005638D">
        <w:rPr>
          <w:rFonts w:ascii="Times New Roman" w:hAnsi="Times New Roman" w:cs="Times New Roman"/>
          <w:iCs/>
          <w:sz w:val="26"/>
          <w:szCs w:val="26"/>
        </w:rPr>
        <w:t xml:space="preserve">) = </w:t>
      </w:r>
      <w:r w:rsidR="0005638D" w:rsidRPr="0005638D">
        <w:rPr>
          <w:rFonts w:ascii="Times New Roman" w:hAnsi="Times New Roman" w:cs="Times New Roman"/>
          <w:iCs/>
          <w:sz w:val="26"/>
          <w:szCs w:val="26"/>
        </w:rPr>
        <w:t>0.19000604700508397</w:t>
      </w:r>
      <w:r w:rsidR="0005638D">
        <w:rPr>
          <w:rFonts w:ascii="Times New Roman" w:hAnsi="Times New Roman" w:cs="Times New Roman"/>
          <w:iCs/>
          <w:sz w:val="26"/>
          <w:szCs w:val="26"/>
        </w:rPr>
        <w:br/>
        <w:t>Average error in relative humidity (B</w:t>
      </w:r>
      <w:r w:rsidR="0005638D">
        <w:rPr>
          <w:rFonts w:ascii="Times New Roman" w:hAnsi="Times New Roman" w:cs="Times New Roman"/>
          <w:iCs/>
          <w:sz w:val="26"/>
          <w:szCs w:val="26"/>
          <w:vertAlign w:val="subscript"/>
        </w:rPr>
        <w:t>RH</w:t>
      </w:r>
      <w:r w:rsidR="0005638D">
        <w:rPr>
          <w:rFonts w:ascii="Times New Roman" w:hAnsi="Times New Roman" w:cs="Times New Roman"/>
          <w:iCs/>
          <w:sz w:val="26"/>
          <w:szCs w:val="26"/>
        </w:rPr>
        <w:t xml:space="preserve">) = </w:t>
      </w:r>
      <w:r w:rsidR="0005638D" w:rsidRPr="0005638D">
        <w:rPr>
          <w:rFonts w:ascii="Times New Roman" w:hAnsi="Times New Roman" w:cs="Times New Roman"/>
          <w:iCs/>
          <w:sz w:val="26"/>
          <w:szCs w:val="26"/>
        </w:rPr>
        <w:t>-2.2783460736622656</w:t>
      </w:r>
      <w:r w:rsidR="0005638D">
        <w:rPr>
          <w:rFonts w:ascii="Times New Roman" w:hAnsi="Times New Roman" w:cs="Times New Roman"/>
          <w:iCs/>
          <w:sz w:val="26"/>
          <w:szCs w:val="26"/>
        </w:rPr>
        <w:br/>
        <w:t>Standard deviation in relative humidity (</w:t>
      </w:r>
      <w:r w:rsidR="0005638D" w:rsidRPr="004B2870">
        <w:rPr>
          <w:rFonts w:ascii="Times New Roman" w:hAnsi="Times New Roman" w:cs="Times New Roman"/>
          <w:iCs/>
          <w:sz w:val="26"/>
          <w:szCs w:val="26"/>
        </w:rPr>
        <w:t>σ</w:t>
      </w:r>
      <w:r w:rsidR="0005638D">
        <w:rPr>
          <w:rFonts w:ascii="Times New Roman" w:hAnsi="Times New Roman" w:cs="Times New Roman"/>
          <w:iCs/>
          <w:sz w:val="26"/>
          <w:szCs w:val="26"/>
          <w:vertAlign w:val="subscript"/>
        </w:rPr>
        <w:t>RH</w:t>
      </w:r>
      <w:r w:rsidR="0005638D">
        <w:rPr>
          <w:rFonts w:ascii="Times New Roman" w:hAnsi="Times New Roman" w:cs="Times New Roman"/>
          <w:iCs/>
          <w:sz w:val="26"/>
          <w:szCs w:val="26"/>
        </w:rPr>
        <w:t xml:space="preserve">) = </w:t>
      </w:r>
      <w:r w:rsidR="0005638D" w:rsidRPr="0005638D">
        <w:rPr>
          <w:rFonts w:ascii="Times New Roman" w:hAnsi="Times New Roman" w:cs="Times New Roman"/>
          <w:iCs/>
          <w:sz w:val="26"/>
          <w:szCs w:val="26"/>
        </w:rPr>
        <w:t>0.9256705510937738</w:t>
      </w:r>
    </w:p>
    <w:p w14:paraId="4714013A" w14:textId="6C567044" w:rsidR="0005638D" w:rsidRDefault="00075FAA" w:rsidP="00D551CE">
      <w:pPr>
        <w:spacing w:line="360" w:lineRule="auto"/>
        <w:jc w:val="both"/>
        <w:rPr>
          <w:rFonts w:ascii="Times New Roman" w:hAnsi="Times New Roman" w:cs="Times New Roman"/>
          <w:iCs/>
          <w:sz w:val="26"/>
          <w:szCs w:val="26"/>
        </w:rPr>
      </w:pPr>
      <w:r>
        <w:rPr>
          <w:rFonts w:ascii="Times New Roman" w:hAnsi="Times New Roman" w:cs="Times New Roman"/>
          <w:iCs/>
          <w:sz w:val="26"/>
          <w:szCs w:val="26"/>
        </w:rPr>
        <w:t xml:space="preserve">Now </w:t>
      </w:r>
      <w:r w:rsidR="007E1F4A">
        <w:rPr>
          <w:rFonts w:ascii="Times New Roman" w:hAnsi="Times New Roman" w:cs="Times New Roman"/>
          <w:iCs/>
          <w:sz w:val="26"/>
          <w:szCs w:val="26"/>
        </w:rPr>
        <w:t xml:space="preserve">we </w:t>
      </w:r>
      <w:r>
        <w:rPr>
          <w:rFonts w:ascii="Times New Roman" w:hAnsi="Times New Roman" w:cs="Times New Roman"/>
          <w:iCs/>
          <w:sz w:val="26"/>
          <w:szCs w:val="26"/>
        </w:rPr>
        <w:t>add these biases to the</w:t>
      </w:r>
      <w:r w:rsidR="00CE08BA">
        <w:rPr>
          <w:rFonts w:ascii="Times New Roman" w:hAnsi="Times New Roman" w:cs="Times New Roman"/>
          <w:iCs/>
          <w:sz w:val="26"/>
          <w:szCs w:val="26"/>
        </w:rPr>
        <w:t>se</w:t>
      </w:r>
      <w:r>
        <w:rPr>
          <w:rFonts w:ascii="Times New Roman" w:hAnsi="Times New Roman" w:cs="Times New Roman"/>
          <w:iCs/>
          <w:sz w:val="26"/>
          <w:szCs w:val="26"/>
        </w:rPr>
        <w:t xml:space="preserve"> </w:t>
      </w:r>
      <w:r w:rsidR="00CE08BA">
        <w:rPr>
          <w:rFonts w:ascii="Times New Roman" w:hAnsi="Times New Roman" w:cs="Times New Roman"/>
          <w:iCs/>
          <w:sz w:val="26"/>
          <w:szCs w:val="26"/>
        </w:rPr>
        <w:t xml:space="preserve">same </w:t>
      </w:r>
      <w:r>
        <w:rPr>
          <w:rFonts w:ascii="Times New Roman" w:hAnsi="Times New Roman" w:cs="Times New Roman"/>
          <w:iCs/>
          <w:sz w:val="26"/>
          <w:szCs w:val="26"/>
        </w:rPr>
        <w:t xml:space="preserve">data of </w:t>
      </w:r>
      <w:r w:rsidR="00CE08BA">
        <w:rPr>
          <w:rFonts w:ascii="Times New Roman" w:hAnsi="Times New Roman" w:cs="Times New Roman"/>
          <w:iCs/>
          <w:sz w:val="26"/>
          <w:szCs w:val="26"/>
        </w:rPr>
        <w:t>the same</w:t>
      </w:r>
      <w:r>
        <w:rPr>
          <w:rFonts w:ascii="Times New Roman" w:hAnsi="Times New Roman" w:cs="Times New Roman"/>
          <w:iCs/>
          <w:sz w:val="26"/>
          <w:szCs w:val="26"/>
        </w:rPr>
        <w:t xml:space="preserve"> day and again calculate the new mean and standard deviation. After addition of the bias in temperature and relative humidity we get the following graph</w:t>
      </w:r>
      <w:r w:rsidR="00D551CE">
        <w:rPr>
          <w:rFonts w:ascii="Times New Roman" w:hAnsi="Times New Roman" w:cs="Times New Roman"/>
          <w:iCs/>
          <w:sz w:val="26"/>
          <w:szCs w:val="26"/>
        </w:rPr>
        <w:t>:</w:t>
      </w:r>
    </w:p>
    <w:p w14:paraId="67F47ED7" w14:textId="6618E77C" w:rsidR="00CE08BA" w:rsidRDefault="00CE08BA" w:rsidP="00CE08BA">
      <w:pPr>
        <w:spacing w:line="360" w:lineRule="auto"/>
        <w:jc w:val="center"/>
        <w:rPr>
          <w:rFonts w:ascii="Times New Roman" w:hAnsi="Times New Roman" w:cs="Times New Roman"/>
          <w:iCs/>
          <w:sz w:val="26"/>
          <w:szCs w:val="26"/>
        </w:rPr>
      </w:pPr>
      <w:r w:rsidRPr="00CE08BA">
        <w:rPr>
          <w:rFonts w:ascii="Times New Roman" w:hAnsi="Times New Roman" w:cs="Times New Roman"/>
          <w:iCs/>
          <w:noProof/>
          <w:sz w:val="26"/>
          <w:szCs w:val="26"/>
        </w:rPr>
        <w:lastRenderedPageBreak/>
        <w:drawing>
          <wp:inline distT="0" distB="0" distL="0" distR="0" wp14:anchorId="7D6A78A1" wp14:editId="2A7C6ED5">
            <wp:extent cx="4910067" cy="2573079"/>
            <wp:effectExtent l="0" t="0" r="5080" b="0"/>
            <wp:docPr id="139323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30417" name=""/>
                    <pic:cNvPicPr/>
                  </pic:nvPicPr>
                  <pic:blipFill>
                    <a:blip r:embed="rId10"/>
                    <a:stretch>
                      <a:fillRect/>
                    </a:stretch>
                  </pic:blipFill>
                  <pic:spPr>
                    <a:xfrm>
                      <a:off x="0" y="0"/>
                      <a:ext cx="4932946" cy="2585069"/>
                    </a:xfrm>
                    <a:prstGeom prst="rect">
                      <a:avLst/>
                    </a:prstGeom>
                  </pic:spPr>
                </pic:pic>
              </a:graphicData>
            </a:graphic>
          </wp:inline>
        </w:drawing>
      </w:r>
      <w:r>
        <w:rPr>
          <w:rFonts w:ascii="Times New Roman" w:hAnsi="Times New Roman" w:cs="Times New Roman"/>
          <w:iCs/>
          <w:sz w:val="26"/>
          <w:szCs w:val="26"/>
        </w:rPr>
        <w:br/>
      </w:r>
      <w:r w:rsidRPr="006B21F5">
        <w:rPr>
          <w:rFonts w:ascii="Times New Roman" w:hAnsi="Times New Roman" w:cs="Times New Roman"/>
          <w:iCs/>
        </w:rPr>
        <w:t>Figure 6: Graph after removing bias of 2</w:t>
      </w:r>
      <w:r w:rsidR="004F783A">
        <w:rPr>
          <w:rFonts w:ascii="Times New Roman" w:hAnsi="Times New Roman" w:cs="Times New Roman"/>
          <w:iCs/>
        </w:rPr>
        <w:t>4</w:t>
      </w:r>
      <w:r w:rsidRPr="006B21F5">
        <w:rPr>
          <w:rFonts w:ascii="Times New Roman" w:hAnsi="Times New Roman" w:cs="Times New Roman"/>
          <w:iCs/>
        </w:rPr>
        <w:t xml:space="preserve"> October 2025</w:t>
      </w:r>
    </w:p>
    <w:p w14:paraId="5E2DAD92" w14:textId="17015C17" w:rsidR="00CE08BA" w:rsidRDefault="00CE08BA" w:rsidP="00CE08BA">
      <w:pPr>
        <w:spacing w:line="360" w:lineRule="auto"/>
        <w:rPr>
          <w:rFonts w:ascii="Times New Roman" w:hAnsi="Times New Roman" w:cs="Times New Roman"/>
          <w:iCs/>
          <w:sz w:val="26"/>
          <w:szCs w:val="26"/>
        </w:rPr>
      </w:pPr>
      <w:r>
        <w:rPr>
          <w:rFonts w:ascii="Times New Roman" w:hAnsi="Times New Roman" w:cs="Times New Roman"/>
          <w:iCs/>
          <w:sz w:val="26"/>
          <w:szCs w:val="26"/>
        </w:rPr>
        <w:t>After calculation of new average error and standard deviation we get:</w:t>
      </w:r>
      <w:r>
        <w:rPr>
          <w:rFonts w:ascii="Times New Roman" w:hAnsi="Times New Roman" w:cs="Times New Roman"/>
          <w:iCs/>
          <w:sz w:val="26"/>
          <w:szCs w:val="26"/>
        </w:rPr>
        <w:br/>
        <w:t>Average error in temperature (B</w:t>
      </w:r>
      <w:r>
        <w:rPr>
          <w:rFonts w:ascii="Times New Roman" w:hAnsi="Times New Roman" w:cs="Times New Roman"/>
          <w:iCs/>
          <w:sz w:val="26"/>
          <w:szCs w:val="26"/>
          <w:vertAlign w:val="subscript"/>
        </w:rPr>
        <w:t>T</w:t>
      </w:r>
      <w:r>
        <w:rPr>
          <w:rFonts w:ascii="Times New Roman" w:hAnsi="Times New Roman" w:cs="Times New Roman"/>
          <w:iCs/>
          <w:sz w:val="26"/>
          <w:szCs w:val="26"/>
        </w:rPr>
        <w:t xml:space="preserve">) = </w:t>
      </w:r>
      <w:r w:rsidRPr="00CE08BA">
        <w:rPr>
          <w:rFonts w:ascii="Times New Roman" w:hAnsi="Times New Roman" w:cs="Times New Roman"/>
          <w:iCs/>
          <w:sz w:val="26"/>
          <w:szCs w:val="26"/>
        </w:rPr>
        <w:t>1.5158903396688725</w:t>
      </w:r>
      <w:r w:rsidR="007E1F4A">
        <w:rPr>
          <w:rFonts w:ascii="Times New Roman" w:hAnsi="Times New Roman" w:cs="Times New Roman"/>
          <w:iCs/>
          <w:sz w:val="26"/>
          <w:szCs w:val="26"/>
        </w:rPr>
        <w:t xml:space="preserve"> x 10</w:t>
      </w:r>
      <w:r w:rsidR="007E1F4A">
        <w:rPr>
          <w:rFonts w:ascii="Times New Roman" w:hAnsi="Times New Roman" w:cs="Times New Roman"/>
          <w:iCs/>
          <w:sz w:val="26"/>
          <w:szCs w:val="26"/>
          <w:vertAlign w:val="superscript"/>
        </w:rPr>
        <w:t>-15</w:t>
      </w:r>
      <w:r w:rsidR="007E1F4A">
        <w:rPr>
          <w:rFonts w:ascii="Times New Roman" w:hAnsi="Times New Roman" w:cs="Times New Roman"/>
          <w:iCs/>
          <w:sz w:val="26"/>
          <w:szCs w:val="26"/>
        </w:rPr>
        <w:t xml:space="preserve"> </w:t>
      </w:r>
      <w:r w:rsidRPr="00CE08BA">
        <w:rPr>
          <w:rFonts w:ascii="Times New Roman" w:hAnsi="Times New Roman" w:cs="Times New Roman"/>
          <w:iCs/>
          <w:sz w:val="26"/>
          <w:szCs w:val="26"/>
        </w:rPr>
        <w:t xml:space="preserve"> </w:t>
      </w:r>
      <w:r>
        <w:rPr>
          <w:rFonts w:ascii="Times New Roman" w:hAnsi="Times New Roman" w:cs="Times New Roman"/>
          <w:iCs/>
          <w:sz w:val="26"/>
          <w:szCs w:val="26"/>
        </w:rPr>
        <w:br/>
        <w:t>Standard deviation in temperature (</w:t>
      </w:r>
      <w:r w:rsidRPr="004B2870">
        <w:rPr>
          <w:rFonts w:ascii="Times New Roman" w:hAnsi="Times New Roman" w:cs="Times New Roman"/>
          <w:iCs/>
          <w:sz w:val="26"/>
          <w:szCs w:val="26"/>
        </w:rPr>
        <w:t>σ</w:t>
      </w:r>
      <w:r w:rsidRPr="004B2870">
        <w:rPr>
          <w:rFonts w:ascii="Times New Roman" w:hAnsi="Times New Roman" w:cs="Times New Roman"/>
          <w:iCs/>
          <w:sz w:val="26"/>
          <w:szCs w:val="26"/>
          <w:vertAlign w:val="subscript"/>
        </w:rPr>
        <w:t>T</w:t>
      </w:r>
      <w:r>
        <w:rPr>
          <w:rFonts w:ascii="Times New Roman" w:hAnsi="Times New Roman" w:cs="Times New Roman"/>
          <w:iCs/>
          <w:sz w:val="26"/>
          <w:szCs w:val="26"/>
        </w:rPr>
        <w:t xml:space="preserve">) = </w:t>
      </w:r>
      <w:r w:rsidRPr="00CE08BA">
        <w:rPr>
          <w:rFonts w:ascii="Times New Roman" w:hAnsi="Times New Roman" w:cs="Times New Roman"/>
          <w:iCs/>
          <w:sz w:val="26"/>
          <w:szCs w:val="26"/>
        </w:rPr>
        <w:t>0.19000604700508397</w:t>
      </w:r>
      <w:r>
        <w:rPr>
          <w:rFonts w:ascii="Times New Roman" w:hAnsi="Times New Roman" w:cs="Times New Roman"/>
          <w:iCs/>
          <w:sz w:val="26"/>
          <w:szCs w:val="26"/>
        </w:rPr>
        <w:br/>
        <w:t>Average error in relative humidity (B</w:t>
      </w:r>
      <w:r>
        <w:rPr>
          <w:rFonts w:ascii="Times New Roman" w:hAnsi="Times New Roman" w:cs="Times New Roman"/>
          <w:iCs/>
          <w:sz w:val="26"/>
          <w:szCs w:val="26"/>
          <w:vertAlign w:val="subscript"/>
        </w:rPr>
        <w:t>RH</w:t>
      </w:r>
      <w:r>
        <w:rPr>
          <w:rFonts w:ascii="Times New Roman" w:hAnsi="Times New Roman" w:cs="Times New Roman"/>
          <w:iCs/>
          <w:sz w:val="26"/>
          <w:szCs w:val="26"/>
        </w:rPr>
        <w:t xml:space="preserve">) = </w:t>
      </w:r>
      <w:r w:rsidRPr="00CE08BA">
        <w:rPr>
          <w:rFonts w:ascii="Times New Roman" w:hAnsi="Times New Roman" w:cs="Times New Roman"/>
          <w:iCs/>
          <w:sz w:val="26"/>
          <w:szCs w:val="26"/>
        </w:rPr>
        <w:t>-2.5676318456932044</w:t>
      </w:r>
      <w:r w:rsidR="007E1F4A">
        <w:rPr>
          <w:rFonts w:ascii="Times New Roman" w:hAnsi="Times New Roman" w:cs="Times New Roman"/>
          <w:iCs/>
          <w:sz w:val="26"/>
          <w:szCs w:val="26"/>
        </w:rPr>
        <w:t xml:space="preserve"> x 10</w:t>
      </w:r>
      <w:r w:rsidR="007E1F4A">
        <w:rPr>
          <w:rFonts w:ascii="Times New Roman" w:hAnsi="Times New Roman" w:cs="Times New Roman"/>
          <w:iCs/>
          <w:sz w:val="26"/>
          <w:szCs w:val="26"/>
          <w:vertAlign w:val="superscript"/>
        </w:rPr>
        <w:t>-15</w:t>
      </w:r>
      <w:r>
        <w:rPr>
          <w:rFonts w:ascii="Times New Roman" w:hAnsi="Times New Roman" w:cs="Times New Roman"/>
          <w:iCs/>
          <w:sz w:val="26"/>
          <w:szCs w:val="26"/>
        </w:rPr>
        <w:br/>
        <w:t>Standard deviation in relative humidity (</w:t>
      </w:r>
      <w:r w:rsidRPr="004B2870">
        <w:rPr>
          <w:rFonts w:ascii="Times New Roman" w:hAnsi="Times New Roman" w:cs="Times New Roman"/>
          <w:iCs/>
          <w:sz w:val="26"/>
          <w:szCs w:val="26"/>
        </w:rPr>
        <w:t>σ</w:t>
      </w:r>
      <w:r>
        <w:rPr>
          <w:rFonts w:ascii="Times New Roman" w:hAnsi="Times New Roman" w:cs="Times New Roman"/>
          <w:iCs/>
          <w:sz w:val="26"/>
          <w:szCs w:val="26"/>
          <w:vertAlign w:val="subscript"/>
        </w:rPr>
        <w:t>RH</w:t>
      </w:r>
      <w:r>
        <w:rPr>
          <w:rFonts w:ascii="Times New Roman" w:hAnsi="Times New Roman" w:cs="Times New Roman"/>
          <w:iCs/>
          <w:sz w:val="26"/>
          <w:szCs w:val="26"/>
        </w:rPr>
        <w:t xml:space="preserve">) = </w:t>
      </w:r>
      <w:r w:rsidRPr="00CE08BA">
        <w:rPr>
          <w:rFonts w:ascii="Times New Roman" w:hAnsi="Times New Roman" w:cs="Times New Roman"/>
          <w:iCs/>
          <w:sz w:val="26"/>
          <w:szCs w:val="26"/>
        </w:rPr>
        <w:t>0.9256705510937737</w:t>
      </w:r>
    </w:p>
    <w:p w14:paraId="2443A698" w14:textId="69BFCE29" w:rsidR="006B21F5" w:rsidRDefault="007E1F4A" w:rsidP="00CE08BA">
      <w:pPr>
        <w:spacing w:line="360" w:lineRule="auto"/>
        <w:rPr>
          <w:rFonts w:ascii="Times New Roman" w:hAnsi="Times New Roman" w:cs="Times New Roman"/>
          <w:iCs/>
          <w:sz w:val="26"/>
          <w:szCs w:val="26"/>
        </w:rPr>
      </w:pPr>
      <w:r>
        <w:rPr>
          <w:rFonts w:ascii="Times New Roman" w:hAnsi="Times New Roman" w:cs="Times New Roman"/>
          <w:iCs/>
          <w:sz w:val="26"/>
          <w:szCs w:val="26"/>
        </w:rPr>
        <w:t>The following shows the plot of HMP and AHT data after</w:t>
      </w:r>
      <w:r w:rsidR="006B21F5">
        <w:rPr>
          <w:rFonts w:ascii="Times New Roman" w:hAnsi="Times New Roman" w:cs="Times New Roman"/>
          <w:iCs/>
          <w:sz w:val="26"/>
          <w:szCs w:val="26"/>
        </w:rPr>
        <w:t xml:space="preserve"> we remove this bias from all the data for the days from 23</w:t>
      </w:r>
      <w:r w:rsidR="006B21F5" w:rsidRPr="006B21F5">
        <w:rPr>
          <w:rFonts w:ascii="Times New Roman" w:hAnsi="Times New Roman" w:cs="Times New Roman"/>
          <w:iCs/>
          <w:sz w:val="26"/>
          <w:szCs w:val="26"/>
          <w:vertAlign w:val="superscript"/>
        </w:rPr>
        <w:t>rd</w:t>
      </w:r>
      <w:r w:rsidR="006B21F5">
        <w:rPr>
          <w:rFonts w:ascii="Times New Roman" w:hAnsi="Times New Roman" w:cs="Times New Roman"/>
          <w:iCs/>
          <w:sz w:val="26"/>
          <w:szCs w:val="26"/>
        </w:rPr>
        <w:t xml:space="preserve"> October to 26</w:t>
      </w:r>
      <w:r w:rsidR="006B21F5" w:rsidRPr="006B21F5">
        <w:rPr>
          <w:rFonts w:ascii="Times New Roman" w:hAnsi="Times New Roman" w:cs="Times New Roman"/>
          <w:iCs/>
          <w:sz w:val="26"/>
          <w:szCs w:val="26"/>
          <w:vertAlign w:val="superscript"/>
        </w:rPr>
        <w:t>th</w:t>
      </w:r>
      <w:r w:rsidR="006B21F5">
        <w:rPr>
          <w:rFonts w:ascii="Times New Roman" w:hAnsi="Times New Roman" w:cs="Times New Roman"/>
          <w:iCs/>
          <w:sz w:val="26"/>
          <w:szCs w:val="26"/>
        </w:rPr>
        <w:t xml:space="preserve"> October 2025: </w:t>
      </w:r>
    </w:p>
    <w:p w14:paraId="7D1384A0" w14:textId="71A23C48" w:rsidR="00476A47" w:rsidRPr="006B21F5" w:rsidRDefault="00CE08BA" w:rsidP="006B21F5">
      <w:pPr>
        <w:spacing w:line="360" w:lineRule="auto"/>
        <w:jc w:val="center"/>
        <w:rPr>
          <w:rFonts w:ascii="Times New Roman" w:hAnsi="Times New Roman" w:cs="Times New Roman"/>
          <w:iCs/>
          <w:sz w:val="26"/>
          <w:szCs w:val="26"/>
        </w:rPr>
      </w:pPr>
      <w:r w:rsidRPr="00CE08BA">
        <w:rPr>
          <w:rFonts w:ascii="Times New Roman" w:hAnsi="Times New Roman" w:cs="Times New Roman"/>
          <w:iCs/>
          <w:noProof/>
          <w:sz w:val="26"/>
          <w:szCs w:val="26"/>
        </w:rPr>
        <w:drawing>
          <wp:inline distT="0" distB="0" distL="0" distR="0" wp14:anchorId="22678DB8" wp14:editId="41D4D150">
            <wp:extent cx="6096692" cy="3391786"/>
            <wp:effectExtent l="0" t="0" r="0" b="0"/>
            <wp:docPr id="38745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0713" name=""/>
                    <pic:cNvPicPr/>
                  </pic:nvPicPr>
                  <pic:blipFill>
                    <a:blip r:embed="rId11"/>
                    <a:stretch>
                      <a:fillRect/>
                    </a:stretch>
                  </pic:blipFill>
                  <pic:spPr>
                    <a:xfrm>
                      <a:off x="0" y="0"/>
                      <a:ext cx="6153209" cy="3423228"/>
                    </a:xfrm>
                    <a:prstGeom prst="rect">
                      <a:avLst/>
                    </a:prstGeom>
                  </pic:spPr>
                </pic:pic>
              </a:graphicData>
            </a:graphic>
          </wp:inline>
        </w:drawing>
      </w:r>
      <w:r w:rsidR="00D551CE">
        <w:rPr>
          <w:rFonts w:ascii="Times New Roman" w:hAnsi="Times New Roman" w:cs="Times New Roman"/>
          <w:iCs/>
          <w:sz w:val="26"/>
          <w:szCs w:val="26"/>
        </w:rPr>
        <w:br/>
      </w:r>
      <w:r w:rsidR="00D551CE" w:rsidRPr="006B21F5">
        <w:rPr>
          <w:rFonts w:ascii="Times New Roman" w:hAnsi="Times New Roman" w:cs="Times New Roman"/>
          <w:iCs/>
        </w:rPr>
        <w:t>Figure 6: Graph after removing bias from 23 October to 25 October 2025</w:t>
      </w:r>
    </w:p>
    <w:sectPr w:rsidR="00476A47" w:rsidRPr="006B2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E545A"/>
    <w:multiLevelType w:val="hybridMultilevel"/>
    <w:tmpl w:val="62023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D65455"/>
    <w:multiLevelType w:val="multilevel"/>
    <w:tmpl w:val="19C2A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0AA09E7"/>
    <w:multiLevelType w:val="hybridMultilevel"/>
    <w:tmpl w:val="13ECC09A"/>
    <w:lvl w:ilvl="0" w:tplc="ECFC0B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7571BAE"/>
    <w:multiLevelType w:val="hybridMultilevel"/>
    <w:tmpl w:val="DD3CC81E"/>
    <w:lvl w:ilvl="0" w:tplc="2CBA61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B97FB2"/>
    <w:multiLevelType w:val="hybridMultilevel"/>
    <w:tmpl w:val="08086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87496">
    <w:abstractNumId w:val="4"/>
  </w:num>
  <w:num w:numId="2" w16cid:durableId="247279124">
    <w:abstractNumId w:val="2"/>
  </w:num>
  <w:num w:numId="3" w16cid:durableId="1361006841">
    <w:abstractNumId w:val="3"/>
  </w:num>
  <w:num w:numId="4" w16cid:durableId="1328436554">
    <w:abstractNumId w:val="0"/>
  </w:num>
  <w:num w:numId="5" w16cid:durableId="72529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47"/>
    <w:rsid w:val="0005638D"/>
    <w:rsid w:val="00075FAA"/>
    <w:rsid w:val="000B5828"/>
    <w:rsid w:val="000D754D"/>
    <w:rsid w:val="001D55E8"/>
    <w:rsid w:val="00205D30"/>
    <w:rsid w:val="00272F9A"/>
    <w:rsid w:val="00336DBE"/>
    <w:rsid w:val="00430543"/>
    <w:rsid w:val="004529E4"/>
    <w:rsid w:val="00476A47"/>
    <w:rsid w:val="004B2870"/>
    <w:rsid w:val="004B3BF6"/>
    <w:rsid w:val="004B4373"/>
    <w:rsid w:val="004C25C1"/>
    <w:rsid w:val="004F783A"/>
    <w:rsid w:val="005D0B08"/>
    <w:rsid w:val="005D5C3F"/>
    <w:rsid w:val="006B21F5"/>
    <w:rsid w:val="00757BC9"/>
    <w:rsid w:val="007E1F4A"/>
    <w:rsid w:val="00831CBF"/>
    <w:rsid w:val="008350C7"/>
    <w:rsid w:val="008414BC"/>
    <w:rsid w:val="008618D1"/>
    <w:rsid w:val="00B929FE"/>
    <w:rsid w:val="00BE7566"/>
    <w:rsid w:val="00CE08BA"/>
    <w:rsid w:val="00CF781B"/>
    <w:rsid w:val="00D05FBE"/>
    <w:rsid w:val="00D551CE"/>
    <w:rsid w:val="00DC2C0C"/>
    <w:rsid w:val="00E01229"/>
    <w:rsid w:val="00E94E3B"/>
    <w:rsid w:val="00F72C60"/>
    <w:rsid w:val="00F8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E71B"/>
  <w15:chartTrackingRefBased/>
  <w15:docId w15:val="{ABDF3F3C-B6BA-4734-BE2A-3EF0BEB4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A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6A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76A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6A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6A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6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6A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76A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6A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6A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6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A47"/>
    <w:rPr>
      <w:rFonts w:eastAsiaTheme="majorEastAsia" w:cstheme="majorBidi"/>
      <w:color w:val="272727" w:themeColor="text1" w:themeTint="D8"/>
    </w:rPr>
  </w:style>
  <w:style w:type="paragraph" w:styleId="Title">
    <w:name w:val="Title"/>
    <w:basedOn w:val="Normal"/>
    <w:next w:val="Normal"/>
    <w:link w:val="TitleChar"/>
    <w:uiPriority w:val="10"/>
    <w:qFormat/>
    <w:rsid w:val="00476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A47"/>
    <w:pPr>
      <w:spacing w:before="160"/>
      <w:jc w:val="center"/>
    </w:pPr>
    <w:rPr>
      <w:i/>
      <w:iCs/>
      <w:color w:val="404040" w:themeColor="text1" w:themeTint="BF"/>
    </w:rPr>
  </w:style>
  <w:style w:type="character" w:customStyle="1" w:styleId="QuoteChar">
    <w:name w:val="Quote Char"/>
    <w:basedOn w:val="DefaultParagraphFont"/>
    <w:link w:val="Quote"/>
    <w:uiPriority w:val="29"/>
    <w:rsid w:val="00476A47"/>
    <w:rPr>
      <w:i/>
      <w:iCs/>
      <w:color w:val="404040" w:themeColor="text1" w:themeTint="BF"/>
    </w:rPr>
  </w:style>
  <w:style w:type="paragraph" w:styleId="ListParagraph">
    <w:name w:val="List Paragraph"/>
    <w:basedOn w:val="Normal"/>
    <w:uiPriority w:val="34"/>
    <w:qFormat/>
    <w:rsid w:val="00476A47"/>
    <w:pPr>
      <w:ind w:left="720"/>
      <w:contextualSpacing/>
    </w:pPr>
  </w:style>
  <w:style w:type="character" w:styleId="IntenseEmphasis">
    <w:name w:val="Intense Emphasis"/>
    <w:basedOn w:val="DefaultParagraphFont"/>
    <w:uiPriority w:val="21"/>
    <w:qFormat/>
    <w:rsid w:val="00476A47"/>
    <w:rPr>
      <w:i/>
      <w:iCs/>
      <w:color w:val="2F5496" w:themeColor="accent1" w:themeShade="BF"/>
    </w:rPr>
  </w:style>
  <w:style w:type="paragraph" w:styleId="IntenseQuote">
    <w:name w:val="Intense Quote"/>
    <w:basedOn w:val="Normal"/>
    <w:next w:val="Normal"/>
    <w:link w:val="IntenseQuoteChar"/>
    <w:uiPriority w:val="30"/>
    <w:qFormat/>
    <w:rsid w:val="00476A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6A47"/>
    <w:rPr>
      <w:i/>
      <w:iCs/>
      <w:color w:val="2F5496" w:themeColor="accent1" w:themeShade="BF"/>
    </w:rPr>
  </w:style>
  <w:style w:type="character" w:styleId="IntenseReference">
    <w:name w:val="Intense Reference"/>
    <w:basedOn w:val="DefaultParagraphFont"/>
    <w:uiPriority w:val="32"/>
    <w:qFormat/>
    <w:rsid w:val="00476A47"/>
    <w:rPr>
      <w:b/>
      <w:bCs/>
      <w:smallCaps/>
      <w:color w:val="2F5496" w:themeColor="accent1" w:themeShade="BF"/>
      <w:spacing w:val="5"/>
    </w:rPr>
  </w:style>
  <w:style w:type="paragraph" w:styleId="NormalWeb">
    <w:name w:val="Normal (Web)"/>
    <w:basedOn w:val="Normal"/>
    <w:uiPriority w:val="99"/>
    <w:semiHidden/>
    <w:unhideWhenUsed/>
    <w:rsid w:val="004B3B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3BF6"/>
    <w:rPr>
      <w:b/>
      <w:bCs/>
    </w:rPr>
  </w:style>
  <w:style w:type="character" w:styleId="PlaceholderText">
    <w:name w:val="Placeholder Text"/>
    <w:basedOn w:val="DefaultParagraphFont"/>
    <w:uiPriority w:val="99"/>
    <w:semiHidden/>
    <w:rsid w:val="00F72C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Acharjee</dc:creator>
  <cp:keywords/>
  <dc:description/>
  <cp:lastModifiedBy>Aniket Acharjee</cp:lastModifiedBy>
  <cp:revision>3</cp:revision>
  <dcterms:created xsi:type="dcterms:W3CDTF">2025-10-31T16:17:00Z</dcterms:created>
  <dcterms:modified xsi:type="dcterms:W3CDTF">2025-11-01T06:24:00Z</dcterms:modified>
</cp:coreProperties>
</file>