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64CDA" w14:textId="51399703" w:rsidR="00807B54" w:rsidRPr="003561B2" w:rsidRDefault="003561B2">
      <w:r>
        <w:t>Пройдите быструю регистрацию и получите доступ к образовательным ресурсам платформы.</w:t>
      </w:r>
      <w:bookmarkStart w:id="0" w:name="_GoBack"/>
      <w:bookmarkEnd w:id="0"/>
    </w:p>
    <w:sectPr w:rsidR="00807B54" w:rsidRPr="003561B2" w:rsidSect="003561B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FF"/>
    <w:rsid w:val="003561B2"/>
    <w:rsid w:val="003E08FF"/>
    <w:rsid w:val="0080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374B"/>
  <w15:chartTrackingRefBased/>
  <w15:docId w15:val="{8771EC9C-0A49-4CB9-8525-C92015FF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Siberian</dc:creator>
  <cp:keywords/>
  <dc:description/>
  <cp:lastModifiedBy>Michael Siberian</cp:lastModifiedBy>
  <cp:revision>2</cp:revision>
  <dcterms:created xsi:type="dcterms:W3CDTF">2022-10-24T11:02:00Z</dcterms:created>
  <dcterms:modified xsi:type="dcterms:W3CDTF">2022-10-24T11:03:00Z</dcterms:modified>
</cp:coreProperties>
</file>