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B07" w:rsidRPr="00632D00" w:rsidRDefault="008A5B28" w:rsidP="00590DB0">
      <w:pPr>
        <w:spacing w:after="0"/>
        <w:jc w:val="center"/>
        <w:rPr>
          <w:rFonts w:cstheme="minorHAnsi"/>
          <w:b/>
        </w:rPr>
      </w:pPr>
      <w:bookmarkStart w:id="0" w:name="_Hlk13482908"/>
      <w:r>
        <w:rPr>
          <w:rFonts w:cstheme="minorHAnsi"/>
          <w:b/>
        </w:rPr>
        <w:t>STAT 1</w:t>
      </w:r>
      <w:r w:rsidR="005F609E">
        <w:rPr>
          <w:rFonts w:cstheme="minorHAnsi"/>
          <w:b/>
        </w:rPr>
        <w:t>90</w:t>
      </w:r>
      <w:r w:rsidR="00C92A6A">
        <w:rPr>
          <w:rFonts w:cstheme="minorHAnsi"/>
          <w:b/>
        </w:rPr>
        <w:t>00</w:t>
      </w:r>
      <w:r w:rsidR="00EF40E5">
        <w:rPr>
          <w:rFonts w:cstheme="minorHAnsi"/>
          <w:b/>
        </w:rPr>
        <w:t>/290</w:t>
      </w:r>
      <w:r w:rsidR="00C92A6A">
        <w:rPr>
          <w:rFonts w:cstheme="minorHAnsi"/>
          <w:b/>
        </w:rPr>
        <w:t>00</w:t>
      </w:r>
      <w:r w:rsidR="00267043" w:rsidRPr="00632D00">
        <w:rPr>
          <w:rFonts w:cstheme="minorHAnsi"/>
          <w:b/>
        </w:rPr>
        <w:t xml:space="preserve">:  </w:t>
      </w:r>
      <w:r w:rsidR="00EF40E5">
        <w:rPr>
          <w:rFonts w:cstheme="minorHAnsi"/>
          <w:b/>
        </w:rPr>
        <w:t>The Data Mine (I or III)</w:t>
      </w:r>
    </w:p>
    <w:p w:rsidR="00590DB0" w:rsidRPr="00632D00" w:rsidRDefault="005F609E" w:rsidP="005F609E">
      <w:pPr>
        <w:spacing w:after="0"/>
        <w:jc w:val="center"/>
        <w:rPr>
          <w:rFonts w:cstheme="minorHAnsi"/>
        </w:rPr>
      </w:pPr>
      <w:r>
        <w:rPr>
          <w:rFonts w:cstheme="minorHAnsi"/>
        </w:rPr>
        <w:t xml:space="preserve">Syllabus </w:t>
      </w:r>
      <w:r w:rsidR="004030DD">
        <w:rPr>
          <w:rFonts w:cstheme="minorHAnsi"/>
        </w:rPr>
        <w:t>Fall</w:t>
      </w:r>
      <w:r w:rsidR="002234E3">
        <w:rPr>
          <w:rFonts w:cstheme="minorHAnsi"/>
        </w:rPr>
        <w:t xml:space="preserve"> 2019</w:t>
      </w:r>
    </w:p>
    <w:p w:rsidR="007F1FBE" w:rsidRDefault="007F1FBE" w:rsidP="007F1FBE">
      <w:pPr>
        <w:spacing w:after="0"/>
        <w:rPr>
          <w:rFonts w:cstheme="minorHAnsi"/>
          <w:b/>
        </w:rPr>
      </w:pPr>
    </w:p>
    <w:p w:rsidR="00F26E49" w:rsidRDefault="00F26E49" w:rsidP="00F26E49">
      <w:pPr>
        <w:spacing w:after="0"/>
        <w:rPr>
          <w:rFonts w:cstheme="minorHAnsi"/>
        </w:rPr>
      </w:pPr>
      <w:r>
        <w:rPr>
          <w:rFonts w:cstheme="minorHAnsi"/>
          <w:b/>
        </w:rPr>
        <w:t>Director</w:t>
      </w:r>
      <w:r w:rsidRPr="00632D00">
        <w:rPr>
          <w:rFonts w:cstheme="minorHAnsi"/>
          <w:b/>
        </w:rPr>
        <w:t>:</w:t>
      </w:r>
      <w:r w:rsidRPr="00632D00">
        <w:rPr>
          <w:rFonts w:cstheme="minorHAnsi"/>
        </w:rPr>
        <w:t xml:space="preserve">  </w:t>
      </w:r>
      <w:r w:rsidRPr="00632D00">
        <w:rPr>
          <w:rFonts w:cstheme="minorHAnsi"/>
        </w:rPr>
        <w:tab/>
      </w:r>
      <w:r>
        <w:rPr>
          <w:rFonts w:cstheme="minorHAnsi"/>
        </w:rPr>
        <w:tab/>
      </w:r>
      <w:r w:rsidR="00BB6CA5">
        <w:rPr>
          <w:rFonts w:cstheme="minorHAnsi"/>
          <w:b/>
        </w:rPr>
        <w:t>Dr.</w:t>
      </w:r>
      <w:r w:rsidRPr="00C44872">
        <w:rPr>
          <w:rFonts w:cstheme="minorHAnsi"/>
          <w:b/>
        </w:rPr>
        <w:t xml:space="preserve"> Mark Daniel Ward</w:t>
      </w:r>
      <w:r>
        <w:rPr>
          <w:rFonts w:cstheme="minorHAnsi"/>
          <w:b/>
        </w:rPr>
        <w:t xml:space="preserve">, </w:t>
      </w:r>
      <w:hyperlink r:id="rId7" w:history="1">
        <w:r w:rsidRPr="00D065A6">
          <w:rPr>
            <w:rStyle w:val="Hyperlink"/>
            <w:rFonts w:cstheme="minorHAnsi"/>
          </w:rPr>
          <w:t>mdw@purdue.edu</w:t>
        </w:r>
      </w:hyperlink>
      <w:r w:rsidRPr="00D065A6">
        <w:rPr>
          <w:rFonts w:cstheme="minorHAnsi"/>
        </w:rPr>
        <w:t>, HILL C129</w:t>
      </w:r>
      <w:r w:rsidR="00422471">
        <w:rPr>
          <w:rFonts w:cstheme="minorHAnsi"/>
        </w:rPr>
        <w:t xml:space="preserve">, </w:t>
      </w:r>
      <w:r w:rsidR="00422471">
        <w:t>(765)</w:t>
      </w:r>
      <w:r w:rsidR="008227AD">
        <w:t xml:space="preserve"> </w:t>
      </w:r>
      <w:r w:rsidR="00422471">
        <w:t>496-9563</w:t>
      </w:r>
    </w:p>
    <w:p w:rsidR="00F26E49" w:rsidRPr="00632D00" w:rsidRDefault="00F26E49" w:rsidP="00F26E49">
      <w:pPr>
        <w:spacing w:after="0"/>
        <w:rPr>
          <w:rFonts w:cstheme="minorHAnsi"/>
          <w:b/>
        </w:rPr>
      </w:pPr>
      <w:r>
        <w:rPr>
          <w:rFonts w:cstheme="minorHAnsi"/>
          <w:b/>
        </w:rPr>
        <w:t>Managing Director:</w:t>
      </w:r>
      <w:r>
        <w:rPr>
          <w:rFonts w:cstheme="minorHAnsi"/>
          <w:b/>
        </w:rPr>
        <w:tab/>
        <w:t xml:space="preserve">Ms. </w:t>
      </w:r>
      <w:r w:rsidRPr="00632D00">
        <w:rPr>
          <w:rFonts w:cstheme="minorHAnsi"/>
          <w:b/>
        </w:rPr>
        <w:t>Ellen Gundlach</w:t>
      </w:r>
      <w:r>
        <w:rPr>
          <w:rFonts w:cstheme="minorHAnsi"/>
          <w:b/>
        </w:rPr>
        <w:t xml:space="preserve">, </w:t>
      </w:r>
      <w:hyperlink r:id="rId8" w:history="1">
        <w:r w:rsidRPr="00D065A6">
          <w:rPr>
            <w:rStyle w:val="Hyperlink"/>
            <w:rFonts w:cstheme="minorHAnsi"/>
          </w:rPr>
          <w:t>gundlach@purdue.edu</w:t>
        </w:r>
      </w:hyperlink>
      <w:r w:rsidRPr="00D065A6">
        <w:rPr>
          <w:rFonts w:cstheme="minorHAnsi"/>
        </w:rPr>
        <w:t>, HILL C</w:t>
      </w:r>
      <w:r w:rsidR="00422471">
        <w:rPr>
          <w:rFonts w:cstheme="minorHAnsi"/>
        </w:rPr>
        <w:t xml:space="preserve">, </w:t>
      </w:r>
      <w:r w:rsidR="008227AD">
        <w:rPr>
          <w:rFonts w:cstheme="minorHAnsi"/>
        </w:rPr>
        <w:t>(765) 496-6875</w:t>
      </w:r>
    </w:p>
    <w:p w:rsidR="007F1FBE" w:rsidRDefault="007F1FBE" w:rsidP="007F1FBE">
      <w:pPr>
        <w:spacing w:after="0"/>
        <w:rPr>
          <w:rFonts w:cstheme="minorHAnsi"/>
        </w:rPr>
      </w:pPr>
      <w:r w:rsidRPr="00632D00">
        <w:rPr>
          <w:rFonts w:cstheme="minorHAnsi"/>
          <w:b/>
        </w:rPr>
        <w:t>Email:</w:t>
      </w:r>
      <w:r w:rsidRPr="00632D00">
        <w:rPr>
          <w:rFonts w:cstheme="minorHAnsi"/>
        </w:rPr>
        <w:tab/>
      </w:r>
      <w:r w:rsidRPr="00632D00">
        <w:rPr>
          <w:rFonts w:cstheme="minorHAnsi"/>
        </w:rPr>
        <w:tab/>
      </w:r>
      <w:r>
        <w:rPr>
          <w:rFonts w:cstheme="minorHAnsi"/>
        </w:rPr>
        <w:tab/>
      </w:r>
      <w:hyperlink r:id="rId9" w:history="1">
        <w:r w:rsidRPr="00116BA2">
          <w:rPr>
            <w:rStyle w:val="Hyperlink"/>
            <w:rFonts w:cstheme="minorHAnsi"/>
          </w:rPr>
          <w:t>datamine@purdue.edu</w:t>
        </w:r>
      </w:hyperlink>
      <w:r>
        <w:rPr>
          <w:rFonts w:cstheme="minorHAnsi"/>
        </w:rPr>
        <w:t xml:space="preserve"> </w:t>
      </w:r>
    </w:p>
    <w:p w:rsidR="007F1FBE" w:rsidRDefault="007F1FBE" w:rsidP="007F1FBE">
      <w:pPr>
        <w:spacing w:after="0"/>
        <w:rPr>
          <w:rStyle w:val="Style12pt"/>
          <w:rFonts w:cstheme="minorHAnsi"/>
          <w:sz w:val="22"/>
        </w:rPr>
      </w:pPr>
      <w:r w:rsidRPr="00632D00">
        <w:rPr>
          <w:rStyle w:val="Style12pt"/>
          <w:rFonts w:cstheme="minorHAnsi"/>
          <w:b/>
          <w:sz w:val="22"/>
        </w:rPr>
        <w:t>Office</w:t>
      </w:r>
      <w:r>
        <w:rPr>
          <w:rStyle w:val="Style12pt"/>
          <w:rFonts w:cstheme="minorHAnsi"/>
          <w:b/>
          <w:sz w:val="22"/>
        </w:rPr>
        <w:t>s</w:t>
      </w:r>
      <w:r w:rsidRPr="00632D00">
        <w:rPr>
          <w:rStyle w:val="Style12pt"/>
          <w:rFonts w:cstheme="minorHAnsi"/>
          <w:b/>
          <w:sz w:val="22"/>
        </w:rPr>
        <w:t>:</w:t>
      </w:r>
      <w:r w:rsidRPr="00632D00">
        <w:rPr>
          <w:rStyle w:val="Style12pt"/>
          <w:rFonts w:cstheme="minorHAnsi"/>
          <w:b/>
          <w:sz w:val="22"/>
        </w:rPr>
        <w:tab/>
      </w:r>
      <w:r>
        <w:rPr>
          <w:rStyle w:val="Style12pt"/>
          <w:rFonts w:cstheme="minorHAnsi"/>
          <w:sz w:val="22"/>
        </w:rPr>
        <w:tab/>
      </w:r>
      <w:r>
        <w:rPr>
          <w:rStyle w:val="Style12pt"/>
          <w:rFonts w:cstheme="minorHAnsi"/>
          <w:sz w:val="22"/>
        </w:rPr>
        <w:tab/>
        <w:t>Hillenbrand Hall, 1</w:t>
      </w:r>
      <w:r w:rsidRPr="00C44872">
        <w:rPr>
          <w:rStyle w:val="Style12pt"/>
          <w:rFonts w:cstheme="minorHAnsi"/>
          <w:sz w:val="22"/>
          <w:vertAlign w:val="superscript"/>
        </w:rPr>
        <w:t>st</w:t>
      </w:r>
      <w:r>
        <w:rPr>
          <w:rStyle w:val="Style12pt"/>
          <w:rFonts w:cstheme="minorHAnsi"/>
          <w:sz w:val="22"/>
        </w:rPr>
        <w:t xml:space="preserve"> floor, Central section </w:t>
      </w:r>
    </w:p>
    <w:p w:rsidR="007F1FBE" w:rsidRDefault="007F1FBE" w:rsidP="00590DB0">
      <w:pPr>
        <w:spacing w:after="0"/>
        <w:rPr>
          <w:rFonts w:cstheme="minorHAnsi"/>
          <w:b/>
        </w:rPr>
      </w:pPr>
    </w:p>
    <w:p w:rsidR="007F1FBE" w:rsidRDefault="007F1FBE" w:rsidP="00590DB0">
      <w:pPr>
        <w:spacing w:after="0"/>
        <w:rPr>
          <w:rFonts w:cstheme="minorHAnsi"/>
        </w:rPr>
      </w:pPr>
      <w:r>
        <w:rPr>
          <w:rFonts w:cstheme="minorHAnsi"/>
          <w:b/>
        </w:rPr>
        <w:t>Seminar times:</w:t>
      </w:r>
      <w:r>
        <w:rPr>
          <w:rFonts w:cstheme="minorHAnsi"/>
          <w:b/>
        </w:rPr>
        <w:tab/>
      </w:r>
      <w:r>
        <w:rPr>
          <w:rFonts w:cstheme="minorHAnsi"/>
          <w:b/>
        </w:rPr>
        <w:tab/>
      </w:r>
      <w:r>
        <w:rPr>
          <w:rFonts w:cstheme="minorHAnsi"/>
        </w:rPr>
        <w:t>Mondays 10:30-11:20 am (lunch)</w:t>
      </w:r>
    </w:p>
    <w:p w:rsidR="007F1FBE" w:rsidRDefault="007F1FBE" w:rsidP="00590DB0">
      <w:pPr>
        <w:spacing w:after="0"/>
        <w:rPr>
          <w:rFonts w:cstheme="minorHAnsi"/>
        </w:rPr>
      </w:pPr>
      <w:r>
        <w:rPr>
          <w:rFonts w:cstheme="minorHAnsi"/>
        </w:rPr>
        <w:tab/>
      </w:r>
      <w:r>
        <w:rPr>
          <w:rFonts w:cstheme="minorHAnsi"/>
        </w:rPr>
        <w:tab/>
      </w:r>
      <w:r>
        <w:rPr>
          <w:rFonts w:cstheme="minorHAnsi"/>
        </w:rPr>
        <w:tab/>
        <w:t>Mondays 5:00-5:50 pm (dinner)</w:t>
      </w:r>
    </w:p>
    <w:p w:rsidR="007F1FBE" w:rsidRDefault="007F1FBE" w:rsidP="00590DB0">
      <w:pPr>
        <w:spacing w:after="0"/>
        <w:rPr>
          <w:rFonts w:cstheme="minorHAnsi"/>
        </w:rPr>
      </w:pPr>
      <w:r>
        <w:rPr>
          <w:rFonts w:cstheme="minorHAnsi"/>
        </w:rPr>
        <w:tab/>
      </w:r>
      <w:r>
        <w:rPr>
          <w:rFonts w:cstheme="minorHAnsi"/>
        </w:rPr>
        <w:tab/>
      </w:r>
      <w:r>
        <w:rPr>
          <w:rFonts w:cstheme="minorHAnsi"/>
        </w:rPr>
        <w:tab/>
        <w:t>Wednesdays 5:00-5:50 pm (dinner)</w:t>
      </w:r>
    </w:p>
    <w:p w:rsidR="00482944" w:rsidRDefault="007F1FBE" w:rsidP="00590DB0">
      <w:pPr>
        <w:spacing w:after="0"/>
        <w:rPr>
          <w:rFonts w:cstheme="minorHAnsi"/>
        </w:rPr>
      </w:pPr>
      <w:r>
        <w:rPr>
          <w:rFonts w:cstheme="minorHAnsi"/>
        </w:rPr>
        <w:tab/>
      </w:r>
      <w:r>
        <w:rPr>
          <w:rFonts w:cstheme="minorHAnsi"/>
        </w:rPr>
        <w:tab/>
      </w:r>
      <w:r>
        <w:rPr>
          <w:rFonts w:cstheme="minorHAnsi"/>
        </w:rPr>
        <w:tab/>
      </w:r>
      <w:r w:rsidR="00482944">
        <w:rPr>
          <w:rFonts w:cstheme="minorHAnsi"/>
        </w:rPr>
        <w:t>Thursdays 10:30-11:20 am (lunch)</w:t>
      </w:r>
    </w:p>
    <w:p w:rsidR="007F1FBE" w:rsidRDefault="007F1FBE" w:rsidP="00482944">
      <w:pPr>
        <w:spacing w:after="0"/>
        <w:ind w:left="1440" w:firstLine="720"/>
        <w:rPr>
          <w:rFonts w:cstheme="minorHAnsi"/>
        </w:rPr>
      </w:pPr>
      <w:r>
        <w:rPr>
          <w:rFonts w:cstheme="minorHAnsi"/>
        </w:rPr>
        <w:t>Thursdays 5:00-5:50 pm (dinner)</w:t>
      </w:r>
    </w:p>
    <w:p w:rsidR="007F1FBE" w:rsidRPr="007F1FBE" w:rsidRDefault="007F1FBE" w:rsidP="00590DB0">
      <w:pPr>
        <w:spacing w:after="0"/>
        <w:rPr>
          <w:rFonts w:cstheme="minorHAnsi"/>
        </w:rPr>
      </w:pPr>
      <w:r>
        <w:rPr>
          <w:rFonts w:cstheme="minorHAnsi"/>
        </w:rPr>
        <w:tab/>
      </w:r>
      <w:r>
        <w:rPr>
          <w:rFonts w:cstheme="minorHAnsi"/>
        </w:rPr>
        <w:tab/>
      </w:r>
      <w:r>
        <w:rPr>
          <w:rFonts w:cstheme="minorHAnsi"/>
        </w:rPr>
        <w:tab/>
        <w:t xml:space="preserve">(You only attend one of these, according to your </w:t>
      </w:r>
      <w:proofErr w:type="spellStart"/>
      <w:r>
        <w:rPr>
          <w:rFonts w:cstheme="minorHAnsi"/>
        </w:rPr>
        <w:t>MyPurdue</w:t>
      </w:r>
      <w:proofErr w:type="spellEnd"/>
      <w:r>
        <w:rPr>
          <w:rFonts w:cstheme="minorHAnsi"/>
        </w:rPr>
        <w:t xml:space="preserve"> schedule)</w:t>
      </w:r>
    </w:p>
    <w:p w:rsidR="008A5B28" w:rsidRPr="00441D14" w:rsidRDefault="007F1FBE" w:rsidP="00590DB0">
      <w:pPr>
        <w:spacing w:after="0"/>
        <w:rPr>
          <w:rStyle w:val="Style12pt"/>
          <w:rFonts w:cstheme="minorHAnsi"/>
          <w:sz w:val="22"/>
        </w:rPr>
      </w:pPr>
      <w:r>
        <w:rPr>
          <w:rFonts w:cstheme="minorHAnsi"/>
          <w:b/>
        </w:rPr>
        <w:t xml:space="preserve">Seminar location:  </w:t>
      </w:r>
      <w:r>
        <w:rPr>
          <w:rFonts w:cstheme="minorHAnsi"/>
          <w:b/>
        </w:rPr>
        <w:tab/>
      </w:r>
      <w:r>
        <w:rPr>
          <w:rFonts w:cstheme="minorHAnsi"/>
        </w:rPr>
        <w:t xml:space="preserve">Hillenbrand Dining Hall Atrium (you must swipe </w:t>
      </w:r>
      <w:r w:rsidR="002A70D1">
        <w:rPr>
          <w:rFonts w:cstheme="minorHAnsi"/>
        </w:rPr>
        <w:t xml:space="preserve">or pay </w:t>
      </w:r>
      <w:r>
        <w:rPr>
          <w:rFonts w:cstheme="minorHAnsi"/>
        </w:rPr>
        <w:t>for a meal to get in)</w:t>
      </w:r>
    </w:p>
    <w:p w:rsidR="006504EA" w:rsidRDefault="00590DB0" w:rsidP="007F1FBE">
      <w:pPr>
        <w:spacing w:after="0"/>
        <w:ind w:left="2160" w:hanging="2160"/>
        <w:rPr>
          <w:rStyle w:val="Style12pt"/>
          <w:rFonts w:cstheme="minorHAnsi"/>
          <w:sz w:val="22"/>
        </w:rPr>
      </w:pPr>
      <w:r w:rsidRPr="00632D00">
        <w:rPr>
          <w:rStyle w:val="Style12pt"/>
          <w:rFonts w:cstheme="minorHAnsi"/>
          <w:b/>
          <w:sz w:val="22"/>
        </w:rPr>
        <w:t>Office hours:</w:t>
      </w:r>
      <w:r w:rsidRPr="00632D00">
        <w:rPr>
          <w:rStyle w:val="Style12pt"/>
          <w:rFonts w:cstheme="minorHAnsi"/>
          <w:sz w:val="22"/>
        </w:rPr>
        <w:tab/>
      </w:r>
      <w:r w:rsidR="006D4AC4">
        <w:rPr>
          <w:rStyle w:val="Style12pt"/>
          <w:rFonts w:cstheme="minorHAnsi"/>
          <w:sz w:val="22"/>
        </w:rPr>
        <w:t xml:space="preserve">TA office hours are in the Hillenbrand C102 Study Lounge.  </w:t>
      </w:r>
      <w:r w:rsidR="007F1FBE">
        <w:rPr>
          <w:rStyle w:val="Style12pt"/>
          <w:rFonts w:cstheme="minorHAnsi"/>
          <w:sz w:val="22"/>
        </w:rPr>
        <w:t xml:space="preserve">The office hours schedule will be posted in the lobby of Hillenbrand and on The Data Mine’s website.  Any TA can help you with your STAT </w:t>
      </w:r>
      <w:r w:rsidR="00C92A6A">
        <w:rPr>
          <w:rStyle w:val="Style12pt"/>
          <w:rFonts w:cstheme="minorHAnsi"/>
          <w:sz w:val="22"/>
        </w:rPr>
        <w:t>19000</w:t>
      </w:r>
      <w:r w:rsidR="007F1FBE">
        <w:rPr>
          <w:rStyle w:val="Style12pt"/>
          <w:rFonts w:cstheme="minorHAnsi"/>
          <w:sz w:val="22"/>
        </w:rPr>
        <w:t xml:space="preserve"> homework during their office hours.  </w:t>
      </w:r>
      <w:r w:rsidR="00EF40E5">
        <w:rPr>
          <w:rStyle w:val="Style12pt"/>
          <w:rFonts w:cstheme="minorHAnsi"/>
          <w:sz w:val="22"/>
        </w:rPr>
        <w:t>TAs with a * can also help STAT 290</w:t>
      </w:r>
      <w:r w:rsidR="00C92A6A">
        <w:rPr>
          <w:rStyle w:val="Style12pt"/>
          <w:rFonts w:cstheme="minorHAnsi"/>
          <w:sz w:val="22"/>
        </w:rPr>
        <w:t>00</w:t>
      </w:r>
      <w:r w:rsidR="00EF40E5">
        <w:rPr>
          <w:rStyle w:val="Style12pt"/>
          <w:rFonts w:cstheme="minorHAnsi"/>
          <w:sz w:val="22"/>
        </w:rPr>
        <w:t xml:space="preserve"> students with their homework easily.  </w:t>
      </w:r>
      <w:r w:rsidR="007F1FBE">
        <w:rPr>
          <w:rStyle w:val="Style12pt"/>
          <w:rFonts w:cstheme="minorHAnsi"/>
          <w:sz w:val="22"/>
        </w:rPr>
        <w:t>Another great way to get help is by using the Piazza discussion site</w:t>
      </w:r>
      <w:r w:rsidR="00EF40E5">
        <w:rPr>
          <w:rStyle w:val="Style12pt"/>
          <w:rFonts w:cstheme="minorHAnsi"/>
          <w:sz w:val="22"/>
        </w:rPr>
        <w:t>.</w:t>
      </w:r>
      <w:r w:rsidR="007F1FBE">
        <w:rPr>
          <w:rStyle w:val="Style12pt"/>
          <w:rFonts w:cstheme="minorHAnsi"/>
          <w:sz w:val="22"/>
        </w:rPr>
        <w:t xml:space="preserve">  </w:t>
      </w:r>
    </w:p>
    <w:p w:rsidR="00422471" w:rsidRPr="00EF40E5" w:rsidRDefault="00CE3EBF" w:rsidP="00C43067">
      <w:pPr>
        <w:spacing w:after="0"/>
        <w:ind w:left="1440" w:hanging="1440"/>
        <w:rPr>
          <w:rStyle w:val="Style12pt"/>
          <w:rFonts w:cstheme="minorHAnsi"/>
          <w:b/>
          <w:sz w:val="22"/>
        </w:rPr>
      </w:pPr>
      <w:r>
        <w:rPr>
          <w:rStyle w:val="Style12pt"/>
          <w:rFonts w:cstheme="minorHAnsi"/>
          <w:b/>
          <w:sz w:val="22"/>
        </w:rPr>
        <w:t xml:space="preserve">Course </w:t>
      </w:r>
      <w:r w:rsidR="007F1FBE">
        <w:rPr>
          <w:rStyle w:val="Style12pt"/>
          <w:rFonts w:cstheme="minorHAnsi"/>
          <w:b/>
          <w:sz w:val="22"/>
        </w:rPr>
        <w:t>web</w:t>
      </w:r>
      <w:r>
        <w:rPr>
          <w:rStyle w:val="Style12pt"/>
          <w:rFonts w:cstheme="minorHAnsi"/>
          <w:b/>
          <w:sz w:val="22"/>
        </w:rPr>
        <w:t>site:</w:t>
      </w:r>
      <w:r w:rsidR="002F4C7F">
        <w:rPr>
          <w:rStyle w:val="Style12pt"/>
          <w:rFonts w:cstheme="minorHAnsi"/>
          <w:b/>
          <w:sz w:val="22"/>
        </w:rPr>
        <w:tab/>
      </w:r>
      <w:hyperlink r:id="rId10" w:history="1">
        <w:r w:rsidR="002F4C7F" w:rsidRPr="00EF40E5">
          <w:rPr>
            <w:rStyle w:val="Hyperlink"/>
            <w:rFonts w:cstheme="minorHAnsi"/>
            <w:b/>
          </w:rPr>
          <w:t>datamine.purdue.edu</w:t>
        </w:r>
      </w:hyperlink>
      <w:r w:rsidR="00EF40E5" w:rsidRPr="00EF40E5">
        <w:rPr>
          <w:rStyle w:val="Style12pt"/>
          <w:rFonts w:cstheme="minorHAnsi"/>
          <w:b/>
          <w:sz w:val="22"/>
        </w:rPr>
        <w:t xml:space="preserve"> </w:t>
      </w:r>
    </w:p>
    <w:p w:rsidR="00C43067" w:rsidRDefault="00422471" w:rsidP="00441D14">
      <w:pPr>
        <w:spacing w:after="0"/>
        <w:ind w:left="2160" w:hanging="2160"/>
        <w:rPr>
          <w:rFonts w:cstheme="minorHAnsi"/>
        </w:rPr>
      </w:pPr>
      <w:r w:rsidRPr="00422471">
        <w:rPr>
          <w:rFonts w:cstheme="minorHAnsi"/>
          <w:b/>
        </w:rPr>
        <w:t>Piazza site:</w:t>
      </w:r>
      <w:r w:rsidR="00CE3EBF">
        <w:rPr>
          <w:rFonts w:cstheme="minorHAnsi"/>
        </w:rPr>
        <w:tab/>
      </w:r>
      <w:r w:rsidR="00441D14">
        <w:rPr>
          <w:rFonts w:cstheme="minorHAnsi"/>
        </w:rPr>
        <w:t>You will receive an email during the first week of the semester telling you how to sign up for Piazza.  Let Dr. Ward know if you don’t receive this.</w:t>
      </w:r>
    </w:p>
    <w:bookmarkEnd w:id="0"/>
    <w:p w:rsidR="00484D87" w:rsidRPr="00632D00" w:rsidRDefault="00484D87" w:rsidP="00590DB0">
      <w:pPr>
        <w:spacing w:after="0"/>
        <w:ind w:left="1440" w:hanging="1440"/>
        <w:rPr>
          <w:rFonts w:cstheme="minorHAnsi"/>
        </w:rPr>
      </w:pPr>
    </w:p>
    <w:p w:rsidR="00F26E49" w:rsidRDefault="00856599" w:rsidP="00140417">
      <w:pPr>
        <w:spacing w:after="0"/>
        <w:rPr>
          <w:rFonts w:cstheme="minorHAnsi"/>
          <w:b/>
          <w:bCs/>
        </w:rPr>
      </w:pPr>
      <w:r w:rsidRPr="00632D00">
        <w:rPr>
          <w:rFonts w:cstheme="minorHAnsi"/>
          <w:b/>
          <w:bCs/>
        </w:rPr>
        <w:t>Course description:</w:t>
      </w:r>
      <w:r w:rsidR="00140417">
        <w:rPr>
          <w:rFonts w:cstheme="minorHAnsi"/>
          <w:b/>
          <w:bCs/>
        </w:rPr>
        <w:t xml:space="preserve">  </w:t>
      </w:r>
    </w:p>
    <w:p w:rsidR="00856599" w:rsidRPr="00632D00" w:rsidRDefault="00F26E49" w:rsidP="00140417">
      <w:pPr>
        <w:spacing w:after="0"/>
        <w:rPr>
          <w:rFonts w:cstheme="minorHAnsi"/>
          <w:b/>
          <w:bCs/>
        </w:rPr>
      </w:pPr>
      <w:r>
        <w:t xml:space="preserve">Computational tools for representing, extracting, manipulating, interpreting, transforming, and visualizing data, especially big data sets. Practical experience in effectively communicating insights about data. Topics include: </w:t>
      </w:r>
      <w:proofErr w:type="gramStart"/>
      <w:r>
        <w:t>the</w:t>
      </w:r>
      <w:proofErr w:type="gramEnd"/>
      <w:r>
        <w:t xml:space="preserve"> R environment, visualizing data, UNIX, bash, regular expressions, SQL, XML and scraping data from the internet, as well as selected advanced topics, as time permits. No prior computational or statistical experience is necessary.</w:t>
      </w:r>
    </w:p>
    <w:p w:rsidR="00140417" w:rsidRDefault="00140417" w:rsidP="00856599">
      <w:pPr>
        <w:spacing w:after="0"/>
        <w:rPr>
          <w:rFonts w:cstheme="minorHAnsi"/>
          <w:b/>
          <w:bCs/>
        </w:rPr>
      </w:pPr>
    </w:p>
    <w:p w:rsidR="00F26E49" w:rsidRDefault="00F26E49" w:rsidP="00856599">
      <w:pPr>
        <w:spacing w:after="0"/>
        <w:rPr>
          <w:rFonts w:cstheme="minorHAnsi"/>
          <w:bCs/>
        </w:rPr>
      </w:pPr>
      <w:r>
        <w:rPr>
          <w:rFonts w:cstheme="minorHAnsi"/>
          <w:b/>
          <w:bCs/>
        </w:rPr>
        <w:t xml:space="preserve">Prerequisites:  </w:t>
      </w:r>
      <w:r>
        <w:rPr>
          <w:rFonts w:cstheme="minorHAnsi"/>
          <w:bCs/>
        </w:rPr>
        <w:t>None</w:t>
      </w:r>
      <w:r w:rsidR="008215F3">
        <w:rPr>
          <w:rFonts w:cstheme="minorHAnsi"/>
          <w:bCs/>
        </w:rPr>
        <w:t xml:space="preserve"> for STAT 19000, but </w:t>
      </w:r>
      <w:r w:rsidR="00316398">
        <w:rPr>
          <w:rFonts w:cstheme="minorHAnsi"/>
          <w:bCs/>
        </w:rPr>
        <w:t>STAT 29000 Data Mine students must have completed a year in The Data Mine.</w:t>
      </w:r>
    </w:p>
    <w:p w:rsidR="00F26E49" w:rsidRDefault="00F26E49" w:rsidP="00856599">
      <w:pPr>
        <w:spacing w:after="0"/>
        <w:rPr>
          <w:rFonts w:cstheme="minorHAnsi"/>
          <w:bCs/>
        </w:rPr>
      </w:pPr>
    </w:p>
    <w:p w:rsidR="00856599" w:rsidRPr="00632D00" w:rsidRDefault="00856599" w:rsidP="00CE3EBF">
      <w:pPr>
        <w:spacing w:after="0"/>
        <w:rPr>
          <w:rFonts w:cstheme="minorHAnsi"/>
          <w:b/>
          <w:bCs/>
        </w:rPr>
      </w:pPr>
    </w:p>
    <w:p w:rsidR="00590DB0" w:rsidRPr="00632D00" w:rsidRDefault="00CD0DD3" w:rsidP="00856599">
      <w:pPr>
        <w:spacing w:after="0"/>
        <w:rPr>
          <w:rStyle w:val="Style12pt"/>
          <w:rFonts w:cstheme="minorHAnsi"/>
          <w:sz w:val="22"/>
        </w:rPr>
      </w:pPr>
      <w:r w:rsidRPr="00632D00">
        <w:rPr>
          <w:rFonts w:cstheme="minorHAnsi"/>
          <w:b/>
          <w:bCs/>
        </w:rPr>
        <w:t>Required materials</w:t>
      </w:r>
      <w:r w:rsidR="00590DB0" w:rsidRPr="00632D00">
        <w:rPr>
          <w:rFonts w:cstheme="minorHAnsi"/>
          <w:b/>
          <w:bCs/>
        </w:rPr>
        <w:t>:</w:t>
      </w:r>
      <w:r w:rsidR="00590DB0" w:rsidRPr="00632D00">
        <w:rPr>
          <w:rStyle w:val="Style12pt"/>
          <w:rFonts w:cstheme="minorHAnsi"/>
          <w:sz w:val="22"/>
        </w:rPr>
        <w:tab/>
      </w:r>
    </w:p>
    <w:p w:rsidR="00EE7BB1" w:rsidRDefault="00F26E49" w:rsidP="002F4C7F">
      <w:pPr>
        <w:numPr>
          <w:ilvl w:val="0"/>
          <w:numId w:val="2"/>
        </w:numPr>
        <w:autoSpaceDE w:val="0"/>
        <w:autoSpaceDN w:val="0"/>
        <w:spacing w:after="0" w:line="240" w:lineRule="auto"/>
        <w:rPr>
          <w:rStyle w:val="Style12pt"/>
          <w:rFonts w:cstheme="minorHAnsi"/>
          <w:sz w:val="22"/>
        </w:rPr>
      </w:pPr>
      <w:r>
        <w:rPr>
          <w:rStyle w:val="Style12pt"/>
          <w:rFonts w:cstheme="minorHAnsi"/>
          <w:sz w:val="22"/>
        </w:rPr>
        <w:t>Living in Hillenbrand Hall as part of The Data Mine living learning community.</w:t>
      </w:r>
    </w:p>
    <w:p w:rsidR="002F4C7F" w:rsidRPr="002F4C7F" w:rsidRDefault="002F4C7F" w:rsidP="002F4C7F">
      <w:pPr>
        <w:numPr>
          <w:ilvl w:val="0"/>
          <w:numId w:val="2"/>
        </w:numPr>
        <w:autoSpaceDE w:val="0"/>
        <w:autoSpaceDN w:val="0"/>
        <w:spacing w:after="0" w:line="240" w:lineRule="auto"/>
        <w:rPr>
          <w:rStyle w:val="Style12pt"/>
          <w:rFonts w:cstheme="minorHAnsi"/>
          <w:sz w:val="22"/>
        </w:rPr>
      </w:pPr>
      <w:r>
        <w:rPr>
          <w:rStyle w:val="Style12pt"/>
          <w:rFonts w:cstheme="minorHAnsi"/>
          <w:sz w:val="22"/>
        </w:rPr>
        <w:t>A meal swipe (or equivalent money) for entry to the weekly seminar.</w:t>
      </w:r>
    </w:p>
    <w:p w:rsidR="00F26E49" w:rsidRDefault="00F26E49" w:rsidP="00590DB0">
      <w:pPr>
        <w:numPr>
          <w:ilvl w:val="0"/>
          <w:numId w:val="2"/>
        </w:numPr>
        <w:autoSpaceDE w:val="0"/>
        <w:autoSpaceDN w:val="0"/>
        <w:spacing w:after="0" w:line="240" w:lineRule="auto"/>
        <w:rPr>
          <w:rStyle w:val="Style12pt"/>
          <w:rFonts w:cstheme="minorHAnsi"/>
          <w:sz w:val="22"/>
        </w:rPr>
      </w:pPr>
      <w:r>
        <w:rPr>
          <w:rStyle w:val="Style12pt"/>
          <w:rFonts w:cstheme="minorHAnsi"/>
          <w:sz w:val="22"/>
        </w:rPr>
        <w:t>A laptop to bring to the seminar and office hours.</w:t>
      </w:r>
    </w:p>
    <w:p w:rsidR="008A5B28" w:rsidRPr="003C4659" w:rsidRDefault="004030DD" w:rsidP="003C4659">
      <w:pPr>
        <w:numPr>
          <w:ilvl w:val="0"/>
          <w:numId w:val="2"/>
        </w:numPr>
        <w:autoSpaceDE w:val="0"/>
        <w:autoSpaceDN w:val="0"/>
        <w:spacing w:after="0" w:line="240" w:lineRule="auto"/>
        <w:rPr>
          <w:rStyle w:val="Style12pt"/>
          <w:rFonts w:cstheme="minorHAnsi"/>
          <w:sz w:val="22"/>
        </w:rPr>
      </w:pPr>
      <w:r>
        <w:rPr>
          <w:rStyle w:val="Style12pt"/>
          <w:rFonts w:cstheme="minorHAnsi"/>
          <w:sz w:val="22"/>
        </w:rPr>
        <w:t xml:space="preserve">Optional if you choose to work off-campus:  VPN access.  See </w:t>
      </w:r>
      <w:hyperlink r:id="rId11" w:history="1">
        <w:r w:rsidRPr="001B2595">
          <w:rPr>
            <w:rStyle w:val="Hyperlink"/>
            <w:rFonts w:cstheme="minorHAnsi"/>
          </w:rPr>
          <w:t>www.itap.purdue.edu/connections/vpn/index.html</w:t>
        </w:r>
      </w:hyperlink>
      <w:r>
        <w:rPr>
          <w:rStyle w:val="Style12pt"/>
          <w:rFonts w:cstheme="minorHAnsi"/>
          <w:sz w:val="22"/>
        </w:rPr>
        <w:t xml:space="preserve"> for more information.</w:t>
      </w:r>
      <w:r w:rsidR="003C4659">
        <w:rPr>
          <w:rStyle w:val="Style12pt"/>
          <w:rFonts w:cstheme="minorHAnsi"/>
          <w:sz w:val="22"/>
        </w:rPr>
        <w:t xml:space="preserve"> </w:t>
      </w:r>
    </w:p>
    <w:p w:rsidR="00FF6710" w:rsidRDefault="00CD0DD3" w:rsidP="00AA779B">
      <w:pPr>
        <w:spacing w:after="0"/>
        <w:rPr>
          <w:rFonts w:cstheme="minorHAnsi"/>
          <w:b/>
        </w:rPr>
      </w:pPr>
      <w:r w:rsidRPr="00632D00">
        <w:rPr>
          <w:rFonts w:cstheme="minorHAnsi"/>
          <w:b/>
        </w:rPr>
        <w:lastRenderedPageBreak/>
        <w:t>Course components and grades</w:t>
      </w:r>
      <w:r w:rsidR="00FF6710" w:rsidRPr="00632D00">
        <w:rPr>
          <w:rFonts w:cstheme="minorHAnsi"/>
          <w:b/>
        </w:rPr>
        <w:t>:</w:t>
      </w:r>
    </w:p>
    <w:p w:rsidR="000F7E03" w:rsidRDefault="000F7E03" w:rsidP="00AA779B">
      <w:pPr>
        <w:spacing w:after="0"/>
        <w:rPr>
          <w:rFonts w:cstheme="minorHAnsi"/>
        </w:rPr>
      </w:pPr>
      <w:r>
        <w:rPr>
          <w:rFonts w:cstheme="minorHAnsi"/>
        </w:rPr>
        <w:t>Course grades will come from the weekly programming projects</w:t>
      </w:r>
      <w:r w:rsidR="008D1913">
        <w:rPr>
          <w:rFonts w:cstheme="minorHAnsi"/>
        </w:rPr>
        <w:t xml:space="preserve">, attending the weekly STAT </w:t>
      </w:r>
      <w:r w:rsidR="00C92A6A">
        <w:rPr>
          <w:rFonts w:cstheme="minorHAnsi"/>
        </w:rPr>
        <w:t>19000</w:t>
      </w:r>
      <w:r w:rsidR="00126DB2">
        <w:rPr>
          <w:rFonts w:cstheme="minorHAnsi"/>
        </w:rPr>
        <w:t>/290</w:t>
      </w:r>
      <w:r w:rsidR="00C92A6A">
        <w:rPr>
          <w:rFonts w:cstheme="minorHAnsi"/>
        </w:rPr>
        <w:t>00</w:t>
      </w:r>
      <w:r w:rsidR="008D1913">
        <w:rPr>
          <w:rFonts w:cstheme="minorHAnsi"/>
        </w:rPr>
        <w:t xml:space="preserve"> seminars,</w:t>
      </w:r>
      <w:r>
        <w:rPr>
          <w:rFonts w:cstheme="minorHAnsi"/>
        </w:rPr>
        <w:t xml:space="preserve"> and also from attendance at </w:t>
      </w:r>
      <w:r w:rsidR="008D1913">
        <w:rPr>
          <w:rFonts w:cstheme="minorHAnsi"/>
        </w:rPr>
        <w:t xml:space="preserve">several </w:t>
      </w:r>
      <w:r>
        <w:rPr>
          <w:rFonts w:cstheme="minorHAnsi"/>
        </w:rPr>
        <w:t xml:space="preserve">outside events.  </w:t>
      </w:r>
      <w:r w:rsidR="008D1913">
        <w:rPr>
          <w:rFonts w:cstheme="minorHAnsi"/>
        </w:rPr>
        <w:t>See the details of each of these components in the separate sections below.</w:t>
      </w:r>
    </w:p>
    <w:p w:rsidR="000F7E03" w:rsidRPr="000F7E03" w:rsidRDefault="000F7E03" w:rsidP="00AA779B">
      <w:pPr>
        <w:spacing w:after="0"/>
        <w:rPr>
          <w:rFonts w:cstheme="minorHAnsi"/>
        </w:rPr>
      </w:pPr>
    </w:p>
    <w:p w:rsidR="00FF6710" w:rsidRPr="00632D00" w:rsidRDefault="008D1913" w:rsidP="00856599">
      <w:pPr>
        <w:spacing w:after="0"/>
        <w:ind w:firstLine="720"/>
        <w:rPr>
          <w:rFonts w:cstheme="minorHAnsi"/>
        </w:rPr>
      </w:pPr>
      <w:r>
        <w:rPr>
          <w:rFonts w:cstheme="minorHAnsi"/>
        </w:rPr>
        <w:t>Projects</w:t>
      </w:r>
      <w:r w:rsidR="00CE632F">
        <w:rPr>
          <w:rFonts w:cstheme="minorHAnsi"/>
        </w:rPr>
        <w:t xml:space="preserve"> (best 10 out of Projects #1-12)</w:t>
      </w:r>
      <w:r w:rsidR="00B47791" w:rsidRPr="00632D00">
        <w:rPr>
          <w:rFonts w:cstheme="minorHAnsi"/>
        </w:rPr>
        <w:tab/>
      </w:r>
      <w:r w:rsidR="00B47791" w:rsidRPr="00632D00">
        <w:rPr>
          <w:rFonts w:cstheme="minorHAnsi"/>
        </w:rPr>
        <w:tab/>
      </w:r>
      <w:r w:rsidR="00CE632F">
        <w:rPr>
          <w:rFonts w:cstheme="minorHAnsi"/>
        </w:rPr>
        <w:t>7</w:t>
      </w:r>
      <w:r>
        <w:rPr>
          <w:rFonts w:cstheme="minorHAnsi"/>
        </w:rPr>
        <w:t>0</w:t>
      </w:r>
      <w:r w:rsidR="00FF6710" w:rsidRPr="00632D00">
        <w:rPr>
          <w:rFonts w:cstheme="minorHAnsi"/>
        </w:rPr>
        <w:t>%</w:t>
      </w:r>
    </w:p>
    <w:p w:rsidR="00CE632F" w:rsidRDefault="00CE632F" w:rsidP="002234E3">
      <w:pPr>
        <w:spacing w:after="0"/>
        <w:ind w:firstLine="720"/>
        <w:rPr>
          <w:rFonts w:cstheme="minorHAnsi"/>
        </w:rPr>
      </w:pPr>
      <w:r>
        <w:rPr>
          <w:rFonts w:cstheme="minorHAnsi"/>
        </w:rPr>
        <w:t>Final Project</w:t>
      </w:r>
      <w:r>
        <w:rPr>
          <w:rFonts w:cstheme="minorHAnsi"/>
        </w:rPr>
        <w:tab/>
      </w:r>
      <w:r>
        <w:rPr>
          <w:rFonts w:cstheme="minorHAnsi"/>
        </w:rPr>
        <w:tab/>
      </w:r>
      <w:r>
        <w:rPr>
          <w:rFonts w:cstheme="minorHAnsi"/>
        </w:rPr>
        <w:tab/>
      </w:r>
      <w:r>
        <w:rPr>
          <w:rFonts w:cstheme="minorHAnsi"/>
        </w:rPr>
        <w:tab/>
      </w:r>
      <w:r>
        <w:rPr>
          <w:rFonts w:cstheme="minorHAnsi"/>
        </w:rPr>
        <w:tab/>
        <w:t>10%</w:t>
      </w:r>
    </w:p>
    <w:p w:rsidR="00FF6710" w:rsidRPr="00632D00" w:rsidRDefault="008D1913" w:rsidP="002234E3">
      <w:pPr>
        <w:spacing w:after="0"/>
        <w:ind w:firstLine="720"/>
        <w:rPr>
          <w:rFonts w:cstheme="minorHAnsi"/>
        </w:rPr>
      </w:pPr>
      <w:r>
        <w:rPr>
          <w:rFonts w:cstheme="minorHAnsi"/>
        </w:rPr>
        <w:t xml:space="preserve">STAT </w:t>
      </w:r>
      <w:r w:rsidR="00C92A6A">
        <w:rPr>
          <w:rFonts w:cstheme="minorHAnsi"/>
        </w:rPr>
        <w:t>19000</w:t>
      </w:r>
      <w:r w:rsidR="00126DB2">
        <w:rPr>
          <w:rFonts w:cstheme="minorHAnsi"/>
        </w:rPr>
        <w:t>/</w:t>
      </w:r>
      <w:r w:rsidR="00C92A6A">
        <w:rPr>
          <w:rFonts w:cstheme="minorHAnsi"/>
        </w:rPr>
        <w:t>29000</w:t>
      </w:r>
      <w:r>
        <w:rPr>
          <w:rFonts w:cstheme="minorHAnsi"/>
        </w:rPr>
        <w:t xml:space="preserve"> attendance</w:t>
      </w:r>
      <w:r w:rsidR="00FF6710" w:rsidRPr="00632D00">
        <w:rPr>
          <w:rFonts w:cstheme="minorHAnsi"/>
        </w:rPr>
        <w:t xml:space="preserve">:  </w:t>
      </w:r>
      <w:r w:rsidR="00FF6710" w:rsidRPr="00632D00">
        <w:rPr>
          <w:rFonts w:cstheme="minorHAnsi"/>
        </w:rPr>
        <w:tab/>
      </w:r>
      <w:r w:rsidR="00FF6710" w:rsidRPr="00632D00">
        <w:rPr>
          <w:rFonts w:cstheme="minorHAnsi"/>
        </w:rPr>
        <w:tab/>
      </w:r>
      <w:r>
        <w:rPr>
          <w:rFonts w:cstheme="minorHAnsi"/>
        </w:rPr>
        <w:t>10</w:t>
      </w:r>
      <w:r w:rsidR="00FF6710" w:rsidRPr="00632D00">
        <w:rPr>
          <w:rFonts w:cstheme="minorHAnsi"/>
        </w:rPr>
        <w:t>%</w:t>
      </w:r>
    </w:p>
    <w:p w:rsidR="007869E1" w:rsidRPr="008D1913" w:rsidRDefault="008D1913" w:rsidP="00600ED1">
      <w:pPr>
        <w:spacing w:after="0"/>
        <w:ind w:firstLine="720"/>
        <w:rPr>
          <w:rFonts w:cstheme="minorHAnsi"/>
          <w:u w:val="single"/>
        </w:rPr>
      </w:pPr>
      <w:r w:rsidRPr="008D1913">
        <w:rPr>
          <w:rFonts w:cstheme="minorHAnsi"/>
          <w:u w:val="single"/>
        </w:rPr>
        <w:t>Outside event attendance:</w:t>
      </w:r>
      <w:r w:rsidR="007869E1" w:rsidRPr="008D1913">
        <w:rPr>
          <w:rFonts w:cstheme="minorHAnsi"/>
          <w:u w:val="single"/>
        </w:rPr>
        <w:tab/>
      </w:r>
      <w:r w:rsidR="007869E1" w:rsidRPr="008D1913">
        <w:rPr>
          <w:rFonts w:cstheme="minorHAnsi"/>
          <w:u w:val="single"/>
        </w:rPr>
        <w:tab/>
      </w:r>
      <w:r w:rsidR="007869E1" w:rsidRPr="008D1913">
        <w:rPr>
          <w:rFonts w:cstheme="minorHAnsi"/>
          <w:u w:val="single"/>
        </w:rPr>
        <w:tab/>
      </w:r>
      <w:r w:rsidRPr="008D1913">
        <w:rPr>
          <w:rFonts w:cstheme="minorHAnsi"/>
          <w:u w:val="single"/>
        </w:rPr>
        <w:t>10</w:t>
      </w:r>
      <w:r w:rsidR="007869E1" w:rsidRPr="008D1913">
        <w:rPr>
          <w:rFonts w:cstheme="minorHAnsi"/>
          <w:u w:val="single"/>
        </w:rPr>
        <w:t>%</w:t>
      </w:r>
    </w:p>
    <w:p w:rsidR="00B47791" w:rsidRPr="00632D00" w:rsidRDefault="00B47791" w:rsidP="00856599">
      <w:pPr>
        <w:spacing w:after="0"/>
        <w:ind w:firstLine="720"/>
        <w:rPr>
          <w:rFonts w:cstheme="minorHAnsi"/>
        </w:rPr>
      </w:pPr>
      <w:r w:rsidRPr="00632D00">
        <w:rPr>
          <w:rFonts w:cstheme="minorHAnsi"/>
        </w:rPr>
        <w:t>Total</w:t>
      </w:r>
      <w:r w:rsidRPr="00632D00">
        <w:rPr>
          <w:rFonts w:cstheme="minorHAnsi"/>
        </w:rPr>
        <w:tab/>
      </w:r>
      <w:r w:rsidRPr="00632D00">
        <w:rPr>
          <w:rFonts w:cstheme="minorHAnsi"/>
        </w:rPr>
        <w:tab/>
      </w:r>
      <w:r w:rsidRPr="00632D00">
        <w:rPr>
          <w:rFonts w:cstheme="minorHAnsi"/>
        </w:rPr>
        <w:tab/>
      </w:r>
      <w:r w:rsidRPr="00632D00">
        <w:rPr>
          <w:rFonts w:cstheme="minorHAnsi"/>
        </w:rPr>
        <w:tab/>
      </w:r>
      <w:r w:rsidRPr="00632D00">
        <w:rPr>
          <w:rFonts w:cstheme="minorHAnsi"/>
        </w:rPr>
        <w:tab/>
      </w:r>
      <w:r w:rsidRPr="00632D00">
        <w:rPr>
          <w:rFonts w:cstheme="minorHAnsi"/>
        </w:rPr>
        <w:tab/>
        <w:t>100%</w:t>
      </w:r>
    </w:p>
    <w:p w:rsidR="00CD0DD3" w:rsidRPr="00632D00" w:rsidRDefault="00CD0DD3" w:rsidP="00B47791">
      <w:pPr>
        <w:spacing w:after="0"/>
        <w:rPr>
          <w:rFonts w:cstheme="minorHAnsi"/>
        </w:rPr>
      </w:pPr>
    </w:p>
    <w:p w:rsidR="00CD0DD3" w:rsidRPr="00632D00" w:rsidRDefault="00CD0DD3" w:rsidP="00B47791">
      <w:pPr>
        <w:spacing w:after="0"/>
        <w:rPr>
          <w:rFonts w:cstheme="minorHAnsi"/>
        </w:rPr>
      </w:pPr>
      <w:r w:rsidRPr="00632D00">
        <w:rPr>
          <w:rFonts w:cstheme="minorHAnsi"/>
        </w:rPr>
        <w:t>This course will follow the 90-80-70-60 grading scale</w:t>
      </w:r>
      <w:r w:rsidR="007519B4" w:rsidRPr="00632D00">
        <w:rPr>
          <w:rFonts w:cstheme="minorHAnsi"/>
        </w:rPr>
        <w:t xml:space="preserve"> for A, B, C, D cut-offs.  +/- grades will be given at instructor’s discretion below these cut-offs.  If you earn a 90.000 in the class, for example, that is a solid A.  If you earn an 89.11 in the class, for example, this may be an A- or a B+.  </w:t>
      </w:r>
    </w:p>
    <w:p w:rsidR="00F71AC4" w:rsidRPr="00632D00" w:rsidRDefault="00F71AC4" w:rsidP="00B47791">
      <w:pPr>
        <w:spacing w:after="0"/>
        <w:rPr>
          <w:rFonts w:cstheme="minorHAnsi"/>
        </w:rPr>
      </w:pPr>
    </w:p>
    <w:p w:rsidR="008D1913" w:rsidRDefault="008D1913" w:rsidP="00C75F7D">
      <w:pPr>
        <w:spacing w:after="0"/>
        <w:rPr>
          <w:rFonts w:cstheme="minorHAnsi"/>
          <w:b/>
        </w:rPr>
      </w:pPr>
      <w:r>
        <w:rPr>
          <w:rFonts w:cstheme="minorHAnsi"/>
          <w:b/>
        </w:rPr>
        <w:t>Projects:</w:t>
      </w:r>
    </w:p>
    <w:p w:rsidR="008D1913" w:rsidRDefault="008D1913" w:rsidP="00C75F7D">
      <w:pPr>
        <w:spacing w:after="0"/>
        <w:rPr>
          <w:rFonts w:cstheme="minorHAnsi"/>
        </w:rPr>
      </w:pPr>
      <w:r>
        <w:rPr>
          <w:rFonts w:cstheme="minorHAnsi"/>
        </w:rPr>
        <w:t xml:space="preserve">Each weekly programming project is worth 10 points.  Your lowest 2 projects will be dropped, and these lowest 2 scores could include 0s from absences.  Additional dropped projects would only be considered in the most extreme, documentable cases (for example, an extended hospital stay).  No late work will be accepted, even if you are having technical difficulties, so do not work at the last minute.  </w:t>
      </w:r>
      <w:r w:rsidR="00BF737E">
        <w:rPr>
          <w:rFonts w:cstheme="minorHAnsi"/>
        </w:rPr>
        <w:t xml:space="preserve">There are many opportunities to get help throughout the week, so there is no reason to struggle alone if you get stuck.  </w:t>
      </w:r>
      <w:r>
        <w:rPr>
          <w:rFonts w:cstheme="minorHAnsi"/>
        </w:rPr>
        <w:t>Follow the instructions on the website for how to submit your projects properly through GitHub</w:t>
      </w:r>
      <w:r w:rsidR="00BB6CA5">
        <w:rPr>
          <w:rFonts w:cstheme="minorHAnsi"/>
        </w:rPr>
        <w:t xml:space="preserve"> Classroom</w:t>
      </w:r>
      <w:r>
        <w:rPr>
          <w:rFonts w:cstheme="minorHAnsi"/>
        </w:rPr>
        <w:t xml:space="preserve">.  </w:t>
      </w:r>
      <w:r w:rsidR="0040579E">
        <w:rPr>
          <w:rFonts w:cstheme="minorHAnsi"/>
        </w:rPr>
        <w:t xml:space="preserve">It is ok to get help from others or online, although it is important to document this help in the comment sections of your project submission.  </w:t>
      </w:r>
    </w:p>
    <w:p w:rsidR="00FA0BC6" w:rsidRDefault="00FA0BC6" w:rsidP="00C75F7D">
      <w:pPr>
        <w:spacing w:after="0"/>
        <w:rPr>
          <w:rFonts w:cstheme="minorHAnsi"/>
        </w:rPr>
      </w:pPr>
    </w:p>
    <w:p w:rsidR="00FA0BC6" w:rsidRPr="008D1913" w:rsidRDefault="00FA0BC6" w:rsidP="00C75F7D">
      <w:pPr>
        <w:spacing w:after="0"/>
        <w:rPr>
          <w:rFonts w:cstheme="minorHAnsi"/>
        </w:rPr>
      </w:pPr>
      <w:r>
        <w:rPr>
          <w:rFonts w:cstheme="minorHAnsi"/>
        </w:rPr>
        <w:t>Each week, the project will be posted on the Friday before the seminar, the project will be the topic of the seminar and any office hours that week, and then the project will be due by 10 am on the following Monday.  See the schedule for specific dates.</w:t>
      </w:r>
    </w:p>
    <w:p w:rsidR="008D1913" w:rsidRDefault="008D1913" w:rsidP="00C75F7D">
      <w:pPr>
        <w:spacing w:after="0"/>
        <w:rPr>
          <w:rFonts w:cstheme="minorHAnsi"/>
          <w:b/>
        </w:rPr>
      </w:pPr>
    </w:p>
    <w:p w:rsidR="008D1913" w:rsidRDefault="008D1913" w:rsidP="00C75F7D">
      <w:pPr>
        <w:spacing w:after="0"/>
        <w:rPr>
          <w:rFonts w:cstheme="minorHAnsi"/>
          <w:b/>
        </w:rPr>
      </w:pPr>
      <w:r>
        <w:rPr>
          <w:rFonts w:cstheme="minorHAnsi"/>
          <w:b/>
        </w:rPr>
        <w:t xml:space="preserve">STAT </w:t>
      </w:r>
      <w:r w:rsidR="00C92A6A">
        <w:rPr>
          <w:rFonts w:cstheme="minorHAnsi"/>
          <w:b/>
        </w:rPr>
        <w:t>19000</w:t>
      </w:r>
      <w:r w:rsidR="00126DB2">
        <w:rPr>
          <w:rFonts w:cstheme="minorHAnsi"/>
          <w:b/>
        </w:rPr>
        <w:t>/</w:t>
      </w:r>
      <w:r w:rsidR="00C92A6A">
        <w:rPr>
          <w:rFonts w:cstheme="minorHAnsi"/>
          <w:b/>
        </w:rPr>
        <w:t>29000</w:t>
      </w:r>
      <w:r>
        <w:rPr>
          <w:rFonts w:cstheme="minorHAnsi"/>
          <w:b/>
        </w:rPr>
        <w:t xml:space="preserve"> attendance:</w:t>
      </w:r>
    </w:p>
    <w:p w:rsidR="008D1913" w:rsidRDefault="0040579E" w:rsidP="00C75F7D">
      <w:pPr>
        <w:spacing w:after="0"/>
        <w:rPr>
          <w:rFonts w:cstheme="minorHAnsi"/>
        </w:rPr>
      </w:pPr>
      <w:r>
        <w:rPr>
          <w:rFonts w:cstheme="minorHAnsi"/>
        </w:rPr>
        <w:t xml:space="preserve">Attending the weekly seminar is important, even if you are an expert on that week’s material.  We expect all students to attend their assigned seminar each week and to help their classmates by participating in discussion.  Students will find it useful to at least read over the weekly project, if not start the work, before attending the seminar.  A student is allowed to miss up to 2 seminars during the semester, so save these absences for illness or times in the semester when you have evening exams.  </w:t>
      </w:r>
      <w:r w:rsidR="000C4A11">
        <w:rPr>
          <w:rFonts w:cstheme="minorHAnsi"/>
        </w:rPr>
        <w:t xml:space="preserve">Attending class means participating in class—you should not be doing work for other classes, watching movies, etc. while you are in the STAT </w:t>
      </w:r>
      <w:r w:rsidR="00C92A6A">
        <w:rPr>
          <w:rFonts w:cstheme="minorHAnsi"/>
        </w:rPr>
        <w:t>19000</w:t>
      </w:r>
      <w:r w:rsidR="00126DB2">
        <w:rPr>
          <w:rFonts w:cstheme="minorHAnsi"/>
        </w:rPr>
        <w:t>/</w:t>
      </w:r>
      <w:r w:rsidR="00C92A6A">
        <w:rPr>
          <w:rFonts w:cstheme="minorHAnsi"/>
        </w:rPr>
        <w:t>29000</w:t>
      </w:r>
      <w:r w:rsidR="000C4A11">
        <w:rPr>
          <w:rFonts w:cstheme="minorHAnsi"/>
        </w:rPr>
        <w:t xml:space="preserve"> seminar.  </w:t>
      </w:r>
      <w:r w:rsidR="00A7116E">
        <w:rPr>
          <w:rFonts w:cstheme="minorHAnsi"/>
        </w:rPr>
        <w:t>Attendance will be taken each week through the use of name tags</w:t>
      </w:r>
      <w:r w:rsidR="000C4A11">
        <w:rPr>
          <w:rFonts w:cstheme="minorHAnsi"/>
        </w:rPr>
        <w:t xml:space="preserve">.  </w:t>
      </w:r>
      <w:r w:rsidR="00A7116E">
        <w:rPr>
          <w:rFonts w:cstheme="minorHAnsi"/>
        </w:rPr>
        <w:t xml:space="preserve"> It is important to pick up your name tag at the start of class each week and to turn in your name tag to the basket at the end of class.  You must ONLY pick up and return your own name tag.  Handling the name tag of another student to affect attendance records will be considered academic misconduct.  </w:t>
      </w:r>
    </w:p>
    <w:p w:rsidR="00E52EE9" w:rsidRDefault="00E52EE9" w:rsidP="00C75F7D">
      <w:pPr>
        <w:spacing w:after="0"/>
        <w:rPr>
          <w:rFonts w:cstheme="minorHAnsi"/>
        </w:rPr>
      </w:pPr>
    </w:p>
    <w:p w:rsidR="00E52EE9" w:rsidRPr="0040579E" w:rsidRDefault="00E52EE9" w:rsidP="00C75F7D">
      <w:pPr>
        <w:spacing w:after="0"/>
        <w:rPr>
          <w:rFonts w:cstheme="minorHAnsi"/>
        </w:rPr>
      </w:pPr>
      <w:r>
        <w:lastRenderedPageBreak/>
        <w:t xml:space="preserve">Extensions of deadlines </w:t>
      </w:r>
      <w:r w:rsidR="00BD1F10">
        <w:t xml:space="preserve">or permission to miss seminar without penalty </w:t>
      </w:r>
      <w:r>
        <w:t>may be given only</w:t>
      </w:r>
      <w:r w:rsidR="00BD1F10">
        <w:t xml:space="preserve"> in</w:t>
      </w:r>
      <w:r>
        <w:t xml:space="preserve"> rare cases, such as: the death of a family member; religious (or similar) observances; military leave; or mandatory attendance at an official Purdue event. Please contact Ellen Gundlach at least one week in advance of any planned events. A note from a doctor, or the Office of the Dean of Students, or other official, will be necessary for excused absences.  Please see the </w:t>
      </w:r>
      <w:hyperlink r:id="rId12" w:history="1">
        <w:r>
          <w:rPr>
            <w:rStyle w:val="Hyperlink"/>
          </w:rPr>
          <w:t>Purdue Regulations for Absences</w:t>
        </w:r>
      </w:hyperlink>
      <w:r>
        <w:t>. The Provost provides these guidelines about student absences: "The University expects that students will attend classes for which they are registered. At times, however, either anticipated or unanticipated absences can occur. The student bears the responsibility of informing the instructor in a timely fashion, when possible. The instructor bears the responsibility of trying to accommodate the student either by excusing the student or allowing the student to make up work, when possible. The University expects both students and their instructors to approach problems with class attendance in a manner that is reasonable."</w:t>
      </w:r>
    </w:p>
    <w:p w:rsidR="0040579E" w:rsidRDefault="0040579E" w:rsidP="00C75F7D">
      <w:pPr>
        <w:spacing w:after="0"/>
        <w:rPr>
          <w:rFonts w:cstheme="minorHAnsi"/>
          <w:b/>
        </w:rPr>
      </w:pPr>
    </w:p>
    <w:p w:rsidR="008D1913" w:rsidRDefault="008D1913" w:rsidP="00C75F7D">
      <w:pPr>
        <w:spacing w:after="0"/>
        <w:rPr>
          <w:rFonts w:cstheme="minorHAnsi"/>
          <w:b/>
        </w:rPr>
      </w:pPr>
      <w:r>
        <w:rPr>
          <w:rFonts w:cstheme="minorHAnsi"/>
          <w:b/>
        </w:rPr>
        <w:t>Outside event attendance:</w:t>
      </w:r>
    </w:p>
    <w:p w:rsidR="00FA0BC6" w:rsidRPr="00FA0BC6" w:rsidRDefault="00FA0BC6" w:rsidP="00C75F7D">
      <w:pPr>
        <w:spacing w:after="0"/>
        <w:rPr>
          <w:rFonts w:cstheme="minorHAnsi"/>
        </w:rPr>
      </w:pPr>
      <w:r>
        <w:rPr>
          <w:rFonts w:cstheme="minorHAnsi"/>
        </w:rPr>
        <w:t xml:space="preserve">Throughout the semester, The Data Mine will have many special events and speakers, many of which </w:t>
      </w:r>
      <w:r w:rsidR="00316398">
        <w:rPr>
          <w:rFonts w:cstheme="minorHAnsi"/>
        </w:rPr>
        <w:t xml:space="preserve">will be </w:t>
      </w:r>
      <w:r>
        <w:rPr>
          <w:rFonts w:cstheme="minorHAnsi"/>
        </w:rPr>
        <w:t xml:space="preserve">in Hillenbrand Hall for optimal convenience.  </w:t>
      </w:r>
      <w:r w:rsidR="00917588">
        <w:rPr>
          <w:rFonts w:cstheme="minorHAnsi"/>
        </w:rPr>
        <w:t xml:space="preserve">We want to make sure you are taking advantage of these opportunities, so you are required to attend </w:t>
      </w:r>
      <w:r w:rsidR="00917588" w:rsidRPr="00AD32AE">
        <w:rPr>
          <w:rFonts w:cstheme="minorHAnsi"/>
          <w:b/>
        </w:rPr>
        <w:t>4</w:t>
      </w:r>
      <w:r w:rsidR="00917588">
        <w:rPr>
          <w:rFonts w:cstheme="minorHAnsi"/>
        </w:rPr>
        <w:t xml:space="preserve"> of these over the semester (equivalent to 1 per month), but we hope that you will attend many more. </w:t>
      </w:r>
      <w:r>
        <w:rPr>
          <w:rFonts w:cstheme="minorHAnsi"/>
        </w:rPr>
        <w:t xml:space="preserve"> These </w:t>
      </w:r>
      <w:r w:rsidR="00B7391B">
        <w:rPr>
          <w:rFonts w:cstheme="minorHAnsi"/>
        </w:rPr>
        <w:t xml:space="preserve">eligible </w:t>
      </w:r>
      <w:r>
        <w:rPr>
          <w:rFonts w:cstheme="minorHAnsi"/>
        </w:rPr>
        <w:t xml:space="preserve">opportunities will be posted on The Data Mine’s website each week.  For each </w:t>
      </w:r>
      <w:r w:rsidR="00B7391B">
        <w:rPr>
          <w:rFonts w:cstheme="minorHAnsi"/>
        </w:rPr>
        <w:t xml:space="preserve">of the </w:t>
      </w:r>
      <w:r w:rsidR="00917588">
        <w:rPr>
          <w:rFonts w:cstheme="minorHAnsi"/>
        </w:rPr>
        <w:t>4</w:t>
      </w:r>
      <w:r w:rsidR="00B7391B">
        <w:rPr>
          <w:rFonts w:cstheme="minorHAnsi"/>
        </w:rPr>
        <w:t xml:space="preserve"> required </w:t>
      </w:r>
      <w:r>
        <w:rPr>
          <w:rFonts w:cstheme="minorHAnsi"/>
        </w:rPr>
        <w:t>event</w:t>
      </w:r>
      <w:r w:rsidR="00B7391B">
        <w:rPr>
          <w:rFonts w:cstheme="minorHAnsi"/>
        </w:rPr>
        <w:t>s</w:t>
      </w:r>
      <w:r>
        <w:rPr>
          <w:rFonts w:cstheme="minorHAnsi"/>
        </w:rPr>
        <w:t xml:space="preserve">, write a 1-page </w:t>
      </w:r>
      <w:r w:rsidR="000C24E1">
        <w:rPr>
          <w:rFonts w:cstheme="minorHAnsi"/>
        </w:rPr>
        <w:t>(double-spaced</w:t>
      </w:r>
      <w:r w:rsidR="008A3931">
        <w:rPr>
          <w:rFonts w:cstheme="minorHAnsi"/>
        </w:rPr>
        <w:t>, 12-pt font</w:t>
      </w:r>
      <w:r w:rsidR="000C24E1">
        <w:rPr>
          <w:rFonts w:cstheme="minorHAnsi"/>
        </w:rPr>
        <w:t xml:space="preserve">) </w:t>
      </w:r>
      <w:r>
        <w:rPr>
          <w:rFonts w:cstheme="minorHAnsi"/>
        </w:rPr>
        <w:t xml:space="preserve">summary of the name of the event, the time and date of the event, what was discussed at the event, </w:t>
      </w:r>
      <w:r w:rsidR="00B7391B">
        <w:rPr>
          <w:rFonts w:cstheme="minorHAnsi"/>
        </w:rPr>
        <w:t>what you learned from it, and what new ideas you would like to explore as a result of what you learned at the event.  You will need to submit these summaries within 1 week of attending the event, and the submission goes through Blackboard.</w:t>
      </w:r>
      <w:r w:rsidR="00D22D86">
        <w:rPr>
          <w:rFonts w:cstheme="minorHAnsi"/>
        </w:rPr>
        <w:t xml:space="preserve">  This summary should be fairly quick and easy for you to write if you do it right after the event.</w:t>
      </w:r>
      <w:r w:rsidR="00422471">
        <w:rPr>
          <w:rFonts w:cstheme="minorHAnsi"/>
        </w:rPr>
        <w:t xml:space="preserve">  </w:t>
      </w:r>
      <w:r w:rsidR="00422471" w:rsidRPr="00422471">
        <w:rPr>
          <w:rFonts w:cstheme="minorHAnsi"/>
          <w:b/>
          <w:i/>
        </w:rPr>
        <w:t>All outside event documentation must be submitted by Friday November 22</w:t>
      </w:r>
      <w:r w:rsidR="00422471" w:rsidRPr="00422471">
        <w:rPr>
          <w:rFonts w:cstheme="minorHAnsi"/>
          <w:b/>
          <w:i/>
          <w:vertAlign w:val="superscript"/>
        </w:rPr>
        <w:t>nd</w:t>
      </w:r>
      <w:r w:rsidR="00422471" w:rsidRPr="00422471">
        <w:rPr>
          <w:rFonts w:cstheme="minorHAnsi"/>
          <w:b/>
          <w:i/>
        </w:rPr>
        <w:t xml:space="preserve"> at 11:55 pm.</w:t>
      </w:r>
    </w:p>
    <w:p w:rsidR="008D1913" w:rsidRDefault="008D1913" w:rsidP="00C75F7D">
      <w:pPr>
        <w:spacing w:after="0"/>
        <w:rPr>
          <w:rFonts w:cstheme="minorHAnsi"/>
          <w:b/>
        </w:rPr>
      </w:pPr>
    </w:p>
    <w:p w:rsidR="00422471" w:rsidRPr="00632D00" w:rsidRDefault="00422471" w:rsidP="00422471">
      <w:pPr>
        <w:spacing w:after="0"/>
        <w:rPr>
          <w:rFonts w:cstheme="minorHAnsi"/>
          <w:b/>
        </w:rPr>
      </w:pPr>
      <w:r w:rsidRPr="00632D00">
        <w:rPr>
          <w:rFonts w:cstheme="minorHAnsi"/>
          <w:b/>
        </w:rPr>
        <w:t>Grades on Blackboard:</w:t>
      </w:r>
    </w:p>
    <w:p w:rsidR="00422471" w:rsidRPr="00632D00" w:rsidRDefault="00422471" w:rsidP="00422471">
      <w:pPr>
        <w:rPr>
          <w:rFonts w:cstheme="minorHAnsi"/>
        </w:rPr>
      </w:pPr>
      <w:r w:rsidRPr="00632D00">
        <w:rPr>
          <w:rFonts w:cstheme="minorHAnsi"/>
        </w:rPr>
        <w:t xml:space="preserve">It is your responsibility to make sure the grades recorded on Blackboard are correct.  You should also let your </w:t>
      </w:r>
      <w:r>
        <w:rPr>
          <w:rFonts w:cstheme="minorHAnsi"/>
        </w:rPr>
        <w:t>instructor</w:t>
      </w:r>
      <w:r w:rsidRPr="00632D00">
        <w:rPr>
          <w:rFonts w:cstheme="minorHAnsi"/>
        </w:rPr>
        <w:t xml:space="preserve"> know if you think something was graded incorrectly.  However, all of this should be done in a timely manner.  </w:t>
      </w:r>
      <w:r>
        <w:rPr>
          <w:rFonts w:cstheme="minorHAnsi"/>
        </w:rPr>
        <w:t>At the end of each month, you should let us know if the grades earned during the month are incorrect or missing.  You should not wait until finals week to tell us that your Project #1 grade wasn’t recorded, for example.</w:t>
      </w:r>
    </w:p>
    <w:p w:rsidR="00422471" w:rsidRDefault="00422471" w:rsidP="00422471">
      <w:pPr>
        <w:spacing w:after="0"/>
        <w:rPr>
          <w:rFonts w:cstheme="minorHAnsi"/>
          <w:b/>
        </w:rPr>
      </w:pPr>
      <w:r>
        <w:rPr>
          <w:rFonts w:cstheme="minorHAnsi"/>
          <w:b/>
        </w:rPr>
        <w:t>Section Changes/Drops:</w:t>
      </w:r>
    </w:p>
    <w:p w:rsidR="00422471" w:rsidRPr="00810207" w:rsidRDefault="00422471" w:rsidP="00422471">
      <w:pPr>
        <w:rPr>
          <w:rFonts w:cstheme="minorHAnsi"/>
        </w:rPr>
      </w:pPr>
      <w:r>
        <w:rPr>
          <w:rFonts w:cstheme="minorHAnsi"/>
        </w:rPr>
        <w:t xml:space="preserve">If you change your STAT </w:t>
      </w:r>
      <w:r w:rsidR="00C92A6A">
        <w:rPr>
          <w:rFonts w:cstheme="minorHAnsi"/>
        </w:rPr>
        <w:t>19000</w:t>
      </w:r>
      <w:r w:rsidR="00126DB2">
        <w:rPr>
          <w:rFonts w:cstheme="minorHAnsi"/>
        </w:rPr>
        <w:t>/</w:t>
      </w:r>
      <w:r w:rsidR="00C92A6A">
        <w:rPr>
          <w:rFonts w:cstheme="minorHAnsi"/>
        </w:rPr>
        <w:t>29000</w:t>
      </w:r>
      <w:r>
        <w:rPr>
          <w:rFonts w:cstheme="minorHAnsi"/>
        </w:rPr>
        <w:t xml:space="preserve"> seminar section, please let the Managing Director, Ellen Gundlach, know right away</w:t>
      </w:r>
      <w:r w:rsidR="00BB6CA5">
        <w:rPr>
          <w:rFonts w:cstheme="minorHAnsi"/>
        </w:rPr>
        <w:t xml:space="preserve">, in addition to using </w:t>
      </w:r>
      <w:proofErr w:type="spellStart"/>
      <w:r w:rsidR="00BB6CA5">
        <w:rPr>
          <w:rFonts w:cstheme="minorHAnsi"/>
        </w:rPr>
        <w:t>MyPurdue</w:t>
      </w:r>
      <w:proofErr w:type="spellEnd"/>
      <w:r>
        <w:rPr>
          <w:rFonts w:cstheme="minorHAnsi"/>
        </w:rPr>
        <w:t xml:space="preserve">.  If you drop out of STAT </w:t>
      </w:r>
      <w:r w:rsidR="00C92A6A">
        <w:rPr>
          <w:rFonts w:cstheme="minorHAnsi"/>
        </w:rPr>
        <w:t>19000</w:t>
      </w:r>
      <w:r w:rsidR="00126DB2">
        <w:rPr>
          <w:rFonts w:cstheme="minorHAnsi"/>
        </w:rPr>
        <w:t>/</w:t>
      </w:r>
      <w:r w:rsidR="00C92A6A">
        <w:rPr>
          <w:rFonts w:cstheme="minorHAnsi"/>
        </w:rPr>
        <w:t>29000</w:t>
      </w:r>
      <w:r>
        <w:rPr>
          <w:rFonts w:cstheme="minorHAnsi"/>
        </w:rPr>
        <w:t xml:space="preserve"> altogether, that could affect your ability to live in Hillenbrand Hall for the rest of the year because you agreed to be part of this </w:t>
      </w:r>
      <w:r w:rsidRPr="00126DB2">
        <w:rPr>
          <w:rFonts w:cstheme="minorHAnsi"/>
          <w:i/>
        </w:rPr>
        <w:t>living</w:t>
      </w:r>
      <w:r>
        <w:rPr>
          <w:rFonts w:cstheme="minorHAnsi"/>
        </w:rPr>
        <w:t xml:space="preserve"> learning community.  </w:t>
      </w:r>
    </w:p>
    <w:p w:rsidR="00422471" w:rsidRPr="00DF1A99" w:rsidRDefault="00422471" w:rsidP="00422471">
      <w:pPr>
        <w:spacing w:after="0"/>
        <w:rPr>
          <w:rFonts w:cstheme="minorHAnsi"/>
          <w:b/>
          <w:bCs/>
        </w:rPr>
      </w:pPr>
      <w:r w:rsidRPr="00DF1A99">
        <w:rPr>
          <w:rFonts w:cstheme="minorHAnsi"/>
          <w:b/>
          <w:bCs/>
        </w:rPr>
        <w:t>Class behavior:</w:t>
      </w:r>
    </w:p>
    <w:p w:rsidR="000C4A11" w:rsidRDefault="00AE3FD1" w:rsidP="00C75F7D">
      <w:pPr>
        <w:spacing w:after="0"/>
        <w:rPr>
          <w:rFonts w:cstheme="minorHAnsi"/>
          <w:bCs/>
        </w:rPr>
      </w:pPr>
      <w:r>
        <w:rPr>
          <w:rFonts w:cstheme="minorHAnsi"/>
          <w:bCs/>
        </w:rPr>
        <w:t xml:space="preserve">You are expected to behave in a way that promotes a welcoming, inclusive, productive learning environment.  Be considerate of those in your group or at your table, and include everybody in your group or sitting nearby in any discussions.  You need to be prepared for class each week.  If you behave </w:t>
      </w:r>
      <w:r>
        <w:rPr>
          <w:rFonts w:cstheme="minorHAnsi"/>
          <w:bCs/>
        </w:rPr>
        <w:lastRenderedPageBreak/>
        <w:t xml:space="preserve">in a disruptive way or do not follow the instructor’s directions, you will lose class participation points and possibly be told to leave class without the opportunity to make up work </w:t>
      </w:r>
      <w:bookmarkStart w:id="1" w:name="_GoBack"/>
      <w:bookmarkEnd w:id="1"/>
      <w:r>
        <w:rPr>
          <w:rFonts w:cstheme="minorHAnsi"/>
          <w:bCs/>
        </w:rPr>
        <w:t>that is missed during that class.  Extreme or repeated disruptive behavior will be referred to the Dean of Students.</w:t>
      </w:r>
    </w:p>
    <w:p w:rsidR="00AE3FD1" w:rsidRDefault="00AE3FD1" w:rsidP="00C75F7D">
      <w:pPr>
        <w:spacing w:after="0"/>
        <w:rPr>
          <w:rFonts w:cstheme="minorHAnsi"/>
          <w:b/>
        </w:rPr>
      </w:pPr>
    </w:p>
    <w:p w:rsidR="00E52EE9" w:rsidRPr="00632D00" w:rsidRDefault="00E52EE9" w:rsidP="00E52EE9">
      <w:pPr>
        <w:adjustRightInd w:val="0"/>
        <w:spacing w:after="0"/>
        <w:rPr>
          <w:rFonts w:cstheme="minorHAnsi"/>
        </w:rPr>
      </w:pPr>
      <w:r w:rsidRPr="00632D00">
        <w:rPr>
          <w:rFonts w:cstheme="minorHAnsi"/>
          <w:b/>
        </w:rPr>
        <w:t>Campus emergencies</w:t>
      </w:r>
      <w:r w:rsidRPr="00632D00">
        <w:rPr>
          <w:rFonts w:cstheme="minorHAnsi"/>
        </w:rPr>
        <w:t xml:space="preserve">:  </w:t>
      </w:r>
    </w:p>
    <w:p w:rsidR="00E52EE9" w:rsidRPr="00632D00" w:rsidRDefault="00E52EE9" w:rsidP="00E52EE9">
      <w:pPr>
        <w:adjustRightInd w:val="0"/>
        <w:rPr>
          <w:rFonts w:cstheme="minorHAnsi"/>
        </w:rPr>
      </w:pPr>
      <w:r w:rsidRPr="00632D00">
        <w:rPr>
          <w:rFonts w:cstheme="minorHAnsi"/>
        </w:rPr>
        <w:t xml:space="preserve">In the event of a major campus emergency, course requirements, deadlines and grading percentages are subject to changes that may be necessitated by a revised semester calendar or other circumstances. Here are ways to get information about changes in this course:  Blackboard or by e-mail from the course coordinator or your instructor.  General information about a campus emergency can be found on the Purdue website:  </w:t>
      </w:r>
      <w:hyperlink r:id="rId13" w:history="1">
        <w:r w:rsidRPr="00632D00">
          <w:rPr>
            <w:rStyle w:val="Hyperlink"/>
            <w:rFonts w:cstheme="minorHAnsi"/>
          </w:rPr>
          <w:t>www.purdue.edu</w:t>
        </w:r>
      </w:hyperlink>
      <w:r w:rsidRPr="00632D00">
        <w:rPr>
          <w:rFonts w:cstheme="minorHAnsi"/>
        </w:rPr>
        <w:t xml:space="preserve">.  </w:t>
      </w:r>
    </w:p>
    <w:p w:rsidR="00E52EE9" w:rsidRPr="00632D00" w:rsidRDefault="00E52EE9" w:rsidP="00E52EE9">
      <w:pPr>
        <w:spacing w:after="0"/>
        <w:rPr>
          <w:rStyle w:val="Style12pt"/>
          <w:rFonts w:cstheme="minorHAnsi"/>
          <w:sz w:val="22"/>
        </w:rPr>
      </w:pPr>
      <w:r w:rsidRPr="00632D00">
        <w:rPr>
          <w:rFonts w:cstheme="minorHAnsi"/>
          <w:b/>
          <w:bCs/>
        </w:rPr>
        <w:t>Special needs:</w:t>
      </w:r>
    </w:p>
    <w:p w:rsidR="00E52EE9" w:rsidRDefault="00E52EE9" w:rsidP="00E52EE9">
      <w:pPr>
        <w:autoSpaceDE w:val="0"/>
        <w:autoSpaceDN w:val="0"/>
        <w:spacing w:after="0" w:line="240" w:lineRule="auto"/>
        <w:rPr>
          <w:rFonts w:cstheme="minorHAnsi"/>
        </w:rPr>
      </w:pPr>
      <w:r w:rsidRPr="00C001E9">
        <w:rPr>
          <w:rFonts w:ascii="Calibri" w:hAnsi="Calibri"/>
          <w:iCs/>
          <w:color w:val="000000" w:themeColor="text1"/>
        </w:rPr>
        <w:t>Purdue University strives to make learning experiences as accessible as possible. If you anticipate or experience physical or academic barriers based on disability, you are welcome to let me know so that we can discuss options. You are also encouraged to contact the Disability Resource Center at: </w:t>
      </w:r>
      <w:hyperlink r:id="rId14" w:history="1">
        <w:r w:rsidRPr="00C001E9">
          <w:rPr>
            <w:rStyle w:val="Hyperlink"/>
            <w:rFonts w:ascii="Calibri" w:hAnsi="Calibri"/>
            <w:b/>
            <w:bCs/>
            <w:iCs/>
            <w:color w:val="000000" w:themeColor="text1"/>
          </w:rPr>
          <w:t>drc@purdue.edu</w:t>
        </w:r>
      </w:hyperlink>
      <w:r>
        <w:rPr>
          <w:rFonts w:ascii="Calibri" w:hAnsi="Calibri"/>
          <w:iCs/>
          <w:color w:val="000000" w:themeColor="text1"/>
        </w:rPr>
        <w:t> or by phone: 765-494-1247.</w:t>
      </w:r>
      <w:r>
        <w:rPr>
          <w:rFonts w:ascii="Calibri" w:hAnsi="Calibri"/>
          <w:i/>
          <w:iCs/>
          <w:color w:val="FF0000"/>
        </w:rPr>
        <w:t xml:space="preserve">  </w:t>
      </w:r>
      <w:r w:rsidRPr="00632D00">
        <w:rPr>
          <w:rFonts w:cstheme="minorHAnsi"/>
        </w:rPr>
        <w:t xml:space="preserve">If you have been certified by the Office of the Dean of Students as someone needing a course adaptation or accommodation because of a disability OR if you need special arrangements in case the building must be evacuated, please contact your instructor during the first week of classes.  </w:t>
      </w:r>
      <w:r>
        <w:rPr>
          <w:rFonts w:cstheme="minorHAnsi"/>
        </w:rPr>
        <w:t>We are happy to help you.</w:t>
      </w:r>
    </w:p>
    <w:p w:rsidR="00E52EE9" w:rsidRPr="00632D00" w:rsidRDefault="00E52EE9" w:rsidP="00E52EE9">
      <w:pPr>
        <w:autoSpaceDE w:val="0"/>
        <w:autoSpaceDN w:val="0"/>
        <w:spacing w:after="0" w:line="240" w:lineRule="auto"/>
        <w:rPr>
          <w:rFonts w:cstheme="minorHAnsi"/>
        </w:rPr>
      </w:pPr>
    </w:p>
    <w:p w:rsidR="00E52EE9" w:rsidRDefault="00E52EE9" w:rsidP="00E52EE9">
      <w:pPr>
        <w:pStyle w:val="BodyTextIndent"/>
        <w:spacing w:after="60"/>
        <w:ind w:left="0" w:firstLine="0"/>
        <w:rPr>
          <w:rFonts w:ascii="Calibri" w:hAnsi="Calibri"/>
          <w:sz w:val="22"/>
          <w:szCs w:val="22"/>
        </w:rPr>
      </w:pPr>
      <w:r>
        <w:rPr>
          <w:rFonts w:ascii="Calibri" w:hAnsi="Calibri"/>
          <w:b/>
          <w:bCs/>
          <w:sz w:val="22"/>
          <w:szCs w:val="22"/>
        </w:rPr>
        <w:t>CAPS Information</w:t>
      </w:r>
      <w:r>
        <w:rPr>
          <w:rFonts w:ascii="Calibri" w:hAnsi="Calibri"/>
          <w:sz w:val="22"/>
          <w:szCs w:val="22"/>
        </w:rPr>
        <w:t xml:space="preserve">:   Purdue University is committed to advancing the mental health and well-being of its students.  If you or someone you know is feeling overwhelmed, depressed, and/or in need of support, services are available. For help, such individuals should contact Counseling and Psychological Services (CAPS) at (765)494-6995 and </w:t>
      </w:r>
      <w:hyperlink r:id="rId15" w:history="1">
        <w:r>
          <w:rPr>
            <w:rStyle w:val="Hyperlink"/>
            <w:rFonts w:ascii="Calibri" w:hAnsi="Calibri"/>
            <w:sz w:val="22"/>
            <w:szCs w:val="22"/>
          </w:rPr>
          <w:t>http://www.purdue.edu/caps/</w:t>
        </w:r>
      </w:hyperlink>
      <w:r>
        <w:rPr>
          <w:rFonts w:ascii="Calibri" w:hAnsi="Calibri"/>
          <w:sz w:val="22"/>
          <w:szCs w:val="22"/>
        </w:rPr>
        <w:t xml:space="preserve"> during and after hours, on weekends and holidays, or through its counselors physically located in the Purdue University Student Health Center (PUSH) during business hours.</w:t>
      </w:r>
    </w:p>
    <w:p w:rsidR="00422471" w:rsidRDefault="00422471">
      <w:pPr>
        <w:rPr>
          <w:rFonts w:cstheme="minorHAnsi"/>
          <w:b/>
        </w:rPr>
      </w:pPr>
    </w:p>
    <w:p w:rsidR="00B26F2F" w:rsidRDefault="00B26F2F">
      <w:pPr>
        <w:rPr>
          <w:rFonts w:cstheme="minorHAnsi"/>
          <w:b/>
        </w:rPr>
      </w:pPr>
    </w:p>
    <w:p w:rsidR="00B26F2F" w:rsidRDefault="00B26F2F">
      <w:pPr>
        <w:rPr>
          <w:rFonts w:cstheme="minorHAnsi"/>
          <w:b/>
        </w:rPr>
      </w:pPr>
    </w:p>
    <w:p w:rsidR="00B26F2F" w:rsidRDefault="00B26F2F">
      <w:pPr>
        <w:rPr>
          <w:rFonts w:cstheme="minorHAnsi"/>
          <w:b/>
        </w:rPr>
      </w:pPr>
    </w:p>
    <w:p w:rsidR="00B26F2F" w:rsidRDefault="00B26F2F">
      <w:pPr>
        <w:rPr>
          <w:rFonts w:cstheme="minorHAnsi"/>
          <w:b/>
        </w:rPr>
      </w:pPr>
    </w:p>
    <w:p w:rsidR="00B26F2F" w:rsidRDefault="00B26F2F" w:rsidP="00C75F7D">
      <w:pPr>
        <w:spacing w:after="0"/>
        <w:rPr>
          <w:rFonts w:cstheme="minorHAnsi"/>
          <w:b/>
        </w:rPr>
      </w:pPr>
    </w:p>
    <w:p w:rsidR="00BB6CA5" w:rsidRDefault="00BB6CA5">
      <w:pPr>
        <w:rPr>
          <w:rFonts w:cstheme="minorHAnsi"/>
          <w:b/>
          <w:sz w:val="20"/>
          <w:szCs w:val="20"/>
        </w:rPr>
      </w:pPr>
      <w:r>
        <w:rPr>
          <w:rFonts w:cstheme="minorHAnsi"/>
          <w:b/>
          <w:sz w:val="20"/>
          <w:szCs w:val="20"/>
        </w:rPr>
        <w:br w:type="page"/>
      </w:r>
    </w:p>
    <w:p w:rsidR="00C75F7D" w:rsidRPr="0051542E" w:rsidRDefault="00C75F7D" w:rsidP="00C75F7D">
      <w:pPr>
        <w:spacing w:after="0"/>
        <w:rPr>
          <w:rFonts w:cstheme="minorHAnsi"/>
          <w:b/>
          <w:sz w:val="20"/>
          <w:szCs w:val="20"/>
        </w:rPr>
      </w:pPr>
      <w:r w:rsidRPr="0051542E">
        <w:rPr>
          <w:rFonts w:cstheme="minorHAnsi"/>
          <w:b/>
          <w:sz w:val="20"/>
          <w:szCs w:val="20"/>
        </w:rPr>
        <w:lastRenderedPageBreak/>
        <w:t>Schedule:</w:t>
      </w:r>
    </w:p>
    <w:tbl>
      <w:tblPr>
        <w:tblStyle w:val="TableGrid"/>
        <w:tblW w:w="0" w:type="auto"/>
        <w:tblLook w:val="04A0" w:firstRow="1" w:lastRow="0" w:firstColumn="1" w:lastColumn="0" w:noHBand="0" w:noVBand="1"/>
      </w:tblPr>
      <w:tblGrid>
        <w:gridCol w:w="709"/>
        <w:gridCol w:w="1896"/>
        <w:gridCol w:w="2317"/>
        <w:gridCol w:w="2214"/>
        <w:gridCol w:w="2214"/>
      </w:tblGrid>
      <w:tr w:rsidR="000F5B95" w:rsidRPr="00B26F2F" w:rsidTr="0051542E">
        <w:tc>
          <w:tcPr>
            <w:tcW w:w="709" w:type="dxa"/>
            <w:shd w:val="clear" w:color="auto" w:fill="D9D9D9" w:themeFill="background1" w:themeFillShade="D9"/>
          </w:tcPr>
          <w:p w:rsidR="000F5B95" w:rsidRPr="00B26F2F" w:rsidRDefault="000F5B95" w:rsidP="000F5B95">
            <w:pPr>
              <w:rPr>
                <w:rFonts w:cstheme="minorHAnsi"/>
                <w:b/>
                <w:sz w:val="20"/>
                <w:szCs w:val="20"/>
              </w:rPr>
            </w:pPr>
            <w:r w:rsidRPr="00B26F2F">
              <w:rPr>
                <w:rFonts w:cstheme="minorHAnsi"/>
                <w:b/>
                <w:sz w:val="20"/>
                <w:szCs w:val="20"/>
              </w:rPr>
              <w:t xml:space="preserve">Week </w:t>
            </w:r>
          </w:p>
        </w:tc>
        <w:tc>
          <w:tcPr>
            <w:tcW w:w="1896" w:type="dxa"/>
            <w:shd w:val="clear" w:color="auto" w:fill="D9D9D9" w:themeFill="background1" w:themeFillShade="D9"/>
          </w:tcPr>
          <w:p w:rsidR="000F5B95" w:rsidRPr="00B26F2F" w:rsidRDefault="000F5B95" w:rsidP="000F5B95">
            <w:pPr>
              <w:rPr>
                <w:rFonts w:cstheme="minorHAnsi"/>
                <w:b/>
                <w:sz w:val="20"/>
                <w:szCs w:val="20"/>
              </w:rPr>
            </w:pPr>
            <w:r w:rsidRPr="00B26F2F">
              <w:rPr>
                <w:rFonts w:cstheme="minorHAnsi"/>
                <w:b/>
                <w:sz w:val="20"/>
                <w:szCs w:val="20"/>
              </w:rPr>
              <w:t>Date</w:t>
            </w:r>
          </w:p>
        </w:tc>
        <w:tc>
          <w:tcPr>
            <w:tcW w:w="2317" w:type="dxa"/>
            <w:shd w:val="clear" w:color="auto" w:fill="D9D9D9" w:themeFill="background1" w:themeFillShade="D9"/>
          </w:tcPr>
          <w:p w:rsidR="000F5B95" w:rsidRPr="00B26F2F" w:rsidRDefault="000F5B95" w:rsidP="000F5B95">
            <w:pPr>
              <w:rPr>
                <w:rFonts w:cstheme="minorHAnsi"/>
                <w:b/>
                <w:sz w:val="20"/>
                <w:szCs w:val="20"/>
              </w:rPr>
            </w:pPr>
            <w:r>
              <w:rPr>
                <w:rFonts w:cstheme="minorHAnsi"/>
                <w:b/>
                <w:sz w:val="20"/>
                <w:szCs w:val="20"/>
              </w:rPr>
              <w:t>New project posted</w:t>
            </w:r>
          </w:p>
        </w:tc>
        <w:tc>
          <w:tcPr>
            <w:tcW w:w="2214" w:type="dxa"/>
            <w:shd w:val="clear" w:color="auto" w:fill="D9D9D9" w:themeFill="background1" w:themeFillShade="D9"/>
          </w:tcPr>
          <w:p w:rsidR="000F5B95" w:rsidRPr="00B26F2F" w:rsidRDefault="000F5B95" w:rsidP="000F5B95">
            <w:pPr>
              <w:rPr>
                <w:rFonts w:cstheme="minorHAnsi"/>
                <w:b/>
                <w:sz w:val="20"/>
                <w:szCs w:val="20"/>
              </w:rPr>
            </w:pPr>
            <w:r>
              <w:rPr>
                <w:rFonts w:cstheme="minorHAnsi"/>
                <w:b/>
                <w:sz w:val="20"/>
                <w:szCs w:val="20"/>
              </w:rPr>
              <w:t>Seminars</w:t>
            </w:r>
          </w:p>
        </w:tc>
        <w:tc>
          <w:tcPr>
            <w:tcW w:w="2214" w:type="dxa"/>
            <w:shd w:val="clear" w:color="auto" w:fill="D9D9D9" w:themeFill="background1" w:themeFillShade="D9"/>
          </w:tcPr>
          <w:p w:rsidR="000F5B95" w:rsidRPr="00B26F2F" w:rsidRDefault="000F5B95" w:rsidP="000F5B95">
            <w:pPr>
              <w:rPr>
                <w:rFonts w:cstheme="minorHAnsi"/>
                <w:b/>
                <w:sz w:val="20"/>
                <w:szCs w:val="20"/>
              </w:rPr>
            </w:pPr>
            <w:r>
              <w:rPr>
                <w:rFonts w:cstheme="minorHAnsi"/>
                <w:b/>
                <w:sz w:val="20"/>
                <w:szCs w:val="20"/>
              </w:rPr>
              <w:t>Projects due</w:t>
            </w:r>
          </w:p>
        </w:tc>
      </w:tr>
      <w:tr w:rsidR="000F5B95" w:rsidRPr="00B26F2F" w:rsidTr="0051542E">
        <w:tc>
          <w:tcPr>
            <w:tcW w:w="709" w:type="dxa"/>
          </w:tcPr>
          <w:p w:rsidR="000F5B95" w:rsidRPr="00B26F2F" w:rsidRDefault="000F5B95" w:rsidP="000F5B95">
            <w:pPr>
              <w:rPr>
                <w:rFonts w:cstheme="minorHAnsi"/>
                <w:sz w:val="20"/>
                <w:szCs w:val="20"/>
              </w:rPr>
            </w:pPr>
            <w:r w:rsidRPr="00B26F2F">
              <w:rPr>
                <w:rFonts w:cstheme="minorHAnsi"/>
                <w:sz w:val="20"/>
                <w:szCs w:val="20"/>
              </w:rPr>
              <w:t>0</w:t>
            </w:r>
          </w:p>
        </w:tc>
        <w:tc>
          <w:tcPr>
            <w:tcW w:w="1896" w:type="dxa"/>
          </w:tcPr>
          <w:p w:rsidR="000F5B95" w:rsidRPr="00B26F2F" w:rsidRDefault="000F5B95" w:rsidP="000F5B95">
            <w:pPr>
              <w:rPr>
                <w:rFonts w:cstheme="minorHAnsi"/>
                <w:sz w:val="20"/>
                <w:szCs w:val="20"/>
              </w:rPr>
            </w:pPr>
            <w:r w:rsidRPr="00B26F2F">
              <w:rPr>
                <w:rFonts w:cstheme="minorHAnsi"/>
                <w:sz w:val="20"/>
                <w:szCs w:val="20"/>
              </w:rPr>
              <w:t>F 8/16</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#1 posted</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1</w:t>
            </w:r>
          </w:p>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8/19 – Th 8/22</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#1</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8/23</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#2 posted (this is a longer assignment)</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2</w:t>
            </w:r>
          </w:p>
        </w:tc>
        <w:tc>
          <w:tcPr>
            <w:tcW w:w="1896" w:type="dxa"/>
          </w:tcPr>
          <w:p w:rsidR="000F5B95" w:rsidRPr="00B26F2F" w:rsidRDefault="000F5B95" w:rsidP="000F5B95">
            <w:pPr>
              <w:rPr>
                <w:rFonts w:cstheme="minorHAnsi"/>
                <w:b/>
                <w:sz w:val="20"/>
                <w:szCs w:val="20"/>
              </w:rPr>
            </w:pPr>
            <w:r w:rsidRPr="00B26F2F">
              <w:rPr>
                <w:rFonts w:cstheme="minorHAnsi"/>
                <w:b/>
                <w:sz w:val="20"/>
                <w:szCs w:val="20"/>
              </w:rPr>
              <w:t>M 8/26</w:t>
            </w:r>
          </w:p>
        </w:tc>
        <w:tc>
          <w:tcPr>
            <w:tcW w:w="2317"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r w:rsidRPr="00B26F2F">
              <w:rPr>
                <w:rFonts w:cstheme="minorHAnsi"/>
                <w:b/>
                <w:sz w:val="20"/>
                <w:szCs w:val="20"/>
              </w:rPr>
              <w:t>Project #1 due by 10 am on GitHub</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8/26 – Th 8/29</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#2</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3</w:t>
            </w:r>
          </w:p>
        </w:tc>
        <w:tc>
          <w:tcPr>
            <w:tcW w:w="1896" w:type="dxa"/>
          </w:tcPr>
          <w:p w:rsidR="000F5B95" w:rsidRPr="00B26F2F" w:rsidRDefault="000F5B95" w:rsidP="000F5B95">
            <w:pPr>
              <w:rPr>
                <w:rFonts w:cstheme="minorHAnsi"/>
                <w:sz w:val="20"/>
                <w:szCs w:val="20"/>
              </w:rPr>
            </w:pPr>
            <w:r w:rsidRPr="00B26F2F">
              <w:rPr>
                <w:rFonts w:cstheme="minorHAnsi"/>
                <w:sz w:val="20"/>
                <w:szCs w:val="20"/>
              </w:rPr>
              <w:t>M 9/2</w:t>
            </w:r>
          </w:p>
        </w:tc>
        <w:tc>
          <w:tcPr>
            <w:tcW w:w="6745" w:type="dxa"/>
            <w:gridSpan w:val="3"/>
          </w:tcPr>
          <w:p w:rsidR="000F5B95" w:rsidRPr="00B26F2F" w:rsidRDefault="000F5B95" w:rsidP="000F5B95">
            <w:pPr>
              <w:jc w:val="center"/>
              <w:rPr>
                <w:rFonts w:cstheme="minorHAnsi"/>
                <w:sz w:val="20"/>
                <w:szCs w:val="20"/>
              </w:rPr>
            </w:pPr>
            <w:r w:rsidRPr="00B26F2F">
              <w:rPr>
                <w:rFonts w:cstheme="minorHAnsi"/>
                <w:sz w:val="20"/>
                <w:szCs w:val="20"/>
              </w:rPr>
              <w:t>Labor Day—no classes or office hours</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T 9/3 – F 9/6</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 xml:space="preserve">No STAT </w:t>
            </w:r>
            <w:r w:rsidR="00C92A6A">
              <w:rPr>
                <w:rFonts w:cstheme="minorHAnsi"/>
                <w:sz w:val="20"/>
                <w:szCs w:val="20"/>
              </w:rPr>
              <w:t>19000</w:t>
            </w:r>
            <w:r w:rsidR="00795BAE">
              <w:rPr>
                <w:rFonts w:cstheme="minorHAnsi"/>
                <w:sz w:val="20"/>
                <w:szCs w:val="20"/>
              </w:rPr>
              <w:t>/</w:t>
            </w:r>
            <w:r w:rsidR="00C92A6A">
              <w:rPr>
                <w:rFonts w:cstheme="minorHAnsi"/>
                <w:sz w:val="20"/>
                <w:szCs w:val="20"/>
              </w:rPr>
              <w:t>29000</w:t>
            </w:r>
            <w:r w:rsidRPr="00B26F2F">
              <w:rPr>
                <w:rFonts w:cstheme="minorHAnsi"/>
                <w:sz w:val="20"/>
                <w:szCs w:val="20"/>
              </w:rPr>
              <w:t xml:space="preserve"> seminar, but office hours still happening</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9/6</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#3 posted</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4</w:t>
            </w:r>
          </w:p>
        </w:tc>
        <w:tc>
          <w:tcPr>
            <w:tcW w:w="1896" w:type="dxa"/>
          </w:tcPr>
          <w:p w:rsidR="000F5B95" w:rsidRPr="00B26F2F" w:rsidRDefault="000F5B95" w:rsidP="000F5B95">
            <w:pPr>
              <w:rPr>
                <w:rFonts w:cstheme="minorHAnsi"/>
                <w:b/>
                <w:sz w:val="20"/>
                <w:szCs w:val="20"/>
              </w:rPr>
            </w:pPr>
            <w:r w:rsidRPr="00B26F2F">
              <w:rPr>
                <w:rFonts w:cstheme="minorHAnsi"/>
                <w:b/>
                <w:sz w:val="20"/>
                <w:szCs w:val="20"/>
              </w:rPr>
              <w:t>M 9/9</w:t>
            </w:r>
          </w:p>
        </w:tc>
        <w:tc>
          <w:tcPr>
            <w:tcW w:w="2317"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r w:rsidRPr="00B26F2F">
              <w:rPr>
                <w:rFonts w:cstheme="minorHAnsi"/>
                <w:b/>
                <w:sz w:val="20"/>
                <w:szCs w:val="20"/>
              </w:rPr>
              <w:t>Project #2 due by 10 am on GitHub</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9/9 – Th 9/12</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#3</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9/13</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#4 posted</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5</w:t>
            </w:r>
          </w:p>
        </w:tc>
        <w:tc>
          <w:tcPr>
            <w:tcW w:w="1896" w:type="dxa"/>
          </w:tcPr>
          <w:p w:rsidR="000F5B95" w:rsidRPr="00B26F2F" w:rsidRDefault="000F5B95" w:rsidP="000F5B95">
            <w:pPr>
              <w:rPr>
                <w:rFonts w:cstheme="minorHAnsi"/>
                <w:b/>
                <w:sz w:val="20"/>
                <w:szCs w:val="20"/>
              </w:rPr>
            </w:pPr>
            <w:r w:rsidRPr="00B26F2F">
              <w:rPr>
                <w:rFonts w:cstheme="minorHAnsi"/>
                <w:b/>
                <w:sz w:val="20"/>
                <w:szCs w:val="20"/>
              </w:rPr>
              <w:t>M 9/16</w:t>
            </w:r>
          </w:p>
        </w:tc>
        <w:tc>
          <w:tcPr>
            <w:tcW w:w="2317"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r w:rsidRPr="00B26F2F">
              <w:rPr>
                <w:rFonts w:cstheme="minorHAnsi"/>
                <w:b/>
                <w:sz w:val="20"/>
                <w:szCs w:val="20"/>
              </w:rPr>
              <w:t>Project #3 due by 10 am on GitHub</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9/16 – Th 9/19</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#4</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9/20</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#5 posted</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6</w:t>
            </w:r>
          </w:p>
        </w:tc>
        <w:tc>
          <w:tcPr>
            <w:tcW w:w="1896" w:type="dxa"/>
          </w:tcPr>
          <w:p w:rsidR="000F5B95" w:rsidRPr="00B26F2F" w:rsidRDefault="000F5B95" w:rsidP="000F5B95">
            <w:pPr>
              <w:rPr>
                <w:rFonts w:cstheme="minorHAnsi"/>
                <w:b/>
                <w:sz w:val="20"/>
                <w:szCs w:val="20"/>
              </w:rPr>
            </w:pPr>
            <w:r w:rsidRPr="00B26F2F">
              <w:rPr>
                <w:rFonts w:cstheme="minorHAnsi"/>
                <w:b/>
                <w:sz w:val="20"/>
                <w:szCs w:val="20"/>
              </w:rPr>
              <w:t>M 9/23</w:t>
            </w:r>
          </w:p>
        </w:tc>
        <w:tc>
          <w:tcPr>
            <w:tcW w:w="2317"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r w:rsidRPr="00B26F2F">
              <w:rPr>
                <w:rFonts w:cstheme="minorHAnsi"/>
                <w:b/>
                <w:sz w:val="20"/>
                <w:szCs w:val="20"/>
              </w:rPr>
              <w:t>Project #4 due by 10 am on GitHub</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9/23 – 9/26</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#5</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9/27</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#6 posted (this is a longer assignment)</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7</w:t>
            </w:r>
          </w:p>
        </w:tc>
        <w:tc>
          <w:tcPr>
            <w:tcW w:w="1896" w:type="dxa"/>
          </w:tcPr>
          <w:p w:rsidR="000F5B95" w:rsidRPr="00B26F2F" w:rsidRDefault="000F5B95" w:rsidP="000F5B95">
            <w:pPr>
              <w:rPr>
                <w:rFonts w:cstheme="minorHAnsi"/>
                <w:b/>
                <w:sz w:val="20"/>
                <w:szCs w:val="20"/>
              </w:rPr>
            </w:pPr>
            <w:r w:rsidRPr="00B26F2F">
              <w:rPr>
                <w:rFonts w:cstheme="minorHAnsi"/>
                <w:b/>
                <w:sz w:val="20"/>
                <w:szCs w:val="20"/>
              </w:rPr>
              <w:t>M 9/30</w:t>
            </w:r>
          </w:p>
        </w:tc>
        <w:tc>
          <w:tcPr>
            <w:tcW w:w="2317"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r w:rsidRPr="00B26F2F">
              <w:rPr>
                <w:rFonts w:cstheme="minorHAnsi"/>
                <w:b/>
                <w:sz w:val="20"/>
                <w:szCs w:val="20"/>
              </w:rPr>
              <w:t>Project #5 due by 10 am on GitHub</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9/30 – Th 10/3</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#6</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8</w:t>
            </w:r>
          </w:p>
        </w:tc>
        <w:tc>
          <w:tcPr>
            <w:tcW w:w="1896" w:type="dxa"/>
          </w:tcPr>
          <w:p w:rsidR="000F5B95" w:rsidRPr="00B26F2F" w:rsidRDefault="000F5B95" w:rsidP="000F5B95">
            <w:pPr>
              <w:rPr>
                <w:rFonts w:cstheme="minorHAnsi"/>
                <w:sz w:val="20"/>
                <w:szCs w:val="20"/>
              </w:rPr>
            </w:pPr>
            <w:r w:rsidRPr="00B26F2F">
              <w:rPr>
                <w:rFonts w:cstheme="minorHAnsi"/>
                <w:sz w:val="20"/>
                <w:szCs w:val="20"/>
              </w:rPr>
              <w:t>M 10/7 – T 10/8</w:t>
            </w:r>
          </w:p>
        </w:tc>
        <w:tc>
          <w:tcPr>
            <w:tcW w:w="6745" w:type="dxa"/>
            <w:gridSpan w:val="3"/>
          </w:tcPr>
          <w:p w:rsidR="000F5B95" w:rsidRPr="00B26F2F" w:rsidRDefault="000F5B95" w:rsidP="000F5B95">
            <w:pPr>
              <w:jc w:val="center"/>
              <w:rPr>
                <w:rFonts w:cstheme="minorHAnsi"/>
                <w:sz w:val="20"/>
                <w:szCs w:val="20"/>
              </w:rPr>
            </w:pPr>
            <w:r w:rsidRPr="00B26F2F">
              <w:rPr>
                <w:rFonts w:cstheme="minorHAnsi"/>
                <w:sz w:val="20"/>
                <w:szCs w:val="20"/>
              </w:rPr>
              <w:t>October Break—no classes or office hours</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W 10/9 – F 10/11</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 xml:space="preserve">No STAT </w:t>
            </w:r>
            <w:r w:rsidR="00C92A6A">
              <w:rPr>
                <w:rFonts w:cstheme="minorHAnsi"/>
                <w:sz w:val="20"/>
                <w:szCs w:val="20"/>
              </w:rPr>
              <w:t>19000</w:t>
            </w:r>
            <w:r w:rsidR="00795BAE">
              <w:rPr>
                <w:rFonts w:cstheme="minorHAnsi"/>
                <w:sz w:val="20"/>
                <w:szCs w:val="20"/>
              </w:rPr>
              <w:t>/</w:t>
            </w:r>
            <w:r w:rsidR="00C92A6A">
              <w:rPr>
                <w:rFonts w:cstheme="minorHAnsi"/>
                <w:sz w:val="20"/>
                <w:szCs w:val="20"/>
              </w:rPr>
              <w:t>29000</w:t>
            </w:r>
            <w:r w:rsidRPr="00B26F2F">
              <w:rPr>
                <w:rFonts w:cstheme="minorHAnsi"/>
                <w:sz w:val="20"/>
                <w:szCs w:val="20"/>
              </w:rPr>
              <w:t xml:space="preserve"> seminar, but office hours still happening</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10/11</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#7 posted</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 xml:space="preserve">9 </w:t>
            </w:r>
          </w:p>
        </w:tc>
        <w:tc>
          <w:tcPr>
            <w:tcW w:w="1896" w:type="dxa"/>
          </w:tcPr>
          <w:p w:rsidR="000F5B95" w:rsidRPr="00B26F2F" w:rsidRDefault="000F5B95" w:rsidP="000F5B95">
            <w:pPr>
              <w:rPr>
                <w:rFonts w:cstheme="minorHAnsi"/>
                <w:b/>
                <w:sz w:val="20"/>
                <w:szCs w:val="20"/>
              </w:rPr>
            </w:pPr>
            <w:r w:rsidRPr="00B26F2F">
              <w:rPr>
                <w:rFonts w:cstheme="minorHAnsi"/>
                <w:b/>
                <w:sz w:val="20"/>
                <w:szCs w:val="20"/>
              </w:rPr>
              <w:t>M 10/14</w:t>
            </w:r>
          </w:p>
        </w:tc>
        <w:tc>
          <w:tcPr>
            <w:tcW w:w="2317"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r w:rsidRPr="00B26F2F">
              <w:rPr>
                <w:rFonts w:cstheme="minorHAnsi"/>
                <w:b/>
                <w:sz w:val="20"/>
                <w:szCs w:val="20"/>
              </w:rPr>
              <w:t>Project #6 due by 10 am on GitHub</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10/14 – Th 10/17</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#7</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10/18</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#8 posted</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10</w:t>
            </w:r>
          </w:p>
        </w:tc>
        <w:tc>
          <w:tcPr>
            <w:tcW w:w="1896" w:type="dxa"/>
          </w:tcPr>
          <w:p w:rsidR="000F5B95" w:rsidRPr="00B26F2F" w:rsidRDefault="000F5B95" w:rsidP="000F5B95">
            <w:pPr>
              <w:rPr>
                <w:rFonts w:cstheme="minorHAnsi"/>
                <w:b/>
                <w:sz w:val="20"/>
                <w:szCs w:val="20"/>
              </w:rPr>
            </w:pPr>
            <w:r w:rsidRPr="00B26F2F">
              <w:rPr>
                <w:rFonts w:cstheme="minorHAnsi"/>
                <w:b/>
                <w:sz w:val="20"/>
                <w:szCs w:val="20"/>
              </w:rPr>
              <w:t>M 10/21</w:t>
            </w:r>
          </w:p>
        </w:tc>
        <w:tc>
          <w:tcPr>
            <w:tcW w:w="2317"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r w:rsidRPr="00B26F2F">
              <w:rPr>
                <w:rFonts w:cstheme="minorHAnsi"/>
                <w:b/>
                <w:sz w:val="20"/>
                <w:szCs w:val="20"/>
              </w:rPr>
              <w:t>Project #7 due by 10 am on GitHub</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10/21 – Th 10/24</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#8</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10/25</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#9 posted</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val="restart"/>
          </w:tcPr>
          <w:p w:rsidR="000F5B95" w:rsidRPr="00B26F2F" w:rsidRDefault="000F5B95" w:rsidP="000F5B95">
            <w:pPr>
              <w:rPr>
                <w:rFonts w:cstheme="minorHAnsi"/>
                <w:sz w:val="20"/>
                <w:szCs w:val="20"/>
              </w:rPr>
            </w:pPr>
            <w:r w:rsidRPr="00B26F2F">
              <w:rPr>
                <w:rFonts w:cstheme="minorHAnsi"/>
                <w:sz w:val="20"/>
                <w:szCs w:val="20"/>
              </w:rPr>
              <w:t>11</w:t>
            </w:r>
          </w:p>
        </w:tc>
        <w:tc>
          <w:tcPr>
            <w:tcW w:w="1896" w:type="dxa"/>
          </w:tcPr>
          <w:p w:rsidR="000F5B95" w:rsidRPr="00B26F2F" w:rsidRDefault="000F5B95" w:rsidP="000F5B95">
            <w:pPr>
              <w:rPr>
                <w:rFonts w:cstheme="minorHAnsi"/>
                <w:b/>
                <w:sz w:val="20"/>
                <w:szCs w:val="20"/>
              </w:rPr>
            </w:pPr>
            <w:r w:rsidRPr="00B26F2F">
              <w:rPr>
                <w:rFonts w:cstheme="minorHAnsi"/>
                <w:b/>
                <w:sz w:val="20"/>
                <w:szCs w:val="20"/>
              </w:rPr>
              <w:t>M 10/28</w:t>
            </w:r>
          </w:p>
        </w:tc>
        <w:tc>
          <w:tcPr>
            <w:tcW w:w="2317"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p>
        </w:tc>
        <w:tc>
          <w:tcPr>
            <w:tcW w:w="2214" w:type="dxa"/>
          </w:tcPr>
          <w:p w:rsidR="000F5B95" w:rsidRPr="00B26F2F" w:rsidRDefault="000F5B95" w:rsidP="000F5B95">
            <w:pPr>
              <w:rPr>
                <w:rFonts w:cstheme="minorHAnsi"/>
                <w:b/>
                <w:sz w:val="20"/>
                <w:szCs w:val="20"/>
              </w:rPr>
            </w:pPr>
            <w:r w:rsidRPr="00B26F2F">
              <w:rPr>
                <w:rFonts w:cstheme="minorHAnsi"/>
                <w:b/>
                <w:sz w:val="20"/>
                <w:szCs w:val="20"/>
              </w:rPr>
              <w:t>Project #8 due by 10 am on GitHub</w:t>
            </w: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M 10/28 – Th 10/31</w:t>
            </w:r>
          </w:p>
        </w:tc>
        <w:tc>
          <w:tcPr>
            <w:tcW w:w="2317"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r w:rsidRPr="00B26F2F">
              <w:rPr>
                <w:rFonts w:cstheme="minorHAnsi"/>
                <w:sz w:val="20"/>
                <w:szCs w:val="20"/>
              </w:rPr>
              <w:t>Seminars for Project #9</w:t>
            </w:r>
          </w:p>
        </w:tc>
        <w:tc>
          <w:tcPr>
            <w:tcW w:w="2214" w:type="dxa"/>
          </w:tcPr>
          <w:p w:rsidR="000F5B95" w:rsidRPr="00B26F2F" w:rsidRDefault="000F5B95" w:rsidP="000F5B95">
            <w:pPr>
              <w:rPr>
                <w:rFonts w:cstheme="minorHAnsi"/>
                <w:sz w:val="20"/>
                <w:szCs w:val="20"/>
              </w:rPr>
            </w:pPr>
          </w:p>
        </w:tc>
      </w:tr>
      <w:tr w:rsidR="000F5B95" w:rsidRPr="00B26F2F" w:rsidTr="0051542E">
        <w:tc>
          <w:tcPr>
            <w:tcW w:w="709" w:type="dxa"/>
            <w:vMerge/>
          </w:tcPr>
          <w:p w:rsidR="000F5B95" w:rsidRPr="00B26F2F" w:rsidRDefault="000F5B95" w:rsidP="000F5B95">
            <w:pPr>
              <w:rPr>
                <w:rFonts w:cstheme="minorHAnsi"/>
                <w:sz w:val="20"/>
                <w:szCs w:val="20"/>
              </w:rPr>
            </w:pPr>
          </w:p>
        </w:tc>
        <w:tc>
          <w:tcPr>
            <w:tcW w:w="1896" w:type="dxa"/>
          </w:tcPr>
          <w:p w:rsidR="000F5B95" w:rsidRPr="00B26F2F" w:rsidRDefault="000F5B95" w:rsidP="000F5B95">
            <w:pPr>
              <w:rPr>
                <w:rFonts w:cstheme="minorHAnsi"/>
                <w:sz w:val="20"/>
                <w:szCs w:val="20"/>
              </w:rPr>
            </w:pPr>
            <w:r w:rsidRPr="00B26F2F">
              <w:rPr>
                <w:rFonts w:cstheme="minorHAnsi"/>
                <w:sz w:val="20"/>
                <w:szCs w:val="20"/>
              </w:rPr>
              <w:t>F 11/1</w:t>
            </w:r>
          </w:p>
        </w:tc>
        <w:tc>
          <w:tcPr>
            <w:tcW w:w="2317" w:type="dxa"/>
          </w:tcPr>
          <w:p w:rsidR="000F5B95" w:rsidRPr="00B26F2F" w:rsidRDefault="000F5B95" w:rsidP="000F5B95">
            <w:pPr>
              <w:rPr>
                <w:rFonts w:cstheme="minorHAnsi"/>
                <w:sz w:val="20"/>
                <w:szCs w:val="20"/>
              </w:rPr>
            </w:pPr>
            <w:r w:rsidRPr="00B26F2F">
              <w:rPr>
                <w:rFonts w:cstheme="minorHAnsi"/>
                <w:sz w:val="20"/>
                <w:szCs w:val="20"/>
              </w:rPr>
              <w:t>Project #10 posted</w:t>
            </w:r>
          </w:p>
        </w:tc>
        <w:tc>
          <w:tcPr>
            <w:tcW w:w="2214" w:type="dxa"/>
          </w:tcPr>
          <w:p w:rsidR="000F5B95" w:rsidRPr="00B26F2F" w:rsidRDefault="000F5B95" w:rsidP="000F5B95">
            <w:pPr>
              <w:rPr>
                <w:rFonts w:cstheme="minorHAnsi"/>
                <w:sz w:val="20"/>
                <w:szCs w:val="20"/>
              </w:rPr>
            </w:pPr>
          </w:p>
        </w:tc>
        <w:tc>
          <w:tcPr>
            <w:tcW w:w="2214" w:type="dxa"/>
          </w:tcPr>
          <w:p w:rsidR="000F5B95" w:rsidRPr="00B26F2F" w:rsidRDefault="000F5B95" w:rsidP="000F5B95">
            <w:pPr>
              <w:rPr>
                <w:rFonts w:cstheme="minorHAnsi"/>
                <w:sz w:val="20"/>
                <w:szCs w:val="20"/>
              </w:rPr>
            </w:pPr>
          </w:p>
        </w:tc>
      </w:tr>
    </w:tbl>
    <w:p w:rsidR="00795BAE" w:rsidRDefault="00795BAE">
      <w:r>
        <w:br w:type="page"/>
      </w:r>
    </w:p>
    <w:tbl>
      <w:tblPr>
        <w:tblStyle w:val="TableGrid"/>
        <w:tblW w:w="0" w:type="auto"/>
        <w:tblLook w:val="04A0" w:firstRow="1" w:lastRow="0" w:firstColumn="1" w:lastColumn="0" w:noHBand="0" w:noVBand="1"/>
      </w:tblPr>
      <w:tblGrid>
        <w:gridCol w:w="709"/>
        <w:gridCol w:w="1896"/>
        <w:gridCol w:w="2317"/>
        <w:gridCol w:w="2214"/>
        <w:gridCol w:w="2214"/>
      </w:tblGrid>
      <w:tr w:rsidR="00795BAE" w:rsidRPr="00B26F2F" w:rsidTr="00795BAE">
        <w:tc>
          <w:tcPr>
            <w:tcW w:w="709" w:type="dxa"/>
            <w:shd w:val="clear" w:color="auto" w:fill="D9D9D9" w:themeFill="background1" w:themeFillShade="D9"/>
          </w:tcPr>
          <w:p w:rsidR="00795BAE" w:rsidRPr="00B26F2F" w:rsidRDefault="00795BAE" w:rsidP="00795BAE">
            <w:pPr>
              <w:rPr>
                <w:rFonts w:cstheme="minorHAnsi"/>
                <w:b/>
                <w:sz w:val="20"/>
                <w:szCs w:val="20"/>
              </w:rPr>
            </w:pPr>
            <w:r w:rsidRPr="00B26F2F">
              <w:rPr>
                <w:rFonts w:cstheme="minorHAnsi"/>
                <w:b/>
                <w:sz w:val="20"/>
                <w:szCs w:val="20"/>
              </w:rPr>
              <w:lastRenderedPageBreak/>
              <w:t xml:space="preserve">Week </w:t>
            </w:r>
          </w:p>
        </w:tc>
        <w:tc>
          <w:tcPr>
            <w:tcW w:w="1896" w:type="dxa"/>
            <w:shd w:val="clear" w:color="auto" w:fill="D9D9D9" w:themeFill="background1" w:themeFillShade="D9"/>
          </w:tcPr>
          <w:p w:rsidR="00795BAE" w:rsidRPr="00B26F2F" w:rsidRDefault="00795BAE" w:rsidP="00795BAE">
            <w:pPr>
              <w:rPr>
                <w:rFonts w:cstheme="minorHAnsi"/>
                <w:b/>
                <w:sz w:val="20"/>
                <w:szCs w:val="20"/>
              </w:rPr>
            </w:pPr>
            <w:r w:rsidRPr="00B26F2F">
              <w:rPr>
                <w:rFonts w:cstheme="minorHAnsi"/>
                <w:b/>
                <w:sz w:val="20"/>
                <w:szCs w:val="20"/>
              </w:rPr>
              <w:t>Date</w:t>
            </w:r>
          </w:p>
        </w:tc>
        <w:tc>
          <w:tcPr>
            <w:tcW w:w="2317" w:type="dxa"/>
            <w:shd w:val="clear" w:color="auto" w:fill="D9D9D9" w:themeFill="background1" w:themeFillShade="D9"/>
          </w:tcPr>
          <w:p w:rsidR="00795BAE" w:rsidRPr="00B26F2F" w:rsidRDefault="00795BAE" w:rsidP="00795BAE">
            <w:pPr>
              <w:rPr>
                <w:rFonts w:cstheme="minorHAnsi"/>
                <w:b/>
                <w:sz w:val="20"/>
                <w:szCs w:val="20"/>
              </w:rPr>
            </w:pPr>
            <w:r>
              <w:rPr>
                <w:rFonts w:cstheme="minorHAnsi"/>
                <w:b/>
                <w:sz w:val="20"/>
                <w:szCs w:val="20"/>
              </w:rPr>
              <w:t>New project posted</w:t>
            </w:r>
          </w:p>
        </w:tc>
        <w:tc>
          <w:tcPr>
            <w:tcW w:w="2214" w:type="dxa"/>
            <w:shd w:val="clear" w:color="auto" w:fill="D9D9D9" w:themeFill="background1" w:themeFillShade="D9"/>
          </w:tcPr>
          <w:p w:rsidR="00795BAE" w:rsidRPr="00B26F2F" w:rsidRDefault="00795BAE" w:rsidP="00795BAE">
            <w:pPr>
              <w:rPr>
                <w:rFonts w:cstheme="minorHAnsi"/>
                <w:b/>
                <w:sz w:val="20"/>
                <w:szCs w:val="20"/>
              </w:rPr>
            </w:pPr>
            <w:r>
              <w:rPr>
                <w:rFonts w:cstheme="minorHAnsi"/>
                <w:b/>
                <w:sz w:val="20"/>
                <w:szCs w:val="20"/>
              </w:rPr>
              <w:t>Seminars</w:t>
            </w:r>
          </w:p>
        </w:tc>
        <w:tc>
          <w:tcPr>
            <w:tcW w:w="2214" w:type="dxa"/>
            <w:shd w:val="clear" w:color="auto" w:fill="D9D9D9" w:themeFill="background1" w:themeFillShade="D9"/>
          </w:tcPr>
          <w:p w:rsidR="00795BAE" w:rsidRPr="00B26F2F" w:rsidRDefault="00795BAE" w:rsidP="00795BAE">
            <w:pPr>
              <w:rPr>
                <w:rFonts w:cstheme="minorHAnsi"/>
                <w:b/>
                <w:sz w:val="20"/>
                <w:szCs w:val="20"/>
              </w:rPr>
            </w:pPr>
            <w:r>
              <w:rPr>
                <w:rFonts w:cstheme="minorHAnsi"/>
                <w:b/>
                <w:sz w:val="20"/>
                <w:szCs w:val="20"/>
              </w:rPr>
              <w:t>Projects due</w:t>
            </w:r>
          </w:p>
        </w:tc>
      </w:tr>
      <w:tr w:rsidR="00795BAE" w:rsidRPr="00B26F2F" w:rsidTr="0051542E">
        <w:tc>
          <w:tcPr>
            <w:tcW w:w="709" w:type="dxa"/>
            <w:vMerge w:val="restart"/>
          </w:tcPr>
          <w:p w:rsidR="00795BAE" w:rsidRPr="00B26F2F" w:rsidRDefault="00795BAE" w:rsidP="00795BAE">
            <w:pPr>
              <w:rPr>
                <w:rFonts w:cstheme="minorHAnsi"/>
                <w:sz w:val="20"/>
                <w:szCs w:val="20"/>
              </w:rPr>
            </w:pPr>
            <w:r w:rsidRPr="00B26F2F">
              <w:rPr>
                <w:rFonts w:cstheme="minorHAnsi"/>
                <w:sz w:val="20"/>
                <w:szCs w:val="20"/>
              </w:rPr>
              <w:t>12</w:t>
            </w:r>
          </w:p>
        </w:tc>
        <w:tc>
          <w:tcPr>
            <w:tcW w:w="1896" w:type="dxa"/>
          </w:tcPr>
          <w:p w:rsidR="00795BAE" w:rsidRPr="00B26F2F" w:rsidRDefault="00795BAE" w:rsidP="00795BAE">
            <w:pPr>
              <w:rPr>
                <w:rFonts w:cstheme="minorHAnsi"/>
                <w:b/>
                <w:sz w:val="20"/>
                <w:szCs w:val="20"/>
              </w:rPr>
            </w:pPr>
            <w:r w:rsidRPr="00B26F2F">
              <w:rPr>
                <w:rFonts w:cstheme="minorHAnsi"/>
                <w:b/>
                <w:sz w:val="20"/>
                <w:szCs w:val="20"/>
              </w:rPr>
              <w:t>M 11/4</w:t>
            </w:r>
          </w:p>
        </w:tc>
        <w:tc>
          <w:tcPr>
            <w:tcW w:w="2317"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r w:rsidRPr="00B26F2F">
              <w:rPr>
                <w:rFonts w:cstheme="minorHAnsi"/>
                <w:b/>
                <w:sz w:val="20"/>
                <w:szCs w:val="20"/>
              </w:rPr>
              <w:t>Project #9 due by 10 am on GitHub</w:t>
            </w:r>
          </w:p>
        </w:tc>
      </w:tr>
      <w:tr w:rsidR="00795BAE" w:rsidRPr="00B26F2F" w:rsidTr="0051542E">
        <w:tc>
          <w:tcPr>
            <w:tcW w:w="709" w:type="dxa"/>
            <w:vMerge/>
          </w:tcPr>
          <w:p w:rsidR="00795BAE" w:rsidRPr="00B26F2F" w:rsidRDefault="00795BAE" w:rsidP="00795BAE">
            <w:pPr>
              <w:rPr>
                <w:rFonts w:cstheme="minorHAnsi"/>
                <w:sz w:val="20"/>
                <w:szCs w:val="20"/>
              </w:rPr>
            </w:pPr>
          </w:p>
        </w:tc>
        <w:tc>
          <w:tcPr>
            <w:tcW w:w="1896" w:type="dxa"/>
          </w:tcPr>
          <w:p w:rsidR="00795BAE" w:rsidRPr="00B26F2F" w:rsidRDefault="00795BAE" w:rsidP="00795BAE">
            <w:pPr>
              <w:rPr>
                <w:rFonts w:cstheme="minorHAnsi"/>
                <w:sz w:val="20"/>
                <w:szCs w:val="20"/>
              </w:rPr>
            </w:pPr>
            <w:r w:rsidRPr="00B26F2F">
              <w:rPr>
                <w:rFonts w:cstheme="minorHAnsi"/>
                <w:sz w:val="20"/>
                <w:szCs w:val="20"/>
              </w:rPr>
              <w:t>M 11/4 – Th 11/7</w:t>
            </w:r>
          </w:p>
        </w:tc>
        <w:tc>
          <w:tcPr>
            <w:tcW w:w="2317" w:type="dxa"/>
          </w:tcPr>
          <w:p w:rsidR="00795BAE" w:rsidRPr="00B26F2F" w:rsidRDefault="00795BAE" w:rsidP="00795BAE">
            <w:pPr>
              <w:rPr>
                <w:rFonts w:cstheme="minorHAnsi"/>
                <w:sz w:val="20"/>
                <w:szCs w:val="20"/>
              </w:rPr>
            </w:pPr>
          </w:p>
        </w:tc>
        <w:tc>
          <w:tcPr>
            <w:tcW w:w="2214" w:type="dxa"/>
          </w:tcPr>
          <w:p w:rsidR="00795BAE" w:rsidRPr="00B26F2F" w:rsidRDefault="00795BAE" w:rsidP="00795BAE">
            <w:pPr>
              <w:rPr>
                <w:rFonts w:cstheme="minorHAnsi"/>
                <w:sz w:val="20"/>
                <w:szCs w:val="20"/>
              </w:rPr>
            </w:pPr>
            <w:r w:rsidRPr="00B26F2F">
              <w:rPr>
                <w:rFonts w:cstheme="minorHAnsi"/>
                <w:sz w:val="20"/>
                <w:szCs w:val="20"/>
              </w:rPr>
              <w:t>Seminars for Project #10</w:t>
            </w:r>
          </w:p>
        </w:tc>
        <w:tc>
          <w:tcPr>
            <w:tcW w:w="2214" w:type="dxa"/>
          </w:tcPr>
          <w:p w:rsidR="00795BAE" w:rsidRPr="00B26F2F" w:rsidRDefault="00795BAE" w:rsidP="00795BAE">
            <w:pPr>
              <w:rPr>
                <w:rFonts w:cstheme="minorHAnsi"/>
                <w:sz w:val="20"/>
                <w:szCs w:val="20"/>
              </w:rPr>
            </w:pPr>
          </w:p>
        </w:tc>
      </w:tr>
      <w:tr w:rsidR="00795BAE" w:rsidRPr="00B26F2F" w:rsidTr="0051542E">
        <w:tc>
          <w:tcPr>
            <w:tcW w:w="709" w:type="dxa"/>
            <w:vMerge/>
          </w:tcPr>
          <w:p w:rsidR="00795BAE" w:rsidRPr="00B26F2F" w:rsidRDefault="00795BAE" w:rsidP="00795BAE">
            <w:pPr>
              <w:rPr>
                <w:rFonts w:cstheme="minorHAnsi"/>
                <w:sz w:val="20"/>
                <w:szCs w:val="20"/>
              </w:rPr>
            </w:pPr>
          </w:p>
        </w:tc>
        <w:tc>
          <w:tcPr>
            <w:tcW w:w="1896" w:type="dxa"/>
          </w:tcPr>
          <w:p w:rsidR="00795BAE" w:rsidRPr="00B26F2F" w:rsidRDefault="00795BAE" w:rsidP="00795BAE">
            <w:pPr>
              <w:rPr>
                <w:rFonts w:cstheme="minorHAnsi"/>
                <w:sz w:val="20"/>
                <w:szCs w:val="20"/>
              </w:rPr>
            </w:pPr>
            <w:r w:rsidRPr="00B26F2F">
              <w:rPr>
                <w:rFonts w:cstheme="minorHAnsi"/>
                <w:sz w:val="20"/>
                <w:szCs w:val="20"/>
              </w:rPr>
              <w:t>F 11/8</w:t>
            </w:r>
          </w:p>
        </w:tc>
        <w:tc>
          <w:tcPr>
            <w:tcW w:w="2317" w:type="dxa"/>
          </w:tcPr>
          <w:p w:rsidR="00795BAE" w:rsidRPr="00B26F2F" w:rsidRDefault="00795BAE" w:rsidP="00795BAE">
            <w:pPr>
              <w:rPr>
                <w:rFonts w:cstheme="minorHAnsi"/>
                <w:sz w:val="20"/>
                <w:szCs w:val="20"/>
              </w:rPr>
            </w:pPr>
            <w:r w:rsidRPr="00B26F2F">
              <w:rPr>
                <w:rFonts w:cstheme="minorHAnsi"/>
                <w:sz w:val="20"/>
                <w:szCs w:val="20"/>
              </w:rPr>
              <w:t>Project #11 posted</w:t>
            </w:r>
          </w:p>
        </w:tc>
        <w:tc>
          <w:tcPr>
            <w:tcW w:w="2214" w:type="dxa"/>
          </w:tcPr>
          <w:p w:rsidR="00795BAE" w:rsidRPr="00B26F2F" w:rsidRDefault="00795BAE" w:rsidP="00795BAE">
            <w:pPr>
              <w:rPr>
                <w:rFonts w:cstheme="minorHAnsi"/>
                <w:sz w:val="20"/>
                <w:szCs w:val="20"/>
              </w:rPr>
            </w:pPr>
          </w:p>
        </w:tc>
        <w:tc>
          <w:tcPr>
            <w:tcW w:w="2214" w:type="dxa"/>
          </w:tcPr>
          <w:p w:rsidR="00795BAE" w:rsidRPr="00B26F2F" w:rsidRDefault="00795BAE" w:rsidP="00795BAE">
            <w:pPr>
              <w:rPr>
                <w:rFonts w:cstheme="minorHAnsi"/>
                <w:sz w:val="20"/>
                <w:szCs w:val="20"/>
              </w:rPr>
            </w:pPr>
          </w:p>
        </w:tc>
      </w:tr>
      <w:tr w:rsidR="00795BAE" w:rsidRPr="00B26F2F" w:rsidTr="0051542E">
        <w:tc>
          <w:tcPr>
            <w:tcW w:w="709" w:type="dxa"/>
            <w:vMerge w:val="restart"/>
          </w:tcPr>
          <w:p w:rsidR="00795BAE" w:rsidRPr="00B26F2F" w:rsidRDefault="00795BAE" w:rsidP="00795BAE">
            <w:pPr>
              <w:rPr>
                <w:rFonts w:cstheme="minorHAnsi"/>
                <w:sz w:val="20"/>
                <w:szCs w:val="20"/>
              </w:rPr>
            </w:pPr>
            <w:r w:rsidRPr="00B26F2F">
              <w:rPr>
                <w:rFonts w:cstheme="minorHAnsi"/>
                <w:sz w:val="20"/>
                <w:szCs w:val="20"/>
              </w:rPr>
              <w:t>13</w:t>
            </w:r>
          </w:p>
        </w:tc>
        <w:tc>
          <w:tcPr>
            <w:tcW w:w="1896" w:type="dxa"/>
          </w:tcPr>
          <w:p w:rsidR="00795BAE" w:rsidRPr="00B26F2F" w:rsidRDefault="00795BAE" w:rsidP="00795BAE">
            <w:pPr>
              <w:rPr>
                <w:rFonts w:cstheme="minorHAnsi"/>
                <w:b/>
                <w:sz w:val="20"/>
                <w:szCs w:val="20"/>
              </w:rPr>
            </w:pPr>
            <w:r w:rsidRPr="00B26F2F">
              <w:rPr>
                <w:rFonts w:cstheme="minorHAnsi"/>
                <w:b/>
                <w:sz w:val="20"/>
                <w:szCs w:val="20"/>
              </w:rPr>
              <w:t>M 11/11</w:t>
            </w:r>
          </w:p>
        </w:tc>
        <w:tc>
          <w:tcPr>
            <w:tcW w:w="2317"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r w:rsidRPr="00B26F2F">
              <w:rPr>
                <w:rFonts w:cstheme="minorHAnsi"/>
                <w:b/>
                <w:sz w:val="20"/>
                <w:szCs w:val="20"/>
              </w:rPr>
              <w:t>Project #10 due by 10 am on GitHub</w:t>
            </w:r>
          </w:p>
        </w:tc>
      </w:tr>
      <w:tr w:rsidR="00795BAE" w:rsidRPr="00B26F2F" w:rsidTr="0051542E">
        <w:tc>
          <w:tcPr>
            <w:tcW w:w="709" w:type="dxa"/>
            <w:vMerge/>
          </w:tcPr>
          <w:p w:rsidR="00795BAE" w:rsidRPr="00B26F2F" w:rsidRDefault="00795BAE" w:rsidP="00795BAE">
            <w:pPr>
              <w:rPr>
                <w:rFonts w:cstheme="minorHAnsi"/>
                <w:sz w:val="20"/>
                <w:szCs w:val="20"/>
              </w:rPr>
            </w:pPr>
          </w:p>
        </w:tc>
        <w:tc>
          <w:tcPr>
            <w:tcW w:w="1896" w:type="dxa"/>
          </w:tcPr>
          <w:p w:rsidR="00795BAE" w:rsidRPr="00B26F2F" w:rsidRDefault="00795BAE" w:rsidP="00795BAE">
            <w:pPr>
              <w:rPr>
                <w:rFonts w:cstheme="minorHAnsi"/>
                <w:sz w:val="20"/>
                <w:szCs w:val="20"/>
              </w:rPr>
            </w:pPr>
            <w:r w:rsidRPr="00B26F2F">
              <w:rPr>
                <w:rFonts w:cstheme="minorHAnsi"/>
                <w:sz w:val="20"/>
                <w:szCs w:val="20"/>
              </w:rPr>
              <w:t>M 11/11 – Th 11/14</w:t>
            </w:r>
          </w:p>
        </w:tc>
        <w:tc>
          <w:tcPr>
            <w:tcW w:w="2317" w:type="dxa"/>
          </w:tcPr>
          <w:p w:rsidR="00795BAE" w:rsidRPr="00B26F2F" w:rsidRDefault="00795BAE" w:rsidP="00795BAE">
            <w:pPr>
              <w:rPr>
                <w:rFonts w:cstheme="minorHAnsi"/>
                <w:sz w:val="20"/>
                <w:szCs w:val="20"/>
              </w:rPr>
            </w:pPr>
          </w:p>
        </w:tc>
        <w:tc>
          <w:tcPr>
            <w:tcW w:w="2214" w:type="dxa"/>
          </w:tcPr>
          <w:p w:rsidR="00795BAE" w:rsidRPr="00B26F2F" w:rsidRDefault="00795BAE" w:rsidP="00795BAE">
            <w:pPr>
              <w:rPr>
                <w:rFonts w:cstheme="minorHAnsi"/>
                <w:sz w:val="20"/>
                <w:szCs w:val="20"/>
              </w:rPr>
            </w:pPr>
            <w:r w:rsidRPr="00B26F2F">
              <w:rPr>
                <w:rFonts w:cstheme="minorHAnsi"/>
                <w:sz w:val="20"/>
                <w:szCs w:val="20"/>
              </w:rPr>
              <w:t>Seminars for Project #11</w:t>
            </w:r>
          </w:p>
        </w:tc>
        <w:tc>
          <w:tcPr>
            <w:tcW w:w="2214" w:type="dxa"/>
          </w:tcPr>
          <w:p w:rsidR="00795BAE" w:rsidRPr="00B26F2F" w:rsidRDefault="00795BAE" w:rsidP="00795BAE">
            <w:pPr>
              <w:rPr>
                <w:rFonts w:cstheme="minorHAnsi"/>
                <w:sz w:val="20"/>
                <w:szCs w:val="20"/>
              </w:rPr>
            </w:pPr>
          </w:p>
        </w:tc>
      </w:tr>
      <w:tr w:rsidR="00795BAE" w:rsidRPr="00B26F2F" w:rsidTr="0051542E">
        <w:tc>
          <w:tcPr>
            <w:tcW w:w="709" w:type="dxa"/>
            <w:vMerge/>
          </w:tcPr>
          <w:p w:rsidR="00795BAE" w:rsidRPr="00B26F2F" w:rsidRDefault="00795BAE" w:rsidP="00795BAE">
            <w:pPr>
              <w:rPr>
                <w:rFonts w:cstheme="minorHAnsi"/>
                <w:sz w:val="20"/>
                <w:szCs w:val="20"/>
              </w:rPr>
            </w:pPr>
          </w:p>
        </w:tc>
        <w:tc>
          <w:tcPr>
            <w:tcW w:w="1896" w:type="dxa"/>
          </w:tcPr>
          <w:p w:rsidR="00795BAE" w:rsidRPr="00B26F2F" w:rsidRDefault="00795BAE" w:rsidP="00795BAE">
            <w:pPr>
              <w:rPr>
                <w:rFonts w:cstheme="minorHAnsi"/>
                <w:sz w:val="20"/>
                <w:szCs w:val="20"/>
              </w:rPr>
            </w:pPr>
            <w:r w:rsidRPr="00B26F2F">
              <w:rPr>
                <w:rFonts w:cstheme="minorHAnsi"/>
                <w:sz w:val="20"/>
                <w:szCs w:val="20"/>
              </w:rPr>
              <w:t>F 11/15</w:t>
            </w:r>
          </w:p>
        </w:tc>
        <w:tc>
          <w:tcPr>
            <w:tcW w:w="2317" w:type="dxa"/>
          </w:tcPr>
          <w:p w:rsidR="00795BAE" w:rsidRPr="00B26F2F" w:rsidRDefault="00795BAE" w:rsidP="00795BAE">
            <w:pPr>
              <w:rPr>
                <w:rFonts w:cstheme="minorHAnsi"/>
                <w:sz w:val="20"/>
                <w:szCs w:val="20"/>
              </w:rPr>
            </w:pPr>
            <w:r w:rsidRPr="00B26F2F">
              <w:rPr>
                <w:rFonts w:cstheme="minorHAnsi"/>
                <w:sz w:val="20"/>
                <w:szCs w:val="20"/>
              </w:rPr>
              <w:t>Project #12 posted</w:t>
            </w:r>
          </w:p>
        </w:tc>
        <w:tc>
          <w:tcPr>
            <w:tcW w:w="2214" w:type="dxa"/>
          </w:tcPr>
          <w:p w:rsidR="00795BAE" w:rsidRPr="00B26F2F" w:rsidRDefault="00795BAE" w:rsidP="00795BAE">
            <w:pPr>
              <w:rPr>
                <w:rFonts w:cstheme="minorHAnsi"/>
                <w:sz w:val="20"/>
                <w:szCs w:val="20"/>
              </w:rPr>
            </w:pPr>
          </w:p>
        </w:tc>
        <w:tc>
          <w:tcPr>
            <w:tcW w:w="2214" w:type="dxa"/>
          </w:tcPr>
          <w:p w:rsidR="00795BAE" w:rsidRPr="00B26F2F" w:rsidRDefault="00795BAE" w:rsidP="00795BAE">
            <w:pPr>
              <w:rPr>
                <w:rFonts w:cstheme="minorHAnsi"/>
                <w:sz w:val="20"/>
                <w:szCs w:val="20"/>
              </w:rPr>
            </w:pPr>
          </w:p>
        </w:tc>
      </w:tr>
      <w:tr w:rsidR="00795BAE" w:rsidRPr="00B26F2F" w:rsidTr="0051542E">
        <w:tc>
          <w:tcPr>
            <w:tcW w:w="709" w:type="dxa"/>
            <w:vMerge w:val="restart"/>
          </w:tcPr>
          <w:p w:rsidR="00795BAE" w:rsidRPr="00B26F2F" w:rsidRDefault="00795BAE" w:rsidP="00795BAE">
            <w:pPr>
              <w:rPr>
                <w:rFonts w:cstheme="minorHAnsi"/>
                <w:sz w:val="20"/>
                <w:szCs w:val="20"/>
              </w:rPr>
            </w:pPr>
            <w:r w:rsidRPr="00B26F2F">
              <w:rPr>
                <w:rFonts w:cstheme="minorHAnsi"/>
                <w:sz w:val="20"/>
                <w:szCs w:val="20"/>
              </w:rPr>
              <w:t>14</w:t>
            </w:r>
          </w:p>
        </w:tc>
        <w:tc>
          <w:tcPr>
            <w:tcW w:w="1896" w:type="dxa"/>
          </w:tcPr>
          <w:p w:rsidR="00795BAE" w:rsidRPr="00B26F2F" w:rsidRDefault="00795BAE" w:rsidP="00795BAE">
            <w:pPr>
              <w:rPr>
                <w:rFonts w:cstheme="minorHAnsi"/>
                <w:b/>
                <w:sz w:val="20"/>
                <w:szCs w:val="20"/>
              </w:rPr>
            </w:pPr>
            <w:r w:rsidRPr="00B26F2F">
              <w:rPr>
                <w:rFonts w:cstheme="minorHAnsi"/>
                <w:b/>
                <w:sz w:val="20"/>
                <w:szCs w:val="20"/>
              </w:rPr>
              <w:t>M 11/18</w:t>
            </w:r>
          </w:p>
        </w:tc>
        <w:tc>
          <w:tcPr>
            <w:tcW w:w="2317"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r w:rsidRPr="00B26F2F">
              <w:rPr>
                <w:rFonts w:cstheme="minorHAnsi"/>
                <w:b/>
                <w:sz w:val="20"/>
                <w:szCs w:val="20"/>
              </w:rPr>
              <w:t>Project #11 due by 10 am on GitHub</w:t>
            </w:r>
          </w:p>
        </w:tc>
      </w:tr>
      <w:tr w:rsidR="00795BAE" w:rsidRPr="00B26F2F" w:rsidTr="0051542E">
        <w:tc>
          <w:tcPr>
            <w:tcW w:w="709" w:type="dxa"/>
            <w:vMerge/>
          </w:tcPr>
          <w:p w:rsidR="00795BAE" w:rsidRPr="00B26F2F" w:rsidRDefault="00795BAE" w:rsidP="00795BAE">
            <w:pPr>
              <w:rPr>
                <w:rFonts w:cstheme="minorHAnsi"/>
                <w:sz w:val="20"/>
                <w:szCs w:val="20"/>
              </w:rPr>
            </w:pPr>
          </w:p>
        </w:tc>
        <w:tc>
          <w:tcPr>
            <w:tcW w:w="1896" w:type="dxa"/>
          </w:tcPr>
          <w:p w:rsidR="00795BAE" w:rsidRPr="00B26F2F" w:rsidRDefault="00795BAE" w:rsidP="00795BAE">
            <w:pPr>
              <w:rPr>
                <w:rFonts w:cstheme="minorHAnsi"/>
                <w:sz w:val="20"/>
                <w:szCs w:val="20"/>
              </w:rPr>
            </w:pPr>
            <w:r w:rsidRPr="00B26F2F">
              <w:rPr>
                <w:rFonts w:cstheme="minorHAnsi"/>
                <w:sz w:val="20"/>
                <w:szCs w:val="20"/>
              </w:rPr>
              <w:t>M 11/18 – Th 11/21</w:t>
            </w:r>
          </w:p>
        </w:tc>
        <w:tc>
          <w:tcPr>
            <w:tcW w:w="2317" w:type="dxa"/>
          </w:tcPr>
          <w:p w:rsidR="00795BAE" w:rsidRPr="00B26F2F" w:rsidRDefault="00795BAE" w:rsidP="00795BAE">
            <w:pPr>
              <w:rPr>
                <w:rFonts w:cstheme="minorHAnsi"/>
                <w:sz w:val="20"/>
                <w:szCs w:val="20"/>
              </w:rPr>
            </w:pPr>
          </w:p>
        </w:tc>
        <w:tc>
          <w:tcPr>
            <w:tcW w:w="2214" w:type="dxa"/>
          </w:tcPr>
          <w:p w:rsidR="00795BAE" w:rsidRPr="00B26F2F" w:rsidRDefault="00795BAE" w:rsidP="00795BAE">
            <w:pPr>
              <w:rPr>
                <w:rFonts w:cstheme="minorHAnsi"/>
                <w:sz w:val="20"/>
                <w:szCs w:val="20"/>
              </w:rPr>
            </w:pPr>
            <w:r w:rsidRPr="00B26F2F">
              <w:rPr>
                <w:rFonts w:cstheme="minorHAnsi"/>
                <w:sz w:val="20"/>
                <w:szCs w:val="20"/>
              </w:rPr>
              <w:t>Seminars for Project #12</w:t>
            </w:r>
          </w:p>
        </w:tc>
        <w:tc>
          <w:tcPr>
            <w:tcW w:w="2214" w:type="dxa"/>
          </w:tcPr>
          <w:p w:rsidR="00795BAE" w:rsidRPr="00B26F2F" w:rsidRDefault="00795BAE" w:rsidP="00795BAE">
            <w:pPr>
              <w:rPr>
                <w:rFonts w:cstheme="minorHAnsi"/>
                <w:sz w:val="20"/>
                <w:szCs w:val="20"/>
              </w:rPr>
            </w:pPr>
          </w:p>
        </w:tc>
      </w:tr>
      <w:tr w:rsidR="00795BAE" w:rsidRPr="00B26F2F" w:rsidTr="0051542E">
        <w:tc>
          <w:tcPr>
            <w:tcW w:w="709" w:type="dxa"/>
            <w:vMerge/>
          </w:tcPr>
          <w:p w:rsidR="00795BAE" w:rsidRPr="00B26F2F" w:rsidRDefault="00795BAE" w:rsidP="00795BAE">
            <w:pPr>
              <w:rPr>
                <w:rFonts w:cstheme="minorHAnsi"/>
                <w:sz w:val="20"/>
                <w:szCs w:val="20"/>
              </w:rPr>
            </w:pPr>
          </w:p>
        </w:tc>
        <w:tc>
          <w:tcPr>
            <w:tcW w:w="1896" w:type="dxa"/>
          </w:tcPr>
          <w:p w:rsidR="00795BAE" w:rsidRPr="00B26F2F" w:rsidRDefault="00795BAE" w:rsidP="00795BAE">
            <w:pPr>
              <w:rPr>
                <w:rFonts w:cstheme="minorHAnsi"/>
                <w:b/>
                <w:sz w:val="20"/>
                <w:szCs w:val="20"/>
              </w:rPr>
            </w:pPr>
            <w:r w:rsidRPr="00B26F2F">
              <w:rPr>
                <w:rFonts w:cstheme="minorHAnsi"/>
                <w:b/>
                <w:sz w:val="20"/>
                <w:szCs w:val="20"/>
              </w:rPr>
              <w:t>F 11/22</w:t>
            </w:r>
          </w:p>
        </w:tc>
        <w:tc>
          <w:tcPr>
            <w:tcW w:w="2317"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r w:rsidRPr="00B26F2F">
              <w:rPr>
                <w:rFonts w:cstheme="minorHAnsi"/>
                <w:b/>
                <w:sz w:val="20"/>
                <w:szCs w:val="20"/>
              </w:rPr>
              <w:t>Last day to submit outside event documentation on Blackboard</w:t>
            </w:r>
          </w:p>
        </w:tc>
      </w:tr>
      <w:tr w:rsidR="00795BAE" w:rsidRPr="00B26F2F" w:rsidTr="0051542E">
        <w:tc>
          <w:tcPr>
            <w:tcW w:w="709" w:type="dxa"/>
            <w:vMerge/>
          </w:tcPr>
          <w:p w:rsidR="00795BAE" w:rsidRPr="00B26F2F" w:rsidRDefault="00795BAE" w:rsidP="00795BAE">
            <w:pPr>
              <w:rPr>
                <w:rFonts w:cstheme="minorHAnsi"/>
                <w:sz w:val="20"/>
                <w:szCs w:val="20"/>
              </w:rPr>
            </w:pPr>
          </w:p>
        </w:tc>
        <w:tc>
          <w:tcPr>
            <w:tcW w:w="1896" w:type="dxa"/>
          </w:tcPr>
          <w:p w:rsidR="00795BAE" w:rsidRPr="001D672B" w:rsidRDefault="00795BAE" w:rsidP="00795BAE">
            <w:pPr>
              <w:rPr>
                <w:rFonts w:cstheme="minorHAnsi"/>
                <w:sz w:val="20"/>
                <w:szCs w:val="20"/>
              </w:rPr>
            </w:pPr>
            <w:r w:rsidRPr="001D672B">
              <w:rPr>
                <w:rFonts w:cstheme="minorHAnsi"/>
                <w:sz w:val="20"/>
                <w:szCs w:val="20"/>
              </w:rPr>
              <w:t>F 11/22</w:t>
            </w:r>
          </w:p>
        </w:tc>
        <w:tc>
          <w:tcPr>
            <w:tcW w:w="2317" w:type="dxa"/>
          </w:tcPr>
          <w:p w:rsidR="00795BAE" w:rsidRPr="001D672B" w:rsidRDefault="00795BAE" w:rsidP="00795BAE">
            <w:pPr>
              <w:rPr>
                <w:rFonts w:cstheme="minorHAnsi"/>
                <w:sz w:val="20"/>
                <w:szCs w:val="20"/>
              </w:rPr>
            </w:pPr>
            <w:r w:rsidRPr="001D672B">
              <w:rPr>
                <w:rFonts w:cstheme="minorHAnsi"/>
                <w:sz w:val="20"/>
                <w:szCs w:val="20"/>
              </w:rPr>
              <w:t>Final Project assigned</w:t>
            </w:r>
          </w:p>
        </w:tc>
        <w:tc>
          <w:tcPr>
            <w:tcW w:w="2214" w:type="dxa"/>
          </w:tcPr>
          <w:p w:rsidR="00795BAE" w:rsidRPr="001D672B" w:rsidRDefault="00795BAE" w:rsidP="00795BAE">
            <w:pPr>
              <w:rPr>
                <w:rFonts w:cstheme="minorHAnsi"/>
                <w:sz w:val="20"/>
                <w:szCs w:val="20"/>
              </w:rPr>
            </w:pPr>
          </w:p>
        </w:tc>
        <w:tc>
          <w:tcPr>
            <w:tcW w:w="2214" w:type="dxa"/>
          </w:tcPr>
          <w:p w:rsidR="00795BAE" w:rsidRPr="001D672B" w:rsidRDefault="00795BAE" w:rsidP="00795BAE">
            <w:pPr>
              <w:rPr>
                <w:rFonts w:cstheme="minorHAnsi"/>
                <w:sz w:val="20"/>
                <w:szCs w:val="20"/>
              </w:rPr>
            </w:pPr>
          </w:p>
        </w:tc>
      </w:tr>
      <w:tr w:rsidR="00795BAE" w:rsidRPr="00B26F2F" w:rsidTr="0051542E">
        <w:tc>
          <w:tcPr>
            <w:tcW w:w="709" w:type="dxa"/>
            <w:vMerge w:val="restart"/>
          </w:tcPr>
          <w:p w:rsidR="00795BAE" w:rsidRPr="00B26F2F" w:rsidRDefault="00795BAE" w:rsidP="00795BAE">
            <w:pPr>
              <w:rPr>
                <w:rFonts w:cstheme="minorHAnsi"/>
                <w:sz w:val="20"/>
                <w:szCs w:val="20"/>
              </w:rPr>
            </w:pPr>
            <w:r w:rsidRPr="00B26F2F">
              <w:rPr>
                <w:rFonts w:cstheme="minorHAnsi"/>
                <w:sz w:val="20"/>
                <w:szCs w:val="20"/>
              </w:rPr>
              <w:t>15</w:t>
            </w:r>
          </w:p>
        </w:tc>
        <w:tc>
          <w:tcPr>
            <w:tcW w:w="1896" w:type="dxa"/>
          </w:tcPr>
          <w:p w:rsidR="00795BAE" w:rsidRPr="00B26F2F" w:rsidRDefault="00795BAE" w:rsidP="00795BAE">
            <w:pPr>
              <w:rPr>
                <w:rFonts w:cstheme="minorHAnsi"/>
                <w:b/>
                <w:sz w:val="20"/>
                <w:szCs w:val="20"/>
              </w:rPr>
            </w:pPr>
            <w:r w:rsidRPr="00B26F2F">
              <w:rPr>
                <w:rFonts w:cstheme="minorHAnsi"/>
                <w:b/>
                <w:sz w:val="20"/>
                <w:szCs w:val="20"/>
              </w:rPr>
              <w:t>M 11/25</w:t>
            </w:r>
          </w:p>
        </w:tc>
        <w:tc>
          <w:tcPr>
            <w:tcW w:w="2317"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p>
        </w:tc>
        <w:tc>
          <w:tcPr>
            <w:tcW w:w="2214" w:type="dxa"/>
          </w:tcPr>
          <w:p w:rsidR="00795BAE" w:rsidRPr="00B26F2F" w:rsidRDefault="00795BAE" w:rsidP="00795BAE">
            <w:pPr>
              <w:rPr>
                <w:rFonts w:cstheme="minorHAnsi"/>
                <w:b/>
                <w:sz w:val="20"/>
                <w:szCs w:val="20"/>
              </w:rPr>
            </w:pPr>
            <w:r w:rsidRPr="00B26F2F">
              <w:rPr>
                <w:rFonts w:cstheme="minorHAnsi"/>
                <w:b/>
                <w:sz w:val="20"/>
                <w:szCs w:val="20"/>
              </w:rPr>
              <w:t>Project #12 due by 10 am on GitHub</w:t>
            </w:r>
          </w:p>
        </w:tc>
      </w:tr>
      <w:tr w:rsidR="00795BAE" w:rsidRPr="00B26F2F" w:rsidTr="0051542E">
        <w:tc>
          <w:tcPr>
            <w:tcW w:w="709" w:type="dxa"/>
            <w:vMerge/>
          </w:tcPr>
          <w:p w:rsidR="00795BAE" w:rsidRPr="00B26F2F" w:rsidRDefault="00795BAE" w:rsidP="00795BAE">
            <w:pPr>
              <w:rPr>
                <w:rFonts w:cstheme="minorHAnsi"/>
                <w:sz w:val="20"/>
                <w:szCs w:val="20"/>
              </w:rPr>
            </w:pPr>
          </w:p>
        </w:tc>
        <w:tc>
          <w:tcPr>
            <w:tcW w:w="1896" w:type="dxa"/>
          </w:tcPr>
          <w:p w:rsidR="00795BAE" w:rsidRPr="00B26F2F" w:rsidRDefault="00795BAE" w:rsidP="00795BAE">
            <w:pPr>
              <w:rPr>
                <w:rFonts w:cstheme="minorHAnsi"/>
                <w:sz w:val="20"/>
                <w:szCs w:val="20"/>
              </w:rPr>
            </w:pPr>
            <w:r w:rsidRPr="00B26F2F">
              <w:rPr>
                <w:rFonts w:cstheme="minorHAnsi"/>
                <w:sz w:val="20"/>
                <w:szCs w:val="20"/>
              </w:rPr>
              <w:t>M 11/25 – Th 11/29</w:t>
            </w:r>
          </w:p>
        </w:tc>
        <w:tc>
          <w:tcPr>
            <w:tcW w:w="6745" w:type="dxa"/>
            <w:gridSpan w:val="3"/>
          </w:tcPr>
          <w:p w:rsidR="00795BAE" w:rsidRPr="00B26F2F" w:rsidRDefault="00795BAE" w:rsidP="00795BAE">
            <w:pPr>
              <w:jc w:val="center"/>
              <w:rPr>
                <w:rFonts w:cstheme="minorHAnsi"/>
                <w:sz w:val="20"/>
                <w:szCs w:val="20"/>
              </w:rPr>
            </w:pPr>
            <w:r w:rsidRPr="00B26F2F">
              <w:rPr>
                <w:rFonts w:cstheme="minorHAnsi"/>
                <w:sz w:val="20"/>
                <w:szCs w:val="20"/>
              </w:rPr>
              <w:t>No seminars or office hours</w:t>
            </w:r>
          </w:p>
          <w:p w:rsidR="00795BAE" w:rsidRPr="00B26F2F" w:rsidRDefault="00795BAE" w:rsidP="00795BAE">
            <w:pPr>
              <w:jc w:val="center"/>
              <w:rPr>
                <w:rFonts w:cstheme="minorHAnsi"/>
                <w:sz w:val="20"/>
                <w:szCs w:val="20"/>
              </w:rPr>
            </w:pPr>
            <w:r w:rsidRPr="00B26F2F">
              <w:rPr>
                <w:rFonts w:cstheme="minorHAnsi"/>
                <w:sz w:val="20"/>
                <w:szCs w:val="20"/>
              </w:rPr>
              <w:t>(Thanksgiving Break – no classes 11/27 – 11/29)</w:t>
            </w:r>
          </w:p>
        </w:tc>
      </w:tr>
      <w:tr w:rsidR="00795BAE" w:rsidRPr="00B26F2F" w:rsidTr="0051542E">
        <w:tc>
          <w:tcPr>
            <w:tcW w:w="709" w:type="dxa"/>
          </w:tcPr>
          <w:p w:rsidR="00795BAE" w:rsidRPr="00B26F2F" w:rsidRDefault="00795BAE" w:rsidP="00795BAE">
            <w:pPr>
              <w:rPr>
                <w:rFonts w:cstheme="minorHAnsi"/>
                <w:sz w:val="20"/>
                <w:szCs w:val="20"/>
              </w:rPr>
            </w:pPr>
            <w:r w:rsidRPr="00B26F2F">
              <w:rPr>
                <w:rFonts w:cstheme="minorHAnsi"/>
                <w:sz w:val="20"/>
                <w:szCs w:val="20"/>
              </w:rPr>
              <w:t>16</w:t>
            </w:r>
          </w:p>
        </w:tc>
        <w:tc>
          <w:tcPr>
            <w:tcW w:w="1896" w:type="dxa"/>
          </w:tcPr>
          <w:p w:rsidR="00795BAE" w:rsidRPr="001D672B" w:rsidRDefault="00795BAE" w:rsidP="00795BAE">
            <w:pPr>
              <w:rPr>
                <w:rFonts w:cstheme="minorHAnsi"/>
                <w:sz w:val="20"/>
                <w:szCs w:val="20"/>
              </w:rPr>
            </w:pPr>
            <w:r w:rsidRPr="001D672B">
              <w:rPr>
                <w:rFonts w:cstheme="minorHAnsi"/>
                <w:sz w:val="20"/>
                <w:szCs w:val="20"/>
              </w:rPr>
              <w:t>M 12/2 – 12/6</w:t>
            </w:r>
          </w:p>
        </w:tc>
        <w:tc>
          <w:tcPr>
            <w:tcW w:w="2317" w:type="dxa"/>
          </w:tcPr>
          <w:p w:rsidR="00795BAE" w:rsidRPr="001D672B" w:rsidRDefault="00795BAE" w:rsidP="00795BAE">
            <w:pPr>
              <w:rPr>
                <w:rFonts w:cstheme="minorHAnsi"/>
                <w:sz w:val="20"/>
                <w:szCs w:val="20"/>
              </w:rPr>
            </w:pPr>
          </w:p>
        </w:tc>
        <w:tc>
          <w:tcPr>
            <w:tcW w:w="2214" w:type="dxa"/>
          </w:tcPr>
          <w:p w:rsidR="00795BAE" w:rsidRPr="001D672B" w:rsidRDefault="00795BAE" w:rsidP="00795BAE">
            <w:pPr>
              <w:rPr>
                <w:rFonts w:cstheme="minorHAnsi"/>
                <w:sz w:val="20"/>
                <w:szCs w:val="20"/>
              </w:rPr>
            </w:pPr>
            <w:r w:rsidRPr="001D672B">
              <w:rPr>
                <w:rFonts w:cstheme="minorHAnsi"/>
                <w:sz w:val="20"/>
                <w:szCs w:val="20"/>
              </w:rPr>
              <w:t>Seminars for Final Project</w:t>
            </w:r>
          </w:p>
        </w:tc>
        <w:tc>
          <w:tcPr>
            <w:tcW w:w="2214" w:type="dxa"/>
          </w:tcPr>
          <w:p w:rsidR="00795BAE" w:rsidRPr="001D672B" w:rsidRDefault="00795BAE" w:rsidP="00795BAE">
            <w:pPr>
              <w:rPr>
                <w:rFonts w:cstheme="minorHAnsi"/>
                <w:sz w:val="20"/>
                <w:szCs w:val="20"/>
              </w:rPr>
            </w:pPr>
          </w:p>
        </w:tc>
      </w:tr>
      <w:tr w:rsidR="00795BAE" w:rsidRPr="00B26F2F" w:rsidTr="0051542E">
        <w:tc>
          <w:tcPr>
            <w:tcW w:w="709" w:type="dxa"/>
          </w:tcPr>
          <w:p w:rsidR="00795BAE" w:rsidRPr="00B26F2F" w:rsidRDefault="00795BAE" w:rsidP="00795BAE">
            <w:pPr>
              <w:rPr>
                <w:rFonts w:cstheme="minorHAnsi"/>
                <w:sz w:val="20"/>
                <w:szCs w:val="20"/>
              </w:rPr>
            </w:pPr>
            <w:r>
              <w:rPr>
                <w:rFonts w:cstheme="minorHAnsi"/>
                <w:sz w:val="20"/>
                <w:szCs w:val="20"/>
              </w:rPr>
              <w:t>17</w:t>
            </w:r>
          </w:p>
        </w:tc>
        <w:tc>
          <w:tcPr>
            <w:tcW w:w="1896" w:type="dxa"/>
          </w:tcPr>
          <w:p w:rsidR="00795BAE" w:rsidRPr="001D672B" w:rsidRDefault="00795BAE" w:rsidP="00795BAE">
            <w:pPr>
              <w:rPr>
                <w:rFonts w:cstheme="minorHAnsi"/>
                <w:b/>
                <w:sz w:val="20"/>
                <w:szCs w:val="20"/>
              </w:rPr>
            </w:pPr>
            <w:r w:rsidRPr="001D672B">
              <w:rPr>
                <w:rFonts w:cstheme="minorHAnsi"/>
                <w:b/>
                <w:sz w:val="20"/>
                <w:szCs w:val="20"/>
              </w:rPr>
              <w:t>M 12/9</w:t>
            </w:r>
          </w:p>
        </w:tc>
        <w:tc>
          <w:tcPr>
            <w:tcW w:w="2317" w:type="dxa"/>
          </w:tcPr>
          <w:p w:rsidR="00795BAE" w:rsidRPr="001D672B" w:rsidRDefault="00795BAE" w:rsidP="00795BAE">
            <w:pPr>
              <w:rPr>
                <w:rFonts w:cstheme="minorHAnsi"/>
                <w:b/>
                <w:sz w:val="20"/>
                <w:szCs w:val="20"/>
              </w:rPr>
            </w:pPr>
          </w:p>
        </w:tc>
        <w:tc>
          <w:tcPr>
            <w:tcW w:w="2214" w:type="dxa"/>
          </w:tcPr>
          <w:p w:rsidR="00795BAE" w:rsidRPr="001D672B" w:rsidRDefault="00795BAE" w:rsidP="00795BAE">
            <w:pPr>
              <w:rPr>
                <w:rFonts w:cstheme="minorHAnsi"/>
                <w:b/>
                <w:sz w:val="20"/>
                <w:szCs w:val="20"/>
              </w:rPr>
            </w:pPr>
          </w:p>
        </w:tc>
        <w:tc>
          <w:tcPr>
            <w:tcW w:w="2214" w:type="dxa"/>
          </w:tcPr>
          <w:p w:rsidR="00795BAE" w:rsidRPr="001D672B" w:rsidRDefault="00795BAE" w:rsidP="00795BAE">
            <w:pPr>
              <w:rPr>
                <w:rFonts w:cstheme="minorHAnsi"/>
                <w:b/>
                <w:sz w:val="20"/>
                <w:szCs w:val="20"/>
              </w:rPr>
            </w:pPr>
            <w:r w:rsidRPr="001D672B">
              <w:rPr>
                <w:rFonts w:cstheme="minorHAnsi"/>
                <w:b/>
                <w:sz w:val="20"/>
                <w:szCs w:val="20"/>
              </w:rPr>
              <w:t>Final Project due by 10 am on GitHub</w:t>
            </w:r>
          </w:p>
        </w:tc>
      </w:tr>
    </w:tbl>
    <w:p w:rsidR="000F5B95" w:rsidRDefault="000F5B95">
      <w:pPr>
        <w:rPr>
          <w:rFonts w:cstheme="minorHAnsi"/>
          <w:b/>
        </w:rPr>
      </w:pPr>
      <w:r>
        <w:rPr>
          <w:rFonts w:cstheme="minorHAnsi"/>
          <w:b/>
        </w:rPr>
        <w:br w:type="page"/>
      </w:r>
    </w:p>
    <w:p w:rsidR="002664AB" w:rsidRPr="00632D00" w:rsidRDefault="002664AB" w:rsidP="002664AB">
      <w:pPr>
        <w:jc w:val="center"/>
        <w:rPr>
          <w:rFonts w:eastAsia="Calibri" w:cstheme="minorHAnsi"/>
          <w:b/>
        </w:rPr>
      </w:pPr>
      <w:r w:rsidRPr="00632D00">
        <w:rPr>
          <w:rFonts w:cstheme="minorHAnsi"/>
          <w:b/>
        </w:rPr>
        <w:lastRenderedPageBreak/>
        <w:t xml:space="preserve">Academic misconduct: </w:t>
      </w:r>
      <w:r w:rsidRPr="00632D00">
        <w:rPr>
          <w:rFonts w:eastAsia="Calibri" w:cstheme="minorHAnsi"/>
          <w:b/>
        </w:rPr>
        <w:t xml:space="preserve">Collaborating </w:t>
      </w:r>
      <w:r w:rsidRPr="00632D00">
        <w:rPr>
          <w:rFonts w:cstheme="minorHAnsi"/>
          <w:b/>
        </w:rPr>
        <w:t xml:space="preserve">or Working in Groups for STAT </w:t>
      </w:r>
      <w:r w:rsidR="00C92A6A">
        <w:rPr>
          <w:rFonts w:cstheme="minorHAnsi"/>
          <w:b/>
        </w:rPr>
        <w:t>19000</w:t>
      </w:r>
      <w:r w:rsidR="00126DB2">
        <w:rPr>
          <w:rFonts w:cstheme="minorHAnsi"/>
          <w:b/>
        </w:rPr>
        <w:t>/</w:t>
      </w:r>
      <w:r w:rsidR="00C92A6A">
        <w:rPr>
          <w:rFonts w:cstheme="minorHAnsi"/>
          <w:b/>
        </w:rPr>
        <w:t>29000</w:t>
      </w:r>
    </w:p>
    <w:p w:rsidR="002664AB" w:rsidRPr="00632D00" w:rsidRDefault="002664AB" w:rsidP="002664AB">
      <w:pPr>
        <w:rPr>
          <w:rFonts w:eastAsia="Calibri" w:cstheme="minorHAnsi"/>
        </w:rPr>
      </w:pPr>
      <w:r w:rsidRPr="00632D00">
        <w:rPr>
          <w:rFonts w:cstheme="minorHAnsi"/>
        </w:rPr>
        <w:t xml:space="preserve">In STAT </w:t>
      </w:r>
      <w:r w:rsidR="00C92A6A">
        <w:rPr>
          <w:rFonts w:eastAsia="Calibri" w:cstheme="minorHAnsi"/>
        </w:rPr>
        <w:t>19000</w:t>
      </w:r>
      <w:r w:rsidR="00126DB2">
        <w:rPr>
          <w:rFonts w:cstheme="minorHAnsi"/>
        </w:rPr>
        <w:t>/</w:t>
      </w:r>
      <w:r w:rsidR="00C92A6A">
        <w:rPr>
          <w:rFonts w:cstheme="minorHAnsi"/>
        </w:rPr>
        <w:t>29000</w:t>
      </w:r>
      <w:r w:rsidRPr="00632D00">
        <w:rPr>
          <w:rFonts w:eastAsia="Calibri" w:cstheme="minorHAnsi"/>
        </w:rPr>
        <w:t xml:space="preserve">, we encourage students to work together.  However, there is a difference between good collaboration and academic misconduct.  We expect you to read over this list, and you will be held responsible for violating these rules. </w:t>
      </w:r>
      <w:r w:rsidRPr="00632D00">
        <w:rPr>
          <w:rFonts w:eastAsia="Calibri" w:cstheme="minorHAnsi"/>
          <w:bCs/>
        </w:rPr>
        <w:t>We are serious about protecting the hard-working students in this course.</w:t>
      </w:r>
      <w:r w:rsidRPr="00632D00">
        <w:rPr>
          <w:rFonts w:cstheme="minorHAnsi"/>
          <w:bCs/>
        </w:rPr>
        <w:t xml:space="preserve">  We want a grade for STAT </w:t>
      </w:r>
      <w:r w:rsidR="00C92A6A">
        <w:rPr>
          <w:rFonts w:cstheme="minorHAnsi"/>
          <w:bCs/>
        </w:rPr>
        <w:t>19000</w:t>
      </w:r>
      <w:r w:rsidR="00126DB2">
        <w:rPr>
          <w:rFonts w:cstheme="minorHAnsi"/>
          <w:bCs/>
        </w:rPr>
        <w:t>/</w:t>
      </w:r>
      <w:r w:rsidR="00C92A6A">
        <w:rPr>
          <w:rFonts w:cstheme="minorHAnsi"/>
          <w:bCs/>
        </w:rPr>
        <w:t>29000</w:t>
      </w:r>
      <w:r w:rsidRPr="00632D00">
        <w:rPr>
          <w:rFonts w:eastAsia="Calibri" w:cstheme="minorHAnsi"/>
          <w:bCs/>
        </w:rPr>
        <w:t xml:space="preserve"> to have value for everyone.  We </w:t>
      </w:r>
      <w:r w:rsidR="00607A52">
        <w:rPr>
          <w:rFonts w:eastAsia="Calibri" w:cstheme="minorHAnsi"/>
          <w:bCs/>
        </w:rPr>
        <w:t xml:space="preserve">may </w:t>
      </w:r>
      <w:r w:rsidRPr="00632D00">
        <w:rPr>
          <w:rFonts w:eastAsia="Calibri" w:cstheme="minorHAnsi"/>
          <w:bCs/>
        </w:rPr>
        <w:t>punish both the student who cheats and the student who allows or enables another student to cheat.</w:t>
      </w:r>
      <w:r w:rsidRPr="00632D00">
        <w:rPr>
          <w:rFonts w:eastAsia="Calibri" w:cstheme="minorHAnsi"/>
          <w:b/>
          <w:bCs/>
        </w:rPr>
        <w:t xml:space="preserve"> </w:t>
      </w:r>
      <w:r w:rsidRPr="00632D00">
        <w:rPr>
          <w:rFonts w:eastAsia="Calibri" w:cstheme="minorHAnsi"/>
          <w:bCs/>
        </w:rPr>
        <w:t xml:space="preserve"> </w:t>
      </w:r>
      <w:r w:rsidR="00607A52">
        <w:rPr>
          <w:rFonts w:eastAsia="Calibri" w:cstheme="minorHAnsi"/>
          <w:bCs/>
        </w:rPr>
        <w:t xml:space="preserve">Punishment could include receiving a 0 on a project, receiving an F for the course, and/or being reported to the Office of The Dean of Students.  </w:t>
      </w:r>
    </w:p>
    <w:p w:rsidR="002664AB" w:rsidRPr="00632D00" w:rsidRDefault="002664AB" w:rsidP="00CA43AE">
      <w:pPr>
        <w:spacing w:after="0"/>
        <w:rPr>
          <w:rFonts w:eastAsia="Calibri" w:cstheme="minorHAnsi"/>
          <w:b/>
        </w:rPr>
      </w:pPr>
      <w:r w:rsidRPr="00632D00">
        <w:rPr>
          <w:rFonts w:eastAsia="Calibri" w:cstheme="minorHAnsi"/>
          <w:b/>
        </w:rPr>
        <w:t>Good Collaboration:</w:t>
      </w:r>
    </w:p>
    <w:p w:rsidR="002664AB" w:rsidRPr="00632D00" w:rsidRDefault="00607A52" w:rsidP="002664AB">
      <w:pPr>
        <w:numPr>
          <w:ilvl w:val="0"/>
          <w:numId w:val="7"/>
        </w:numPr>
        <w:autoSpaceDE w:val="0"/>
        <w:autoSpaceDN w:val="0"/>
        <w:spacing w:after="0" w:line="240" w:lineRule="auto"/>
        <w:rPr>
          <w:rFonts w:eastAsia="Calibri" w:cstheme="minorHAnsi"/>
        </w:rPr>
      </w:pPr>
      <w:r>
        <w:rPr>
          <w:rFonts w:eastAsia="Calibri" w:cstheme="minorHAnsi"/>
        </w:rPr>
        <w:t>First tr</w:t>
      </w:r>
      <w:r w:rsidR="002664AB" w:rsidRPr="00632D00">
        <w:rPr>
          <w:rFonts w:eastAsia="Calibri" w:cstheme="minorHAnsi"/>
        </w:rPr>
        <w:t xml:space="preserve">y </w:t>
      </w:r>
      <w:r>
        <w:rPr>
          <w:rFonts w:eastAsia="Calibri" w:cstheme="minorHAnsi"/>
        </w:rPr>
        <w:t xml:space="preserve">the project </w:t>
      </w:r>
      <w:r w:rsidR="002664AB" w:rsidRPr="00632D00">
        <w:rPr>
          <w:rFonts w:eastAsia="Calibri" w:cstheme="minorHAnsi"/>
        </w:rPr>
        <w:t xml:space="preserve">yourself, on your own.  </w:t>
      </w:r>
    </w:p>
    <w:p w:rsidR="002664AB" w:rsidRPr="00632D00" w:rsidRDefault="002664AB" w:rsidP="002664AB">
      <w:pPr>
        <w:numPr>
          <w:ilvl w:val="0"/>
          <w:numId w:val="7"/>
        </w:numPr>
        <w:autoSpaceDE w:val="0"/>
        <w:autoSpaceDN w:val="0"/>
        <w:spacing w:after="0" w:line="240" w:lineRule="auto"/>
        <w:rPr>
          <w:rFonts w:eastAsia="Calibri" w:cstheme="minorHAnsi"/>
        </w:rPr>
      </w:pPr>
      <w:r w:rsidRPr="00632D00">
        <w:rPr>
          <w:rFonts w:eastAsia="Calibri" w:cstheme="minorHAnsi"/>
          <w:b/>
        </w:rPr>
        <w:t>After</w:t>
      </w:r>
      <w:r w:rsidRPr="00632D00">
        <w:rPr>
          <w:rFonts w:eastAsia="Calibri" w:cstheme="minorHAnsi"/>
        </w:rPr>
        <w:t xml:space="preserve"> </w:t>
      </w:r>
      <w:r w:rsidR="00607A52">
        <w:rPr>
          <w:rFonts w:eastAsia="Calibri" w:cstheme="minorHAnsi"/>
        </w:rPr>
        <w:t xml:space="preserve">trying the </w:t>
      </w:r>
      <w:proofErr w:type="gramStart"/>
      <w:r w:rsidR="00607A52">
        <w:rPr>
          <w:rFonts w:eastAsia="Calibri" w:cstheme="minorHAnsi"/>
        </w:rPr>
        <w:t>project</w:t>
      </w:r>
      <w:proofErr w:type="gramEnd"/>
      <w:r w:rsidRPr="00632D00">
        <w:rPr>
          <w:rFonts w:eastAsia="Calibri" w:cstheme="minorHAnsi"/>
        </w:rPr>
        <w:t xml:space="preserve"> yourself, then get together with a small group </w:t>
      </w:r>
      <w:r w:rsidR="00BD1F10" w:rsidRPr="00632D00">
        <w:rPr>
          <w:rFonts w:eastAsia="Calibri" w:cstheme="minorHAnsi"/>
        </w:rPr>
        <w:t>of other</w:t>
      </w:r>
      <w:r w:rsidRPr="00632D00">
        <w:rPr>
          <w:rFonts w:eastAsia="Calibri" w:cstheme="minorHAnsi"/>
        </w:rPr>
        <w:t xml:space="preserve"> students who have also</w:t>
      </w:r>
      <w:r w:rsidR="00607A52">
        <w:rPr>
          <w:rFonts w:eastAsia="Calibri" w:cstheme="minorHAnsi"/>
        </w:rPr>
        <w:t xml:space="preserve"> tried the project </w:t>
      </w:r>
      <w:r w:rsidRPr="00632D00">
        <w:rPr>
          <w:rFonts w:eastAsia="Calibri" w:cstheme="minorHAnsi"/>
        </w:rPr>
        <w:t xml:space="preserve">themselves.  </w:t>
      </w:r>
    </w:p>
    <w:p w:rsidR="002664AB" w:rsidRPr="00632D00" w:rsidRDefault="002664AB" w:rsidP="002664AB">
      <w:pPr>
        <w:numPr>
          <w:ilvl w:val="0"/>
          <w:numId w:val="7"/>
        </w:numPr>
        <w:autoSpaceDE w:val="0"/>
        <w:autoSpaceDN w:val="0"/>
        <w:spacing w:after="0" w:line="240" w:lineRule="auto"/>
        <w:rPr>
          <w:rFonts w:eastAsia="Calibri" w:cstheme="minorHAnsi"/>
        </w:rPr>
      </w:pPr>
      <w:r w:rsidRPr="00632D00">
        <w:rPr>
          <w:rFonts w:eastAsia="Calibri" w:cstheme="minorHAnsi"/>
        </w:rPr>
        <w:t>Discuss ideas for how to do the more difficult problems</w:t>
      </w:r>
      <w:r w:rsidR="00607A52">
        <w:rPr>
          <w:rFonts w:eastAsia="Calibri" w:cstheme="minorHAnsi"/>
        </w:rPr>
        <w:t>, but document in the comments section any suggestions you took from your classmates or your TA</w:t>
      </w:r>
      <w:r w:rsidRPr="00632D00">
        <w:rPr>
          <w:rFonts w:eastAsia="Calibri" w:cstheme="minorHAnsi"/>
        </w:rPr>
        <w:t>.</w:t>
      </w:r>
    </w:p>
    <w:p w:rsidR="002664AB" w:rsidRPr="00632D00" w:rsidRDefault="002664AB" w:rsidP="002664AB">
      <w:pPr>
        <w:numPr>
          <w:ilvl w:val="0"/>
          <w:numId w:val="7"/>
        </w:numPr>
        <w:autoSpaceDE w:val="0"/>
        <w:autoSpaceDN w:val="0"/>
        <w:spacing w:after="0" w:line="240" w:lineRule="auto"/>
        <w:rPr>
          <w:rFonts w:eastAsia="Calibri" w:cstheme="minorHAnsi"/>
        </w:rPr>
      </w:pPr>
      <w:r w:rsidRPr="00632D00">
        <w:rPr>
          <w:rFonts w:eastAsia="Calibri" w:cstheme="minorHAnsi"/>
        </w:rPr>
        <w:t xml:space="preserve">Finish the </w:t>
      </w:r>
      <w:r w:rsidR="00607A52">
        <w:rPr>
          <w:rFonts w:eastAsia="Calibri" w:cstheme="minorHAnsi"/>
        </w:rPr>
        <w:t>project</w:t>
      </w:r>
      <w:r w:rsidRPr="00632D00">
        <w:rPr>
          <w:rFonts w:eastAsia="Calibri" w:cstheme="minorHAnsi"/>
        </w:rPr>
        <w:t xml:space="preserve"> on your own so that what you turn in truly represents your own understanding of the material.</w:t>
      </w:r>
    </w:p>
    <w:p w:rsidR="00607A52" w:rsidRDefault="00607A52" w:rsidP="002664AB">
      <w:pPr>
        <w:numPr>
          <w:ilvl w:val="0"/>
          <w:numId w:val="7"/>
        </w:numPr>
        <w:autoSpaceDE w:val="0"/>
        <w:autoSpaceDN w:val="0"/>
        <w:spacing w:after="0" w:line="240" w:lineRule="auto"/>
        <w:rPr>
          <w:rFonts w:eastAsia="Calibri" w:cstheme="minorHAnsi"/>
        </w:rPr>
      </w:pPr>
      <w:r>
        <w:rPr>
          <w:rFonts w:eastAsia="Calibri" w:cstheme="minorHAnsi"/>
        </w:rPr>
        <w:t>Look up potential solutions for how to do part of the project online, but document in the comments section where you found the information.</w:t>
      </w:r>
    </w:p>
    <w:p w:rsidR="002664AB" w:rsidRPr="00632D00" w:rsidRDefault="002664AB" w:rsidP="002664AB">
      <w:pPr>
        <w:numPr>
          <w:ilvl w:val="0"/>
          <w:numId w:val="7"/>
        </w:numPr>
        <w:autoSpaceDE w:val="0"/>
        <w:autoSpaceDN w:val="0"/>
        <w:spacing w:after="0" w:line="240" w:lineRule="auto"/>
        <w:rPr>
          <w:rFonts w:eastAsia="Calibri" w:cstheme="minorHAnsi"/>
        </w:rPr>
      </w:pPr>
      <w:r w:rsidRPr="00632D00">
        <w:rPr>
          <w:rFonts w:eastAsia="Calibri" w:cstheme="minorHAnsi"/>
        </w:rPr>
        <w:t>If the assignment involves writing a long, worded explanation, you may proofread somebody’s completed written work and allow them to proofread your work.  Do this only after you have both completed your own assignments, though.</w:t>
      </w:r>
    </w:p>
    <w:p w:rsidR="00CA43AE" w:rsidRPr="00632D00" w:rsidRDefault="00CA43AE" w:rsidP="00CA43AE">
      <w:pPr>
        <w:spacing w:after="0"/>
        <w:rPr>
          <w:rFonts w:cstheme="minorHAnsi"/>
          <w:b/>
        </w:rPr>
      </w:pPr>
    </w:p>
    <w:p w:rsidR="002664AB" w:rsidRPr="00632D00" w:rsidRDefault="002664AB" w:rsidP="00CA43AE">
      <w:pPr>
        <w:spacing w:after="0"/>
        <w:rPr>
          <w:rFonts w:eastAsia="Calibri" w:cstheme="minorHAnsi"/>
          <w:b/>
        </w:rPr>
      </w:pPr>
      <w:r w:rsidRPr="00632D00">
        <w:rPr>
          <w:rFonts w:eastAsia="Calibri" w:cstheme="minorHAnsi"/>
          <w:b/>
        </w:rPr>
        <w:t>Academic Misconduct:</w:t>
      </w:r>
    </w:p>
    <w:p w:rsidR="002664AB" w:rsidRPr="00632D00" w:rsidRDefault="002664AB" w:rsidP="002664AB">
      <w:pPr>
        <w:pStyle w:val="ListParagraph"/>
        <w:numPr>
          <w:ilvl w:val="0"/>
          <w:numId w:val="7"/>
        </w:numPr>
        <w:autoSpaceDE w:val="0"/>
        <w:autoSpaceDN w:val="0"/>
        <w:spacing w:before="0" w:beforeAutospacing="0" w:after="0" w:afterAutospacing="0"/>
        <w:contextualSpacing/>
        <w:rPr>
          <w:rFonts w:asciiTheme="minorHAnsi" w:eastAsia="Calibri" w:hAnsiTheme="minorHAnsi" w:cstheme="minorHAnsi"/>
          <w:sz w:val="22"/>
          <w:szCs w:val="22"/>
        </w:rPr>
      </w:pPr>
      <w:r w:rsidRPr="00632D00">
        <w:rPr>
          <w:rFonts w:asciiTheme="minorHAnsi" w:eastAsia="Calibri" w:hAnsiTheme="minorHAnsi" w:cstheme="minorHAnsi"/>
          <w:sz w:val="22"/>
          <w:szCs w:val="22"/>
        </w:rPr>
        <w:t xml:space="preserve">Divide up the problems among a group.  (You do #1, I’ll do #2, and he’ll do #3:  then we’ll share our work to get the assignment done more quickly.)  </w:t>
      </w:r>
    </w:p>
    <w:p w:rsidR="002664AB" w:rsidRPr="00632D00" w:rsidRDefault="002664AB" w:rsidP="002664AB">
      <w:pPr>
        <w:pStyle w:val="ListParagraph"/>
        <w:numPr>
          <w:ilvl w:val="0"/>
          <w:numId w:val="7"/>
        </w:numPr>
        <w:autoSpaceDE w:val="0"/>
        <w:autoSpaceDN w:val="0"/>
        <w:spacing w:before="0" w:beforeAutospacing="0" w:after="0" w:afterAutospacing="0"/>
        <w:contextualSpacing/>
        <w:rPr>
          <w:rFonts w:asciiTheme="minorHAnsi" w:eastAsia="Calibri" w:hAnsiTheme="minorHAnsi" w:cstheme="minorHAnsi"/>
          <w:sz w:val="22"/>
          <w:szCs w:val="22"/>
        </w:rPr>
      </w:pPr>
      <w:r w:rsidRPr="00632D00">
        <w:rPr>
          <w:rFonts w:asciiTheme="minorHAnsi" w:eastAsia="Calibri" w:hAnsiTheme="minorHAnsi" w:cstheme="minorHAnsi"/>
          <w:sz w:val="22"/>
          <w:szCs w:val="22"/>
        </w:rPr>
        <w:t xml:space="preserve">Attend a group work session without having first worked all of the problems yourself.  </w:t>
      </w:r>
    </w:p>
    <w:p w:rsidR="002664AB" w:rsidRPr="00632D00" w:rsidRDefault="002664AB" w:rsidP="002664AB">
      <w:pPr>
        <w:pStyle w:val="ListParagraph"/>
        <w:numPr>
          <w:ilvl w:val="0"/>
          <w:numId w:val="7"/>
        </w:numPr>
        <w:autoSpaceDE w:val="0"/>
        <w:autoSpaceDN w:val="0"/>
        <w:spacing w:before="0" w:beforeAutospacing="0" w:after="0" w:afterAutospacing="0"/>
        <w:contextualSpacing/>
        <w:rPr>
          <w:rFonts w:asciiTheme="minorHAnsi" w:eastAsia="Calibri" w:hAnsiTheme="minorHAnsi" w:cstheme="minorHAnsi"/>
          <w:sz w:val="22"/>
          <w:szCs w:val="22"/>
        </w:rPr>
      </w:pPr>
      <w:r w:rsidRPr="00632D00">
        <w:rPr>
          <w:rFonts w:asciiTheme="minorHAnsi" w:eastAsia="Calibri" w:hAnsiTheme="minorHAnsi" w:cstheme="minorHAnsi"/>
          <w:sz w:val="22"/>
          <w:szCs w:val="22"/>
        </w:rPr>
        <w:t>Participate in group work in class without coming to class prepared, allowing your partners to do all of the work while you copy answers down, or allowing an unprepared partner to copy your answers.</w:t>
      </w:r>
    </w:p>
    <w:p w:rsidR="00607A52" w:rsidRDefault="00607A52" w:rsidP="002664AB">
      <w:pPr>
        <w:pStyle w:val="ListParagraph"/>
        <w:numPr>
          <w:ilvl w:val="0"/>
          <w:numId w:val="7"/>
        </w:numPr>
        <w:autoSpaceDE w:val="0"/>
        <w:autoSpaceDN w:val="0"/>
        <w:spacing w:before="0" w:beforeAutospacing="0" w:after="0" w:afterAutospacing="0"/>
        <w:contextualSpacing/>
        <w:rPr>
          <w:rFonts w:asciiTheme="minorHAnsi" w:eastAsia="Calibri" w:hAnsiTheme="minorHAnsi" w:cstheme="minorHAnsi"/>
          <w:sz w:val="22"/>
          <w:szCs w:val="22"/>
        </w:rPr>
      </w:pPr>
      <w:r>
        <w:rPr>
          <w:rFonts w:asciiTheme="minorHAnsi" w:eastAsia="Calibri" w:hAnsiTheme="minorHAnsi" w:cstheme="minorHAnsi"/>
          <w:sz w:val="22"/>
          <w:szCs w:val="22"/>
        </w:rPr>
        <w:t>Getting help from a classmate or a TA without documenting that help in the comments section.</w:t>
      </w:r>
    </w:p>
    <w:p w:rsidR="00607A52" w:rsidRDefault="00607A52" w:rsidP="002664AB">
      <w:pPr>
        <w:pStyle w:val="ListParagraph"/>
        <w:numPr>
          <w:ilvl w:val="0"/>
          <w:numId w:val="7"/>
        </w:numPr>
        <w:autoSpaceDE w:val="0"/>
        <w:autoSpaceDN w:val="0"/>
        <w:spacing w:before="0" w:beforeAutospacing="0" w:after="0" w:afterAutospacing="0"/>
        <w:contextualSpacing/>
        <w:rPr>
          <w:rFonts w:asciiTheme="minorHAnsi" w:eastAsia="Calibri" w:hAnsiTheme="minorHAnsi" w:cstheme="minorHAnsi"/>
          <w:sz w:val="22"/>
          <w:szCs w:val="22"/>
        </w:rPr>
      </w:pPr>
      <w:r>
        <w:rPr>
          <w:rFonts w:asciiTheme="minorHAnsi" w:eastAsia="Calibri" w:hAnsiTheme="minorHAnsi" w:cstheme="minorHAnsi"/>
          <w:sz w:val="22"/>
          <w:szCs w:val="22"/>
        </w:rPr>
        <w:t>Looking up a potential solution online without documenting that help in the comments section.</w:t>
      </w:r>
    </w:p>
    <w:p w:rsidR="002664AB" w:rsidRPr="00632D00" w:rsidRDefault="002664AB" w:rsidP="002664AB">
      <w:pPr>
        <w:pStyle w:val="ListParagraph"/>
        <w:numPr>
          <w:ilvl w:val="0"/>
          <w:numId w:val="7"/>
        </w:numPr>
        <w:autoSpaceDE w:val="0"/>
        <w:autoSpaceDN w:val="0"/>
        <w:spacing w:before="0" w:beforeAutospacing="0" w:after="0" w:afterAutospacing="0"/>
        <w:contextualSpacing/>
        <w:rPr>
          <w:rFonts w:asciiTheme="minorHAnsi" w:eastAsia="Calibri" w:hAnsiTheme="minorHAnsi" w:cstheme="minorHAnsi"/>
          <w:sz w:val="22"/>
          <w:szCs w:val="22"/>
        </w:rPr>
      </w:pPr>
      <w:r w:rsidRPr="00632D00">
        <w:rPr>
          <w:rFonts w:asciiTheme="minorHAnsi" w:eastAsia="Calibri" w:hAnsiTheme="minorHAnsi" w:cstheme="minorHAnsi"/>
          <w:sz w:val="22"/>
          <w:szCs w:val="22"/>
        </w:rPr>
        <w:t>Read</w:t>
      </w:r>
      <w:r w:rsidR="00607A52">
        <w:rPr>
          <w:rFonts w:asciiTheme="minorHAnsi" w:eastAsia="Calibri" w:hAnsiTheme="minorHAnsi" w:cstheme="minorHAnsi"/>
          <w:sz w:val="22"/>
          <w:szCs w:val="22"/>
        </w:rPr>
        <w:t>ing</w:t>
      </w:r>
      <w:r w:rsidRPr="00632D00">
        <w:rPr>
          <w:rFonts w:asciiTheme="minorHAnsi" w:eastAsia="Calibri" w:hAnsiTheme="minorHAnsi" w:cstheme="minorHAnsi"/>
          <w:sz w:val="22"/>
          <w:szCs w:val="22"/>
        </w:rPr>
        <w:t xml:space="preserve"> someone else’s answers before you have completed your work.</w:t>
      </w:r>
    </w:p>
    <w:p w:rsidR="002664AB" w:rsidRPr="00632D00" w:rsidRDefault="004F233E" w:rsidP="002664AB">
      <w:pPr>
        <w:pStyle w:val="ListParagraph"/>
        <w:numPr>
          <w:ilvl w:val="0"/>
          <w:numId w:val="7"/>
        </w:numPr>
        <w:autoSpaceDE w:val="0"/>
        <w:autoSpaceDN w:val="0"/>
        <w:spacing w:before="0" w:beforeAutospacing="0" w:after="0" w:afterAutospacing="0"/>
        <w:contextualSpacing/>
        <w:rPr>
          <w:rFonts w:asciiTheme="minorHAnsi" w:eastAsia="Calibri" w:hAnsiTheme="minorHAnsi" w:cstheme="minorHAnsi"/>
          <w:sz w:val="22"/>
          <w:szCs w:val="22"/>
        </w:rPr>
      </w:pPr>
      <w:r>
        <w:rPr>
          <w:rFonts w:asciiTheme="minorHAnsi" w:eastAsia="Calibri" w:hAnsiTheme="minorHAnsi" w:cstheme="minorHAnsi"/>
          <w:sz w:val="22"/>
          <w:szCs w:val="22"/>
        </w:rPr>
        <w:t>Have a tutor or TA</w:t>
      </w:r>
      <w:r w:rsidR="002664AB" w:rsidRPr="00632D00">
        <w:rPr>
          <w:rFonts w:asciiTheme="minorHAnsi" w:eastAsia="Calibri" w:hAnsiTheme="minorHAnsi" w:cstheme="minorHAnsi"/>
          <w:sz w:val="22"/>
          <w:szCs w:val="22"/>
        </w:rPr>
        <w:t xml:space="preserve"> work though all (or some) of your problems for you.</w:t>
      </w:r>
    </w:p>
    <w:p w:rsidR="00607A52" w:rsidRDefault="00607A52" w:rsidP="007629CF">
      <w:pPr>
        <w:pStyle w:val="ListParagraph"/>
        <w:numPr>
          <w:ilvl w:val="0"/>
          <w:numId w:val="7"/>
        </w:numPr>
        <w:autoSpaceDE w:val="0"/>
        <w:autoSpaceDN w:val="0"/>
        <w:spacing w:before="0" w:beforeAutospacing="0" w:after="0" w:afterAutospacing="0"/>
        <w:contextualSpacing/>
        <w:rPr>
          <w:rFonts w:ascii="Calibri" w:hAnsi="Calibri" w:cs="Calibri"/>
          <w:sz w:val="22"/>
          <w:szCs w:val="22"/>
        </w:rPr>
      </w:pPr>
      <w:r>
        <w:rPr>
          <w:rFonts w:ascii="Calibri" w:hAnsi="Calibri" w:cs="Calibri"/>
          <w:sz w:val="22"/>
          <w:szCs w:val="22"/>
        </w:rPr>
        <w:t>Letting another student copy your work or doing the work for them.</w:t>
      </w:r>
    </w:p>
    <w:p w:rsidR="007629CF" w:rsidRDefault="007629CF" w:rsidP="007629CF">
      <w:pPr>
        <w:pStyle w:val="ListParagraph"/>
        <w:numPr>
          <w:ilvl w:val="0"/>
          <w:numId w:val="7"/>
        </w:numPr>
        <w:autoSpaceDE w:val="0"/>
        <w:autoSpaceDN w:val="0"/>
        <w:spacing w:before="0" w:beforeAutospacing="0" w:after="0" w:afterAutospacing="0"/>
        <w:contextualSpacing/>
        <w:rPr>
          <w:rFonts w:ascii="Calibri" w:hAnsi="Calibri" w:cs="Calibri"/>
          <w:sz w:val="22"/>
          <w:szCs w:val="22"/>
        </w:rPr>
      </w:pPr>
      <w:r>
        <w:rPr>
          <w:rFonts w:ascii="Calibri" w:hAnsi="Calibri" w:cs="Calibri"/>
          <w:sz w:val="22"/>
          <w:szCs w:val="22"/>
        </w:rPr>
        <w:t>Uplo</w:t>
      </w:r>
      <w:r w:rsidR="00CD3D67">
        <w:rPr>
          <w:rFonts w:ascii="Calibri" w:hAnsi="Calibri" w:cs="Calibri"/>
          <w:sz w:val="22"/>
          <w:szCs w:val="22"/>
        </w:rPr>
        <w:t xml:space="preserve">ading, downloading, or using </w:t>
      </w:r>
      <w:r>
        <w:rPr>
          <w:rFonts w:ascii="Calibri" w:hAnsi="Calibri" w:cs="Calibri"/>
          <w:sz w:val="22"/>
          <w:szCs w:val="22"/>
        </w:rPr>
        <w:t>old course materials from Course Hero or similar sites.</w:t>
      </w:r>
    </w:p>
    <w:p w:rsidR="00422471" w:rsidRDefault="00422471" w:rsidP="007629CF">
      <w:pPr>
        <w:pStyle w:val="ListParagraph"/>
        <w:numPr>
          <w:ilvl w:val="0"/>
          <w:numId w:val="7"/>
        </w:numPr>
        <w:autoSpaceDE w:val="0"/>
        <w:autoSpaceDN w:val="0"/>
        <w:spacing w:before="0" w:beforeAutospacing="0" w:after="0" w:afterAutospacing="0"/>
        <w:contextualSpacing/>
        <w:rPr>
          <w:rFonts w:ascii="Calibri" w:hAnsi="Calibri" w:cs="Calibri"/>
          <w:sz w:val="22"/>
          <w:szCs w:val="22"/>
        </w:rPr>
      </w:pPr>
      <w:r>
        <w:rPr>
          <w:rFonts w:ascii="Calibri" w:hAnsi="Calibri" w:cs="Calibri"/>
          <w:sz w:val="22"/>
          <w:szCs w:val="22"/>
        </w:rPr>
        <w:t>Picking up your friend’s name tag so and putting it in the basket because they are running late or not able to make class, and you don’t want them to get counted as absent.</w:t>
      </w:r>
    </w:p>
    <w:p w:rsidR="00422471" w:rsidRDefault="00422471" w:rsidP="007629CF">
      <w:pPr>
        <w:pStyle w:val="ListParagraph"/>
        <w:numPr>
          <w:ilvl w:val="0"/>
          <w:numId w:val="7"/>
        </w:numPr>
        <w:autoSpaceDE w:val="0"/>
        <w:autoSpaceDN w:val="0"/>
        <w:spacing w:before="0" w:beforeAutospacing="0" w:after="0" w:afterAutospacing="0"/>
        <w:contextualSpacing/>
        <w:rPr>
          <w:rFonts w:ascii="Calibri" w:hAnsi="Calibri" w:cs="Calibri"/>
          <w:sz w:val="22"/>
          <w:szCs w:val="22"/>
        </w:rPr>
      </w:pPr>
      <w:r>
        <w:rPr>
          <w:rFonts w:ascii="Calibri" w:hAnsi="Calibri" w:cs="Calibri"/>
          <w:sz w:val="22"/>
          <w:szCs w:val="22"/>
        </w:rPr>
        <w:t>Taking a name tag out of the basket so that somebody else is marked as absent who was actually in class.</w:t>
      </w:r>
    </w:p>
    <w:p w:rsidR="00422471" w:rsidRDefault="00422471" w:rsidP="007629CF">
      <w:pPr>
        <w:pStyle w:val="ListParagraph"/>
        <w:numPr>
          <w:ilvl w:val="0"/>
          <w:numId w:val="7"/>
        </w:numPr>
        <w:autoSpaceDE w:val="0"/>
        <w:autoSpaceDN w:val="0"/>
        <w:spacing w:before="0" w:beforeAutospacing="0" w:after="0" w:afterAutospacing="0"/>
        <w:contextualSpacing/>
        <w:rPr>
          <w:rFonts w:ascii="Calibri" w:hAnsi="Calibri" w:cs="Calibri"/>
          <w:sz w:val="22"/>
          <w:szCs w:val="22"/>
        </w:rPr>
      </w:pPr>
      <w:r>
        <w:rPr>
          <w:rFonts w:ascii="Calibri" w:hAnsi="Calibri" w:cs="Calibri"/>
          <w:sz w:val="22"/>
          <w:szCs w:val="22"/>
        </w:rPr>
        <w:t>Coming to class only long enough to put your name tag in the basket without actually staying for seminar.</w:t>
      </w:r>
    </w:p>
    <w:p w:rsidR="00422471" w:rsidRDefault="00422471" w:rsidP="00FE349B">
      <w:pPr>
        <w:pStyle w:val="ListParagraph"/>
        <w:autoSpaceDE w:val="0"/>
        <w:autoSpaceDN w:val="0"/>
        <w:spacing w:before="0" w:beforeAutospacing="0" w:after="0" w:afterAutospacing="0"/>
        <w:ind w:left="720"/>
        <w:contextualSpacing/>
        <w:rPr>
          <w:rFonts w:asciiTheme="minorHAnsi" w:eastAsia="Calibri" w:hAnsiTheme="minorHAnsi" w:cstheme="minorHAnsi"/>
          <w:b/>
          <w:sz w:val="22"/>
          <w:szCs w:val="22"/>
        </w:rPr>
      </w:pPr>
    </w:p>
    <w:p w:rsidR="00422471" w:rsidRDefault="00422471" w:rsidP="00422471">
      <w:pPr>
        <w:autoSpaceDE w:val="0"/>
        <w:autoSpaceDN w:val="0"/>
        <w:spacing w:after="0"/>
        <w:contextualSpacing/>
        <w:rPr>
          <w:rFonts w:eastAsia="Calibri" w:cstheme="minorHAnsi"/>
          <w:b/>
        </w:rPr>
      </w:pPr>
    </w:p>
    <w:p w:rsidR="00422471" w:rsidRDefault="00422471" w:rsidP="00422471">
      <w:pPr>
        <w:spacing w:after="0"/>
        <w:rPr>
          <w:rFonts w:cstheme="minorHAnsi"/>
          <w:b/>
        </w:rPr>
      </w:pPr>
    </w:p>
    <w:p w:rsidR="00422471" w:rsidRDefault="00422471" w:rsidP="00422471">
      <w:pPr>
        <w:spacing w:after="0"/>
        <w:rPr>
          <w:rFonts w:cstheme="minorHAnsi"/>
          <w:b/>
        </w:rPr>
      </w:pPr>
      <w:r>
        <w:rPr>
          <w:rFonts w:cstheme="minorHAnsi"/>
          <w:b/>
        </w:rPr>
        <w:lastRenderedPageBreak/>
        <w:t xml:space="preserve">Purdue Honors Pledge:  </w:t>
      </w:r>
    </w:p>
    <w:p w:rsidR="00422471" w:rsidRDefault="00422471" w:rsidP="00422471">
      <w:pPr>
        <w:spacing w:after="0"/>
        <w:rPr>
          <w:rFonts w:cstheme="minorHAnsi"/>
          <w:b/>
        </w:rPr>
      </w:pPr>
      <w:r>
        <w:rPr>
          <w:rFonts w:ascii="Calibri" w:hAnsi="Calibri"/>
          <w:color w:val="FF0000"/>
        </w:rPr>
        <w:t>“As a Boilermaker pursuing academic excellence, I pledge to be honest and true in all that I do. Accountable together - we are Purdue.”</w:t>
      </w:r>
    </w:p>
    <w:p w:rsidR="00422471" w:rsidRDefault="00422471" w:rsidP="00422471">
      <w:pPr>
        <w:autoSpaceDE w:val="0"/>
        <w:autoSpaceDN w:val="0"/>
        <w:spacing w:after="0"/>
        <w:contextualSpacing/>
        <w:rPr>
          <w:rFonts w:eastAsia="Calibri" w:cstheme="minorHAnsi"/>
          <w:b/>
        </w:rPr>
      </w:pPr>
    </w:p>
    <w:p w:rsidR="00422471" w:rsidRDefault="00422471" w:rsidP="00422471">
      <w:pPr>
        <w:autoSpaceDE w:val="0"/>
        <w:autoSpaceDN w:val="0"/>
        <w:spacing w:after="0"/>
        <w:contextualSpacing/>
        <w:rPr>
          <w:rFonts w:eastAsia="Calibri" w:cstheme="minorHAnsi"/>
          <w:b/>
        </w:rPr>
      </w:pPr>
    </w:p>
    <w:p w:rsidR="00FE349B" w:rsidRPr="00422471" w:rsidRDefault="00FE349B" w:rsidP="00422471">
      <w:pPr>
        <w:autoSpaceDE w:val="0"/>
        <w:autoSpaceDN w:val="0"/>
        <w:spacing w:after="0"/>
        <w:contextualSpacing/>
        <w:rPr>
          <w:rFonts w:eastAsia="Calibri" w:cstheme="minorHAnsi"/>
          <w:b/>
        </w:rPr>
      </w:pPr>
      <w:r w:rsidRPr="00422471">
        <w:rPr>
          <w:rFonts w:eastAsia="Calibri" w:cstheme="minorHAnsi"/>
          <w:b/>
        </w:rPr>
        <w:t>Purdue’s Academic Dishonesty Policy:</w:t>
      </w:r>
    </w:p>
    <w:p w:rsidR="00FE349B" w:rsidRPr="00422471" w:rsidRDefault="00FE349B" w:rsidP="00422471">
      <w:pPr>
        <w:autoSpaceDE w:val="0"/>
        <w:autoSpaceDN w:val="0"/>
        <w:spacing w:after="0"/>
        <w:contextualSpacing/>
        <w:rPr>
          <w:rFonts w:cs="Lucida Grande"/>
          <w:i/>
          <w:color w:val="0E0E0E"/>
        </w:rPr>
      </w:pPr>
      <w:r w:rsidRPr="00422471">
        <w:rPr>
          <w:rFonts w:cs="Lucida Grande"/>
          <w:i/>
          <w:color w:val="0E0E0E"/>
        </w:rPr>
        <w:t xml:space="preserve">Purdue prohibits "dishonesty in connection with any University activity. Cheating, plagiarism, or knowingly furnishing false information to the University are examples of dishonesty." [Part 5, Section III-B-2-a, </w:t>
      </w:r>
      <w:hyperlink r:id="rId16" w:history="1">
        <w:r w:rsidRPr="00422471">
          <w:rPr>
            <w:rFonts w:cs="Lucida Grande"/>
            <w:i/>
            <w:color w:val="262626"/>
          </w:rPr>
          <w:t>University Regulations</w:t>
        </w:r>
      </w:hyperlink>
      <w:r w:rsidRPr="00422471">
        <w:rPr>
          <w:rFonts w:cs="Lucida Grande"/>
          <w:i/>
          <w:color w:val="0E0E0E"/>
        </w:rPr>
        <w:t>] Furthermore, the University Senate has stipulated that "the commitment of acts of cheating, lying, and deceit in any of their diverse forms (such as the use of substitutes for taking examinations, the use of illegal cribs, plagiarism, and copying during examinations) is dishonest and must not be tolerated. Moreover, knowingly to aid and abet, directly or indirectly, other parties in committing dishonest acts is in itself dishonest." [University Senate Document 72-18, December 15, 1972]</w:t>
      </w:r>
    </w:p>
    <w:p w:rsidR="00FD64F9" w:rsidRDefault="00FD64F9" w:rsidP="00FE349B">
      <w:pPr>
        <w:pStyle w:val="ListParagraph"/>
        <w:autoSpaceDE w:val="0"/>
        <w:autoSpaceDN w:val="0"/>
        <w:spacing w:before="0" w:beforeAutospacing="0" w:after="0" w:afterAutospacing="0"/>
        <w:ind w:left="720"/>
        <w:contextualSpacing/>
        <w:rPr>
          <w:rFonts w:cs="Lucida Grande"/>
          <w:i/>
          <w:color w:val="0E0E0E"/>
        </w:rPr>
      </w:pPr>
    </w:p>
    <w:p w:rsidR="00FD64F9" w:rsidRPr="00422471" w:rsidRDefault="00FD64F9" w:rsidP="00422471">
      <w:pPr>
        <w:autoSpaceDE w:val="0"/>
        <w:autoSpaceDN w:val="0"/>
        <w:spacing w:after="0"/>
        <w:contextualSpacing/>
        <w:rPr>
          <w:rFonts w:cs="Lucida Grande"/>
          <w:i/>
          <w:color w:val="0E0E0E"/>
        </w:rPr>
      </w:pPr>
      <w:r w:rsidRPr="00422471">
        <w:rPr>
          <w:rFonts w:ascii="Calibri" w:hAnsi="Calibri"/>
        </w:rPr>
        <w:t xml:space="preserve">Academic integrity is one of the highest values that Purdue University holds. Individuals are encouraged to alert university officials to potential breaches of this value by either emailing </w:t>
      </w:r>
      <w:hyperlink r:id="rId17" w:history="1">
        <w:r w:rsidRPr="00422471">
          <w:rPr>
            <w:rStyle w:val="Hyperlink"/>
            <w:rFonts w:ascii="Calibri" w:hAnsi="Calibri"/>
          </w:rPr>
          <w:t>integrity@purdue.edu</w:t>
        </w:r>
      </w:hyperlink>
      <w:r w:rsidRPr="00422471">
        <w:rPr>
          <w:rFonts w:ascii="Calibri" w:hAnsi="Calibri"/>
        </w:rPr>
        <w:t xml:space="preserve"> or by calling 765-494-8778.  While information may be submitted anonymously, the more information that is submitted provides the greatest opportunity for the university to investigate the concern.</w:t>
      </w:r>
    </w:p>
    <w:p w:rsidR="00FE349B" w:rsidRDefault="00FE349B" w:rsidP="00FE349B">
      <w:pPr>
        <w:pStyle w:val="ListParagraph"/>
        <w:autoSpaceDE w:val="0"/>
        <w:autoSpaceDN w:val="0"/>
        <w:spacing w:before="0" w:beforeAutospacing="0" w:after="0" w:afterAutospacing="0"/>
        <w:ind w:left="720"/>
        <w:contextualSpacing/>
        <w:rPr>
          <w:rFonts w:cs="Lucida Grande"/>
          <w:i/>
          <w:color w:val="0E0E0E"/>
        </w:rPr>
      </w:pPr>
    </w:p>
    <w:p w:rsidR="00FE349B" w:rsidRDefault="00FE349B" w:rsidP="00FE349B">
      <w:pPr>
        <w:pStyle w:val="ListParagraph"/>
        <w:autoSpaceDE w:val="0"/>
        <w:autoSpaceDN w:val="0"/>
        <w:spacing w:before="0" w:beforeAutospacing="0" w:after="0" w:afterAutospacing="0"/>
        <w:ind w:left="720"/>
        <w:contextualSpacing/>
        <w:rPr>
          <w:rFonts w:asciiTheme="minorHAnsi" w:eastAsia="Calibri" w:hAnsiTheme="minorHAnsi" w:cstheme="minorHAnsi"/>
          <w:sz w:val="22"/>
          <w:szCs w:val="22"/>
        </w:rPr>
      </w:pPr>
    </w:p>
    <w:p w:rsidR="00BD1F10" w:rsidRDefault="00BD1F10" w:rsidP="00E52EE9">
      <w:pPr>
        <w:autoSpaceDE w:val="0"/>
        <w:autoSpaceDN w:val="0"/>
        <w:spacing w:after="0"/>
        <w:contextualSpacing/>
        <w:rPr>
          <w:rFonts w:eastAsia="Calibri" w:cstheme="minorHAnsi"/>
          <w:b/>
        </w:rPr>
      </w:pPr>
    </w:p>
    <w:p w:rsidR="00E52EE9" w:rsidRPr="00E52EE9" w:rsidRDefault="00E52EE9" w:rsidP="00E52EE9">
      <w:pPr>
        <w:autoSpaceDE w:val="0"/>
        <w:autoSpaceDN w:val="0"/>
        <w:spacing w:after="0"/>
        <w:contextualSpacing/>
        <w:rPr>
          <w:rFonts w:eastAsia="Calibri" w:cstheme="minorHAnsi"/>
          <w:b/>
        </w:rPr>
      </w:pPr>
      <w:r w:rsidRPr="00E52EE9">
        <w:rPr>
          <w:rFonts w:eastAsia="Calibri" w:cstheme="minorHAnsi"/>
          <w:b/>
        </w:rPr>
        <w:t>Purdue’s Copyrighted Materials Policy:</w:t>
      </w:r>
    </w:p>
    <w:p w:rsidR="00E52EE9" w:rsidRDefault="00E52EE9" w:rsidP="00E52EE9">
      <w:pPr>
        <w:pStyle w:val="ListParagraph"/>
        <w:autoSpaceDE w:val="0"/>
        <w:autoSpaceDN w:val="0"/>
        <w:spacing w:before="0" w:beforeAutospacing="0" w:after="0" w:afterAutospacing="0"/>
        <w:ind w:left="720"/>
        <w:contextualSpacing/>
        <w:rPr>
          <w:rFonts w:asciiTheme="minorHAnsi" w:eastAsia="Calibri" w:hAnsiTheme="minorHAnsi" w:cstheme="minorHAnsi"/>
          <w:sz w:val="22"/>
          <w:szCs w:val="22"/>
        </w:rPr>
      </w:pPr>
    </w:p>
    <w:p w:rsidR="00E52EE9" w:rsidRDefault="00E52EE9" w:rsidP="00E52EE9">
      <w:pPr>
        <w:rPr>
          <w:rFonts w:cs="Lucida Grande"/>
          <w:i/>
          <w:iCs/>
          <w:color w:val="0E0E0E"/>
        </w:rPr>
      </w:pPr>
      <w:r w:rsidRPr="009B22D9">
        <w:rPr>
          <w:rFonts w:cs="Lucida Grande"/>
          <w:i/>
          <w:iCs/>
          <w:color w:val="0E0E0E"/>
        </w:rPr>
        <w:t xml:space="preserve">Among the materials that may be protected by copyright law are the lectures, notes, and other material presented in class or as part of the course. Always assume the materials presented by an instructor are protected by copyright unless the instructor has stated otherwise. Students enrolled in, and authorized visitors to, </w:t>
      </w:r>
      <w:smartTag w:uri="urn:schemas-microsoft-com:office:smarttags" w:element="place">
        <w:smartTag w:uri="urn:schemas-microsoft-com:office:smarttags" w:element="PlaceName">
          <w:r w:rsidRPr="009B22D9">
            <w:rPr>
              <w:rFonts w:cs="Lucida Grande"/>
              <w:i/>
              <w:iCs/>
              <w:color w:val="0E0E0E"/>
            </w:rPr>
            <w:t>Purdue</w:t>
          </w:r>
        </w:smartTag>
        <w:r w:rsidRPr="009B22D9">
          <w:rPr>
            <w:rFonts w:cs="Lucida Grande"/>
            <w:i/>
            <w:iCs/>
            <w:color w:val="0E0E0E"/>
          </w:rPr>
          <w:t xml:space="preserve"> </w:t>
        </w:r>
        <w:smartTag w:uri="urn:schemas-microsoft-com:office:smarttags" w:element="PlaceType">
          <w:r w:rsidRPr="009B22D9">
            <w:rPr>
              <w:rFonts w:cs="Lucida Grande"/>
              <w:i/>
              <w:iCs/>
              <w:color w:val="0E0E0E"/>
            </w:rPr>
            <w:t>University</w:t>
          </w:r>
        </w:smartTag>
      </w:smartTag>
      <w:r w:rsidRPr="009B22D9">
        <w:rPr>
          <w:rFonts w:cs="Lucida Grande"/>
          <w:i/>
          <w:iCs/>
          <w:color w:val="0E0E0E"/>
        </w:rPr>
        <w:t xml:space="preserve"> courses are permitted to take notes, which they may use for individual/group study or for other non-commercial purposes reasonably arising from enrollment in the course or the University generally.</w:t>
      </w:r>
    </w:p>
    <w:p w:rsidR="00E52EE9" w:rsidRPr="00E52EE9" w:rsidRDefault="00E52EE9" w:rsidP="00E52EE9">
      <w:pPr>
        <w:autoSpaceDE w:val="0"/>
        <w:autoSpaceDN w:val="0"/>
        <w:spacing w:after="0"/>
        <w:contextualSpacing/>
        <w:rPr>
          <w:rFonts w:eastAsia="Calibri" w:cstheme="minorHAnsi"/>
        </w:rPr>
      </w:pPr>
      <w:r w:rsidRPr="00E52EE9">
        <w:rPr>
          <w:rFonts w:cs="Lucida Grande"/>
          <w:i/>
          <w:iCs/>
          <w:color w:val="0E0E0E"/>
        </w:rPr>
        <w:t>Notes taken in class are, however, generally considered to be “derivative works” of the instructor’s presentations and materials, and they are thus subject to the instructor’s copyright in such presentations and materials. No individual is permitted to sell or otherwise barter notes, either to other students or to any commercial concern, for a course without the express written permission of the course instructor. To obtain permission to sell or barter notes, the individual wishing to sell or barter the notes must be registered in the course or must be an approved visitor to the class. Course instructors may choose to grant or not grant such permission at their own discretion, and may require a review of the notes prior to their being sold or bartered. If they do grant such permission, they may revoke it at any time, if they so choose.</w:t>
      </w:r>
    </w:p>
    <w:p w:rsidR="00FE349B" w:rsidRDefault="00FE349B">
      <w:pPr>
        <w:rPr>
          <w:rFonts w:eastAsia="Calibri" w:cstheme="minorHAnsi"/>
        </w:rPr>
      </w:pPr>
      <w:r>
        <w:rPr>
          <w:rFonts w:eastAsia="Calibri" w:cstheme="minorHAnsi"/>
        </w:rPr>
        <w:br w:type="page"/>
      </w:r>
    </w:p>
    <w:p w:rsidR="00FE349B" w:rsidRDefault="00FE349B" w:rsidP="00FE349B">
      <w:pPr>
        <w:pStyle w:val="ListParagraph"/>
        <w:autoSpaceDE w:val="0"/>
        <w:autoSpaceDN w:val="0"/>
        <w:spacing w:before="0" w:beforeAutospacing="0" w:after="0" w:afterAutospacing="0"/>
        <w:ind w:left="720"/>
        <w:contextualSpacing/>
        <w:rPr>
          <w:rFonts w:asciiTheme="minorHAnsi" w:eastAsia="Calibri" w:hAnsiTheme="minorHAnsi" w:cstheme="minorHAnsi"/>
          <w:sz w:val="22"/>
          <w:szCs w:val="22"/>
        </w:rPr>
      </w:pPr>
    </w:p>
    <w:p w:rsidR="00D13B28" w:rsidRDefault="00D13B28" w:rsidP="00D13B28">
      <w:pPr>
        <w:jc w:val="center"/>
        <w:rPr>
          <w:b/>
          <w:sz w:val="40"/>
          <w:szCs w:val="40"/>
          <w:u w:val="single"/>
        </w:rPr>
      </w:pPr>
      <w:r>
        <w:rPr>
          <w:noProof/>
          <w:szCs w:val="24"/>
        </w:rPr>
        <w:drawing>
          <wp:inline distT="0" distB="0" distL="0" distR="0" wp14:anchorId="66C5E33D" wp14:editId="50AB8DA6">
            <wp:extent cx="1261281" cy="607719"/>
            <wp:effectExtent l="0" t="0" r="0" b="1905"/>
            <wp:docPr id="1" name="Picture 1" descr="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2282" cy="617838"/>
                    </a:xfrm>
                    <a:prstGeom prst="rect">
                      <a:avLst/>
                    </a:prstGeom>
                    <a:noFill/>
                    <a:ln>
                      <a:noFill/>
                    </a:ln>
                  </pic:spPr>
                </pic:pic>
              </a:graphicData>
            </a:graphic>
          </wp:inline>
        </w:drawing>
      </w:r>
    </w:p>
    <w:p w:rsidR="00D13B28" w:rsidRDefault="00D13B28" w:rsidP="00D13B28">
      <w:pPr>
        <w:jc w:val="center"/>
        <w:rPr>
          <w:sz w:val="32"/>
          <w:szCs w:val="32"/>
          <w:u w:val="single"/>
        </w:rPr>
      </w:pPr>
      <w:r>
        <w:rPr>
          <w:b/>
          <w:sz w:val="32"/>
          <w:szCs w:val="32"/>
          <w:u w:val="single"/>
        </w:rPr>
        <w:t>EMERGENCY PREPAREDNESS</w:t>
      </w:r>
    </w:p>
    <w:p w:rsidR="003A215F" w:rsidRDefault="003A215F" w:rsidP="00D13B28">
      <w:pPr>
        <w:spacing w:after="0"/>
        <w:rPr>
          <w:b/>
        </w:rPr>
      </w:pPr>
      <w:r>
        <w:rPr>
          <w:b/>
        </w:rPr>
        <w:t xml:space="preserve">Hillenbrand Hall emergency plans:  </w:t>
      </w:r>
      <w:hyperlink r:id="rId19" w:history="1">
        <w:r w:rsidRPr="0092656C">
          <w:rPr>
            <w:rStyle w:val="Hyperlink"/>
            <w:b/>
          </w:rPr>
          <w:t>https://www.purdue.edu/ehps/emergency_preparedness/bep/hill-bep.html</w:t>
        </w:r>
      </w:hyperlink>
      <w:r>
        <w:rPr>
          <w:b/>
        </w:rPr>
        <w:t xml:space="preserve">  </w:t>
      </w:r>
    </w:p>
    <w:p w:rsidR="003A215F" w:rsidRDefault="003A215F" w:rsidP="00D13B28">
      <w:pPr>
        <w:spacing w:after="0"/>
        <w:rPr>
          <w:b/>
        </w:rPr>
      </w:pPr>
    </w:p>
    <w:p w:rsidR="00D13B28" w:rsidRDefault="00D13B28" w:rsidP="00D13B28">
      <w:pPr>
        <w:spacing w:after="0"/>
        <w:rPr>
          <w:b/>
        </w:rPr>
      </w:pPr>
      <w:r>
        <w:rPr>
          <w:b/>
        </w:rPr>
        <w:t xml:space="preserve">EMERGENCY NOTIFICATION PROCEDURES are based on a simple concept – if you hear a fire alarm inside, proceed outside.  If you hear a siren outside, proceed inside. </w:t>
      </w:r>
    </w:p>
    <w:p w:rsidR="00D13B28" w:rsidRDefault="00D13B28" w:rsidP="00D13B28">
      <w:pPr>
        <w:numPr>
          <w:ilvl w:val="0"/>
          <w:numId w:val="16"/>
        </w:numPr>
        <w:spacing w:after="0" w:line="240" w:lineRule="auto"/>
      </w:pPr>
      <w:r>
        <w:rPr>
          <w:b/>
        </w:rPr>
        <w:t>Indoor Fire Alarms</w:t>
      </w:r>
      <w:r>
        <w:t xml:space="preserve"> mean to stop class or research and </w:t>
      </w:r>
      <w:r>
        <w:rPr>
          <w:u w:val="single"/>
        </w:rPr>
        <w:t>immediately</w:t>
      </w:r>
      <w:r>
        <w:t xml:space="preserve"> </w:t>
      </w:r>
      <w:r>
        <w:rPr>
          <w:b/>
        </w:rPr>
        <w:t>evacuate</w:t>
      </w:r>
      <w:r>
        <w:t xml:space="preserve"> the building. </w:t>
      </w:r>
    </w:p>
    <w:p w:rsidR="00D13B28" w:rsidRDefault="00D13B28" w:rsidP="00D13B28">
      <w:pPr>
        <w:spacing w:after="0" w:line="240" w:lineRule="auto"/>
        <w:ind w:left="720"/>
      </w:pPr>
      <w:r>
        <w:t xml:space="preserve">Proceed to your Emergency Assembly Area away from building doors.  </w:t>
      </w:r>
      <w:r>
        <w:rPr>
          <w:b/>
        </w:rPr>
        <w:t>Remain outside</w:t>
      </w:r>
      <w:r>
        <w:t xml:space="preserve"> until police, fire, or other emergency response personnel provide additional guidance or tell you it is safe to leave.  </w:t>
      </w:r>
    </w:p>
    <w:p w:rsidR="00D13B28" w:rsidRDefault="00D13B28" w:rsidP="00D13B28">
      <w:pPr>
        <w:numPr>
          <w:ilvl w:val="0"/>
          <w:numId w:val="16"/>
        </w:numPr>
        <w:spacing w:after="0" w:line="240" w:lineRule="auto"/>
      </w:pPr>
      <w:r>
        <w:rPr>
          <w:b/>
        </w:rPr>
        <w:t>All Hazards Outdoor Emergency Warning Sirens</w:t>
      </w:r>
      <w:r>
        <w:t xml:space="preserve"> mean to </w:t>
      </w:r>
      <w:r>
        <w:rPr>
          <w:u w:val="single"/>
        </w:rPr>
        <w:t>immediately</w:t>
      </w:r>
      <w:r>
        <w:t xml:space="preserve"> seek shelter (</w:t>
      </w:r>
      <w:r>
        <w:rPr>
          <w:b/>
        </w:rPr>
        <w:t>Shelter in Place</w:t>
      </w:r>
      <w:r>
        <w:t>) in a safe location within the closest building.</w:t>
      </w:r>
    </w:p>
    <w:p w:rsidR="00D13B28" w:rsidRDefault="00D13B28" w:rsidP="00D13B28">
      <w:pPr>
        <w:spacing w:after="0" w:line="240" w:lineRule="auto"/>
        <w:ind w:left="720"/>
      </w:pPr>
      <w:r>
        <w:t xml:space="preserve">“Shelter in place” means seeking immediate shelter inside a building or University residence. This course of action may need to be taken during a tornado, a civil disturbance including a shooting or release of hazardous materials in the outside air.  Once safely inside, find out more details about the emergency*. </w:t>
      </w:r>
      <w:r>
        <w:rPr>
          <w:b/>
        </w:rPr>
        <w:t>Remain in place</w:t>
      </w:r>
      <w:r>
        <w:t xml:space="preserve"> until police, fire, or other emergency response personnel provide additional guidance or tell you it is safe to leave.  </w:t>
      </w:r>
    </w:p>
    <w:p w:rsidR="00D13B28" w:rsidRDefault="00D13B28" w:rsidP="00D13B28">
      <w:pPr>
        <w:rPr>
          <w:i/>
        </w:rPr>
      </w:pPr>
      <w:r>
        <w:rPr>
          <w:i/>
        </w:rPr>
        <w:t>*In both cases, you should seek additional clarifying information by all means possible…Purdue Home page, email alert, TV, radio, etc…review the Purdue Emergency Warning Notification System multi-communication layers at</w:t>
      </w:r>
      <w:r>
        <w:t xml:space="preserve"> </w:t>
      </w:r>
      <w:hyperlink r:id="rId20" w:history="1">
        <w:r>
          <w:rPr>
            <w:rStyle w:val="Hyperlink"/>
            <w:i/>
          </w:rPr>
          <w:t>http://www.purdue.edu/emergency_preparedness/warning_system.htm</w:t>
        </w:r>
      </w:hyperlink>
    </w:p>
    <w:p w:rsidR="00D13B28" w:rsidRDefault="00D13B28" w:rsidP="00D13B28">
      <w:pPr>
        <w:spacing w:after="0"/>
        <w:rPr>
          <w:b/>
        </w:rPr>
      </w:pPr>
      <w:r>
        <w:rPr>
          <w:b/>
        </w:rPr>
        <w:t>EMERGENCY RESPONSE PROCEDURES:</w:t>
      </w:r>
    </w:p>
    <w:p w:rsidR="00D13B28" w:rsidRDefault="00D13B28" w:rsidP="00D13B28">
      <w:pPr>
        <w:numPr>
          <w:ilvl w:val="0"/>
          <w:numId w:val="17"/>
        </w:numPr>
        <w:spacing w:after="0" w:line="240" w:lineRule="auto"/>
      </w:pPr>
      <w:r>
        <w:t xml:space="preserve">Review the </w:t>
      </w:r>
      <w:r>
        <w:rPr>
          <w:b/>
        </w:rPr>
        <w:t>Emergency Procedures Guidelines</w:t>
      </w:r>
      <w:r>
        <w:t xml:space="preserve"> </w:t>
      </w:r>
      <w:hyperlink r:id="rId21" w:history="1">
        <w:r>
          <w:rPr>
            <w:rStyle w:val="Hyperlink"/>
          </w:rPr>
          <w:t>https://www.purdue.edu/emergency_preparedness/flipchart/index.html</w:t>
        </w:r>
      </w:hyperlink>
      <w:r>
        <w:t xml:space="preserve"> </w:t>
      </w:r>
    </w:p>
    <w:p w:rsidR="00D13B28" w:rsidRDefault="00D13B28" w:rsidP="00D13B28">
      <w:pPr>
        <w:numPr>
          <w:ilvl w:val="0"/>
          <w:numId w:val="17"/>
        </w:numPr>
        <w:spacing w:after="0" w:line="240" w:lineRule="auto"/>
      </w:pPr>
      <w:r>
        <w:t xml:space="preserve">Review the </w:t>
      </w:r>
      <w:r>
        <w:rPr>
          <w:b/>
        </w:rPr>
        <w:t>Building Emergency Plan</w:t>
      </w:r>
      <w:r>
        <w:t xml:space="preserve">  (available from the building deputy) for:</w:t>
      </w:r>
    </w:p>
    <w:p w:rsidR="00D13B28" w:rsidRPr="00EA7968" w:rsidRDefault="00D13B28" w:rsidP="00D13B28">
      <w:pPr>
        <w:numPr>
          <w:ilvl w:val="1"/>
          <w:numId w:val="17"/>
        </w:numPr>
        <w:spacing w:after="0" w:line="240" w:lineRule="auto"/>
        <w:rPr>
          <w:b/>
        </w:rPr>
      </w:pPr>
      <w:r>
        <w:t xml:space="preserve">evacuation </w:t>
      </w:r>
      <w:r w:rsidRPr="00EA7968">
        <w:t>routes, exit points, and emergency assembly area</w:t>
      </w:r>
    </w:p>
    <w:p w:rsidR="00D13B28" w:rsidRPr="00EA7968" w:rsidRDefault="00D13B28" w:rsidP="00D13B28">
      <w:pPr>
        <w:numPr>
          <w:ilvl w:val="1"/>
          <w:numId w:val="17"/>
        </w:numPr>
        <w:spacing w:after="0" w:line="240" w:lineRule="auto"/>
      </w:pPr>
      <w:r w:rsidRPr="00EA7968">
        <w:t>when and how to evacuate the building.</w:t>
      </w:r>
    </w:p>
    <w:p w:rsidR="00D13B28" w:rsidRPr="00EA7968" w:rsidRDefault="00D13B28" w:rsidP="00D13B28">
      <w:pPr>
        <w:numPr>
          <w:ilvl w:val="1"/>
          <w:numId w:val="17"/>
        </w:numPr>
        <w:spacing w:after="0" w:line="240" w:lineRule="auto"/>
      </w:pPr>
      <w:r w:rsidRPr="00EA7968">
        <w:t>shelter in place procedures and locations</w:t>
      </w:r>
    </w:p>
    <w:p w:rsidR="00D13B28" w:rsidRPr="00EA7968" w:rsidRDefault="00D13B28" w:rsidP="00D13B28">
      <w:pPr>
        <w:pStyle w:val="ListBullet"/>
        <w:numPr>
          <w:ilvl w:val="1"/>
          <w:numId w:val="17"/>
        </w:numPr>
        <w:spacing w:before="0" w:beforeAutospacing="0" w:after="0" w:afterAutospacing="0"/>
        <w:rPr>
          <w:rFonts w:asciiTheme="minorHAnsi" w:hAnsiTheme="minorHAnsi" w:cs="Arial"/>
          <w:sz w:val="22"/>
          <w:szCs w:val="22"/>
        </w:rPr>
      </w:pPr>
      <w:r w:rsidRPr="00EA7968">
        <w:rPr>
          <w:rFonts w:asciiTheme="minorHAnsi" w:hAnsiTheme="minorHAnsi" w:cs="Arial"/>
          <w:sz w:val="22"/>
          <w:szCs w:val="22"/>
        </w:rPr>
        <w:t>additional building specific procedures and requirements.</w:t>
      </w:r>
    </w:p>
    <w:p w:rsidR="00D13B28" w:rsidRDefault="00D13B28" w:rsidP="00D13B28">
      <w:pPr>
        <w:spacing w:after="0"/>
        <w:rPr>
          <w:b/>
        </w:rPr>
      </w:pPr>
      <w:r>
        <w:rPr>
          <w:b/>
        </w:rPr>
        <w:t>EMERGENCY PREPAREDNESS AWARENESS VIDEOS</w:t>
      </w:r>
    </w:p>
    <w:p w:rsidR="00D13B28" w:rsidRDefault="00D13B28" w:rsidP="00D13B28">
      <w:pPr>
        <w:spacing w:after="0" w:line="240" w:lineRule="auto"/>
      </w:pPr>
      <w:r>
        <w:t xml:space="preserve">"Shots Fired on Campus: When Lightning Strikes," is a 20-minute active shooter awareness video that illustrates what to look for and how to prepare and react to this type of incident.  See:  </w:t>
      </w:r>
      <w:hyperlink r:id="rId22" w:history="1">
        <w:r>
          <w:rPr>
            <w:rStyle w:val="Hyperlink"/>
          </w:rPr>
          <w:t>http://www.purdue.edu/securePurdue/news/2010/emergency-preparedness-shots-fired-on-campus-video.cfm</w:t>
        </w:r>
      </w:hyperlink>
      <w:r>
        <w:t xml:space="preserve">  (Link is also located on the EP website)</w:t>
      </w:r>
    </w:p>
    <w:p w:rsidR="00D13B28" w:rsidRDefault="00D13B28" w:rsidP="00D13B28">
      <w:pPr>
        <w:rPr>
          <w:b/>
        </w:rPr>
      </w:pPr>
    </w:p>
    <w:p w:rsidR="00D13B28" w:rsidRDefault="00D13B28" w:rsidP="00D13B28">
      <w:pPr>
        <w:spacing w:after="0"/>
      </w:pPr>
      <w:r>
        <w:rPr>
          <w:b/>
        </w:rPr>
        <w:t>MORE INFORMATION</w:t>
      </w:r>
    </w:p>
    <w:p w:rsidR="00D13B28" w:rsidRPr="00D13B28" w:rsidRDefault="00D13B28" w:rsidP="00D13B28">
      <w:pPr>
        <w:rPr>
          <w:sz w:val="24"/>
          <w:szCs w:val="24"/>
        </w:rPr>
      </w:pPr>
      <w:r>
        <w:t xml:space="preserve">Reference the Emergency Preparedness web site for additional information: </w:t>
      </w:r>
      <w:hyperlink r:id="rId23" w:history="1">
        <w:r>
          <w:rPr>
            <w:rStyle w:val="Hyperlink"/>
          </w:rPr>
          <w:t>http://www.purdue.edu/emergency_preparedness</w:t>
        </w:r>
      </w:hyperlink>
    </w:p>
    <w:sectPr w:rsidR="00D13B28" w:rsidRPr="00D13B28" w:rsidSect="00D86B0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832" w:rsidRDefault="00F43832" w:rsidP="007B5AEA">
      <w:pPr>
        <w:spacing w:after="0" w:line="240" w:lineRule="auto"/>
      </w:pPr>
      <w:r>
        <w:separator/>
      </w:r>
    </w:p>
  </w:endnote>
  <w:endnote w:type="continuationSeparator" w:id="0">
    <w:p w:rsidR="00F43832" w:rsidRDefault="00F43832" w:rsidP="007B5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74860"/>
      <w:docPartObj>
        <w:docPartGallery w:val="Page Numbers (Bottom of Page)"/>
        <w:docPartUnique/>
      </w:docPartObj>
    </w:sdtPr>
    <w:sdtEndPr/>
    <w:sdtContent>
      <w:p w:rsidR="000F5B95" w:rsidRDefault="000F5B95">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0F5B95" w:rsidRDefault="000F5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832" w:rsidRDefault="00F43832" w:rsidP="007B5AEA">
      <w:pPr>
        <w:spacing w:after="0" w:line="240" w:lineRule="auto"/>
      </w:pPr>
      <w:r>
        <w:separator/>
      </w:r>
    </w:p>
  </w:footnote>
  <w:footnote w:type="continuationSeparator" w:id="0">
    <w:p w:rsidR="00F43832" w:rsidRDefault="00F43832" w:rsidP="007B5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6982D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31173"/>
    <w:multiLevelType w:val="hybridMultilevel"/>
    <w:tmpl w:val="15D01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3D84"/>
    <w:multiLevelType w:val="hybridMultilevel"/>
    <w:tmpl w:val="B2A63284"/>
    <w:lvl w:ilvl="0" w:tplc="ADA645DE">
      <w:start w:val="1"/>
      <w:numFmt w:val="bullet"/>
      <w:lvlText w:val=""/>
      <w:lvlJc w:val="left"/>
      <w:pPr>
        <w:tabs>
          <w:tab w:val="num" w:pos="720"/>
        </w:tabs>
        <w:ind w:left="720"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E4164"/>
    <w:multiLevelType w:val="hybridMultilevel"/>
    <w:tmpl w:val="CE8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71355"/>
    <w:multiLevelType w:val="hybridMultilevel"/>
    <w:tmpl w:val="8B58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A1E5D"/>
    <w:multiLevelType w:val="hybridMultilevel"/>
    <w:tmpl w:val="E02A357A"/>
    <w:lvl w:ilvl="0" w:tplc="1A58E8C2">
      <w:start w:val="1"/>
      <w:numFmt w:val="bullet"/>
      <w:lvlText w:val=""/>
      <w:lvlJc w:val="left"/>
      <w:pPr>
        <w:tabs>
          <w:tab w:val="num" w:pos="720"/>
        </w:tabs>
        <w:ind w:left="720" w:hanging="360"/>
      </w:pPr>
      <w:rPr>
        <w:rFonts w:ascii="Symbol" w:hAnsi="Symbol" w:hint="default"/>
        <w:color w:val="auto"/>
      </w:rPr>
    </w:lvl>
    <w:lvl w:ilvl="1" w:tplc="EFE49260">
      <w:start w:val="1"/>
      <w:numFmt w:val="bullet"/>
      <w:lvlText w:val="o"/>
      <w:lvlJc w:val="left"/>
      <w:pPr>
        <w:tabs>
          <w:tab w:val="num" w:pos="1440"/>
        </w:tabs>
        <w:ind w:left="1440" w:hanging="360"/>
      </w:pPr>
      <w:rPr>
        <w:rFonts w:ascii="Courier New" w:hAnsi="Courier New" w:cs="Courier New" w:hint="default"/>
        <w:color w:val="00000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4220F0"/>
    <w:multiLevelType w:val="hybridMultilevel"/>
    <w:tmpl w:val="91609F6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3566BA"/>
    <w:multiLevelType w:val="hybridMultilevel"/>
    <w:tmpl w:val="72E4F7A6"/>
    <w:lvl w:ilvl="0" w:tplc="E9B8FAE6">
      <w:numFmt w:val="bullet"/>
      <w:lvlText w:val=""/>
      <w:lvlJc w:val="left"/>
      <w:pPr>
        <w:ind w:left="1440" w:hanging="360"/>
      </w:pPr>
      <w:rPr>
        <w:rFonts w:ascii="Symbol" w:eastAsia="Times New Roman" w:hAnsi="Symbol"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B75683F"/>
    <w:multiLevelType w:val="hybridMultilevel"/>
    <w:tmpl w:val="B2DADD4C"/>
    <w:lvl w:ilvl="0" w:tplc="04090011">
      <w:start w:val="1"/>
      <w:numFmt w:val="decimal"/>
      <w:lvlText w:val="%1)"/>
      <w:lvlJc w:val="left"/>
      <w:pPr>
        <w:tabs>
          <w:tab w:val="num" w:pos="720"/>
        </w:tabs>
        <w:ind w:left="720" w:hanging="360"/>
      </w:pPr>
    </w:lvl>
    <w:lvl w:ilvl="1" w:tplc="5BD2244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D46281"/>
    <w:multiLevelType w:val="hybridMultilevel"/>
    <w:tmpl w:val="732E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E464C"/>
    <w:multiLevelType w:val="hybridMultilevel"/>
    <w:tmpl w:val="3A74D3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D505F7"/>
    <w:multiLevelType w:val="hybridMultilevel"/>
    <w:tmpl w:val="E5A0EC7E"/>
    <w:lvl w:ilvl="0" w:tplc="0E0A00EC">
      <w:start w:val="1"/>
      <w:numFmt w:val="decimal"/>
      <w:lvlText w:val="%1."/>
      <w:lvlJc w:val="left"/>
      <w:pPr>
        <w:tabs>
          <w:tab w:val="num" w:pos="360"/>
        </w:tabs>
        <w:ind w:left="360" w:hanging="360"/>
      </w:pPr>
      <w:rPr>
        <w:rFonts w:ascii="Times New Roman" w:hAnsi="Times New Roman" w:hint="default"/>
        <w:b w:val="0"/>
        <w:i w:val="0"/>
        <w:color w:val="auto"/>
        <w:sz w:val="24"/>
      </w:rPr>
    </w:lvl>
    <w:lvl w:ilvl="1" w:tplc="84588DCA">
      <w:start w:val="1"/>
      <w:numFmt w:val="lowerLetter"/>
      <w:lvlText w:val="%2."/>
      <w:lvlJc w:val="left"/>
      <w:pPr>
        <w:tabs>
          <w:tab w:val="num" w:pos="1440"/>
        </w:tabs>
        <w:ind w:left="1440" w:hanging="360"/>
      </w:pPr>
      <w:rPr>
        <w:rFonts w:ascii="Times New Roman" w:hAnsi="Times New Roman" w:hint="default"/>
        <w:b w:val="0"/>
        <w:i w:val="0"/>
        <w:color w:val="auto"/>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1A732A"/>
    <w:multiLevelType w:val="hybridMultilevel"/>
    <w:tmpl w:val="B296A216"/>
    <w:lvl w:ilvl="0" w:tplc="0E0A00EC">
      <w:start w:val="1"/>
      <w:numFmt w:val="decimal"/>
      <w:lvlText w:val="%1."/>
      <w:lvlJc w:val="left"/>
      <w:pPr>
        <w:tabs>
          <w:tab w:val="num" w:pos="360"/>
        </w:tabs>
        <w:ind w:left="360" w:hanging="360"/>
      </w:pPr>
      <w:rPr>
        <w:rFonts w:ascii="Times New Roman" w:hAnsi="Times New Roman" w:hint="default"/>
        <w:b w:val="0"/>
        <w:i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9733C0"/>
    <w:multiLevelType w:val="hybridMultilevel"/>
    <w:tmpl w:val="09149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B2F15"/>
    <w:multiLevelType w:val="hybridMultilevel"/>
    <w:tmpl w:val="D45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625927"/>
    <w:multiLevelType w:val="hybridMultilevel"/>
    <w:tmpl w:val="0B0A032E"/>
    <w:lvl w:ilvl="0" w:tplc="E9B8FAE6">
      <w:numFmt w:val="bullet"/>
      <w:lvlText w:val=""/>
      <w:lvlJc w:val="left"/>
      <w:pPr>
        <w:ind w:left="630" w:hanging="360"/>
      </w:pPr>
      <w:rPr>
        <w:rFonts w:ascii="Symbol" w:eastAsia="Times New Roman" w:hAnsi="Symbol" w:cs="Calibr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6" w15:restartNumberingAfterBreak="0">
    <w:nsid w:val="7DE76846"/>
    <w:multiLevelType w:val="hybridMultilevel"/>
    <w:tmpl w:val="0FC6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4"/>
  </w:num>
  <w:num w:numId="6">
    <w:abstractNumId w:val="4"/>
  </w:num>
  <w:num w:numId="7">
    <w:abstractNumId w:val="10"/>
  </w:num>
  <w:num w:numId="8">
    <w:abstractNumId w:val="12"/>
  </w:num>
  <w:num w:numId="9">
    <w:abstractNumId w:val="11"/>
  </w:num>
  <w:num w:numId="10">
    <w:abstractNumId w:val="16"/>
  </w:num>
  <w:num w:numId="11">
    <w:abstractNumId w:val="7"/>
  </w:num>
  <w:num w:numId="12">
    <w:abstractNumId w:val="15"/>
  </w:num>
  <w:num w:numId="13">
    <w:abstractNumId w:val="9"/>
  </w:num>
  <w:num w:numId="14">
    <w:abstractNumId w:val="3"/>
  </w:num>
  <w:num w:numId="15">
    <w:abstractNumId w:val="0"/>
  </w:num>
  <w:num w:numId="16">
    <w:abstractNumId w:val="5"/>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710"/>
    <w:rsid w:val="00024246"/>
    <w:rsid w:val="0003148E"/>
    <w:rsid w:val="00044C8D"/>
    <w:rsid w:val="00060FD7"/>
    <w:rsid w:val="00066044"/>
    <w:rsid w:val="00084D73"/>
    <w:rsid w:val="0009086B"/>
    <w:rsid w:val="00093160"/>
    <w:rsid w:val="000B6919"/>
    <w:rsid w:val="000C24E1"/>
    <w:rsid w:val="000C4A11"/>
    <w:rsid w:val="000C6BB0"/>
    <w:rsid w:val="000F2F55"/>
    <w:rsid w:val="000F5B95"/>
    <w:rsid w:val="000F7E03"/>
    <w:rsid w:val="00126DB2"/>
    <w:rsid w:val="001272EB"/>
    <w:rsid w:val="00140417"/>
    <w:rsid w:val="00144DE7"/>
    <w:rsid w:val="00151642"/>
    <w:rsid w:val="00166698"/>
    <w:rsid w:val="00170155"/>
    <w:rsid w:val="0017658D"/>
    <w:rsid w:val="0018468C"/>
    <w:rsid w:val="00192960"/>
    <w:rsid w:val="001D672B"/>
    <w:rsid w:val="001E3766"/>
    <w:rsid w:val="001E71C5"/>
    <w:rsid w:val="001E7F64"/>
    <w:rsid w:val="001F0431"/>
    <w:rsid w:val="0021184B"/>
    <w:rsid w:val="00220549"/>
    <w:rsid w:val="002234E3"/>
    <w:rsid w:val="0024155A"/>
    <w:rsid w:val="00251AA8"/>
    <w:rsid w:val="00257E1D"/>
    <w:rsid w:val="00263AC4"/>
    <w:rsid w:val="002664AB"/>
    <w:rsid w:val="00267043"/>
    <w:rsid w:val="002A400B"/>
    <w:rsid w:val="002A70D1"/>
    <w:rsid w:val="002C10FD"/>
    <w:rsid w:val="002C1B36"/>
    <w:rsid w:val="002D144F"/>
    <w:rsid w:val="002D5FFC"/>
    <w:rsid w:val="002F1E3E"/>
    <w:rsid w:val="002F40D7"/>
    <w:rsid w:val="002F4C7F"/>
    <w:rsid w:val="00303341"/>
    <w:rsid w:val="00306E53"/>
    <w:rsid w:val="00316398"/>
    <w:rsid w:val="00323D27"/>
    <w:rsid w:val="00343186"/>
    <w:rsid w:val="003605F4"/>
    <w:rsid w:val="00366D49"/>
    <w:rsid w:val="0037484A"/>
    <w:rsid w:val="003A215F"/>
    <w:rsid w:val="003B0425"/>
    <w:rsid w:val="003C4659"/>
    <w:rsid w:val="003C6884"/>
    <w:rsid w:val="003E2E43"/>
    <w:rsid w:val="003F7502"/>
    <w:rsid w:val="004030DD"/>
    <w:rsid w:val="0040579E"/>
    <w:rsid w:val="00422471"/>
    <w:rsid w:val="00425109"/>
    <w:rsid w:val="00434D3C"/>
    <w:rsid w:val="00441D14"/>
    <w:rsid w:val="00456C63"/>
    <w:rsid w:val="004615BB"/>
    <w:rsid w:val="00467D33"/>
    <w:rsid w:val="00482944"/>
    <w:rsid w:val="00484D87"/>
    <w:rsid w:val="004879DD"/>
    <w:rsid w:val="0049205D"/>
    <w:rsid w:val="004A1228"/>
    <w:rsid w:val="004B2614"/>
    <w:rsid w:val="004D5901"/>
    <w:rsid w:val="004E2485"/>
    <w:rsid w:val="004E2DC2"/>
    <w:rsid w:val="004E64D9"/>
    <w:rsid w:val="004F233E"/>
    <w:rsid w:val="004F2AFC"/>
    <w:rsid w:val="004F4306"/>
    <w:rsid w:val="005047BA"/>
    <w:rsid w:val="00506020"/>
    <w:rsid w:val="0051542E"/>
    <w:rsid w:val="005157EA"/>
    <w:rsid w:val="005315D1"/>
    <w:rsid w:val="00555BCA"/>
    <w:rsid w:val="005766FE"/>
    <w:rsid w:val="00576DF8"/>
    <w:rsid w:val="00590DB0"/>
    <w:rsid w:val="005C4815"/>
    <w:rsid w:val="005D754A"/>
    <w:rsid w:val="005F609E"/>
    <w:rsid w:val="00600A83"/>
    <w:rsid w:val="00600ED1"/>
    <w:rsid w:val="00606B4E"/>
    <w:rsid w:val="00607A52"/>
    <w:rsid w:val="00632D00"/>
    <w:rsid w:val="006435FD"/>
    <w:rsid w:val="006504EA"/>
    <w:rsid w:val="00674CD9"/>
    <w:rsid w:val="00680DCF"/>
    <w:rsid w:val="006B6453"/>
    <w:rsid w:val="006C35D0"/>
    <w:rsid w:val="006D1CB9"/>
    <w:rsid w:val="006D4AC4"/>
    <w:rsid w:val="006D5DB2"/>
    <w:rsid w:val="006D67EC"/>
    <w:rsid w:val="006F2F43"/>
    <w:rsid w:val="006F30F3"/>
    <w:rsid w:val="007154E6"/>
    <w:rsid w:val="007519B4"/>
    <w:rsid w:val="00760AC4"/>
    <w:rsid w:val="007629CF"/>
    <w:rsid w:val="007647B8"/>
    <w:rsid w:val="007653C6"/>
    <w:rsid w:val="00781340"/>
    <w:rsid w:val="007869E1"/>
    <w:rsid w:val="00795BAE"/>
    <w:rsid w:val="007A3E64"/>
    <w:rsid w:val="007A664E"/>
    <w:rsid w:val="007A723B"/>
    <w:rsid w:val="007A77CA"/>
    <w:rsid w:val="007B165D"/>
    <w:rsid w:val="007B46DD"/>
    <w:rsid w:val="007B5AEA"/>
    <w:rsid w:val="007D0224"/>
    <w:rsid w:val="007D5D08"/>
    <w:rsid w:val="007F1FBE"/>
    <w:rsid w:val="00805598"/>
    <w:rsid w:val="008215F3"/>
    <w:rsid w:val="008227AD"/>
    <w:rsid w:val="0083251D"/>
    <w:rsid w:val="00836A52"/>
    <w:rsid w:val="0085174C"/>
    <w:rsid w:val="00856599"/>
    <w:rsid w:val="00860AC6"/>
    <w:rsid w:val="008768AE"/>
    <w:rsid w:val="0087759A"/>
    <w:rsid w:val="00880DD5"/>
    <w:rsid w:val="008938F4"/>
    <w:rsid w:val="008A3931"/>
    <w:rsid w:val="008A5B28"/>
    <w:rsid w:val="008C4AF4"/>
    <w:rsid w:val="008C71F5"/>
    <w:rsid w:val="008D1913"/>
    <w:rsid w:val="008E224C"/>
    <w:rsid w:val="008E4EE9"/>
    <w:rsid w:val="00916807"/>
    <w:rsid w:val="00917588"/>
    <w:rsid w:val="009410A5"/>
    <w:rsid w:val="009721D0"/>
    <w:rsid w:val="00994113"/>
    <w:rsid w:val="009A02C4"/>
    <w:rsid w:val="009A127C"/>
    <w:rsid w:val="009B7CDA"/>
    <w:rsid w:val="009D0083"/>
    <w:rsid w:val="00A245CF"/>
    <w:rsid w:val="00A356DF"/>
    <w:rsid w:val="00A513A3"/>
    <w:rsid w:val="00A536CD"/>
    <w:rsid w:val="00A56A33"/>
    <w:rsid w:val="00A572F0"/>
    <w:rsid w:val="00A7116E"/>
    <w:rsid w:val="00A77F47"/>
    <w:rsid w:val="00A811BA"/>
    <w:rsid w:val="00A83710"/>
    <w:rsid w:val="00AA1D11"/>
    <w:rsid w:val="00AA779B"/>
    <w:rsid w:val="00AB2BA1"/>
    <w:rsid w:val="00AC2EA4"/>
    <w:rsid w:val="00AD6EF0"/>
    <w:rsid w:val="00AE3FD1"/>
    <w:rsid w:val="00AE4C59"/>
    <w:rsid w:val="00AF3E95"/>
    <w:rsid w:val="00AF48B9"/>
    <w:rsid w:val="00B054A9"/>
    <w:rsid w:val="00B240BD"/>
    <w:rsid w:val="00B245E7"/>
    <w:rsid w:val="00B26F2F"/>
    <w:rsid w:val="00B35C42"/>
    <w:rsid w:val="00B47791"/>
    <w:rsid w:val="00B534D7"/>
    <w:rsid w:val="00B660DA"/>
    <w:rsid w:val="00B7391B"/>
    <w:rsid w:val="00BA3EA8"/>
    <w:rsid w:val="00BA7906"/>
    <w:rsid w:val="00BA7B1C"/>
    <w:rsid w:val="00BB6CA5"/>
    <w:rsid w:val="00BC7504"/>
    <w:rsid w:val="00BD1F10"/>
    <w:rsid w:val="00BD55CA"/>
    <w:rsid w:val="00BF098E"/>
    <w:rsid w:val="00BF737E"/>
    <w:rsid w:val="00C04F62"/>
    <w:rsid w:val="00C35E13"/>
    <w:rsid w:val="00C43067"/>
    <w:rsid w:val="00C50E43"/>
    <w:rsid w:val="00C604DF"/>
    <w:rsid w:val="00C63378"/>
    <w:rsid w:val="00C7378B"/>
    <w:rsid w:val="00C7483E"/>
    <w:rsid w:val="00C74E39"/>
    <w:rsid w:val="00C75F7D"/>
    <w:rsid w:val="00C80220"/>
    <w:rsid w:val="00C83FB7"/>
    <w:rsid w:val="00C85CB7"/>
    <w:rsid w:val="00C87327"/>
    <w:rsid w:val="00C9157A"/>
    <w:rsid w:val="00C92A6A"/>
    <w:rsid w:val="00CA43AE"/>
    <w:rsid w:val="00CD0DD3"/>
    <w:rsid w:val="00CD3D67"/>
    <w:rsid w:val="00CE3EBF"/>
    <w:rsid w:val="00CE62E8"/>
    <w:rsid w:val="00CE632F"/>
    <w:rsid w:val="00D068C3"/>
    <w:rsid w:val="00D13B28"/>
    <w:rsid w:val="00D15994"/>
    <w:rsid w:val="00D22D86"/>
    <w:rsid w:val="00D43C44"/>
    <w:rsid w:val="00D4790D"/>
    <w:rsid w:val="00D50181"/>
    <w:rsid w:val="00D540A2"/>
    <w:rsid w:val="00D626F3"/>
    <w:rsid w:val="00D85EF2"/>
    <w:rsid w:val="00D86B07"/>
    <w:rsid w:val="00D92721"/>
    <w:rsid w:val="00D93859"/>
    <w:rsid w:val="00DE7C06"/>
    <w:rsid w:val="00E30C17"/>
    <w:rsid w:val="00E52EE9"/>
    <w:rsid w:val="00E5634F"/>
    <w:rsid w:val="00E60BA0"/>
    <w:rsid w:val="00E71F99"/>
    <w:rsid w:val="00E73AA1"/>
    <w:rsid w:val="00E8662B"/>
    <w:rsid w:val="00E86783"/>
    <w:rsid w:val="00E92BF8"/>
    <w:rsid w:val="00EB5040"/>
    <w:rsid w:val="00EB6E60"/>
    <w:rsid w:val="00EC4034"/>
    <w:rsid w:val="00ED7211"/>
    <w:rsid w:val="00EE0861"/>
    <w:rsid w:val="00EE7BB1"/>
    <w:rsid w:val="00EF40E5"/>
    <w:rsid w:val="00F127E4"/>
    <w:rsid w:val="00F146F5"/>
    <w:rsid w:val="00F26E49"/>
    <w:rsid w:val="00F43832"/>
    <w:rsid w:val="00F71AC4"/>
    <w:rsid w:val="00F73CDD"/>
    <w:rsid w:val="00F77600"/>
    <w:rsid w:val="00FA0BC6"/>
    <w:rsid w:val="00FB2CF5"/>
    <w:rsid w:val="00FB3A2D"/>
    <w:rsid w:val="00FC2CA0"/>
    <w:rsid w:val="00FD5D6C"/>
    <w:rsid w:val="00FD64F9"/>
    <w:rsid w:val="00FE349B"/>
    <w:rsid w:val="00FF223B"/>
    <w:rsid w:val="00FF6710"/>
    <w:rsid w:val="00FF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17621881-C4B3-4906-B811-C6A96CC6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710"/>
    <w:rPr>
      <w:color w:val="0000FF" w:themeColor="hyperlink"/>
      <w:u w:val="single"/>
    </w:rPr>
  </w:style>
  <w:style w:type="paragraph" w:styleId="ListParagraph">
    <w:name w:val="List Paragraph"/>
    <w:basedOn w:val="Normal"/>
    <w:uiPriority w:val="34"/>
    <w:qFormat/>
    <w:rsid w:val="00B47791"/>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86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783"/>
    <w:rPr>
      <w:rFonts w:ascii="Tahoma" w:hAnsi="Tahoma" w:cs="Tahoma"/>
      <w:sz w:val="16"/>
      <w:szCs w:val="16"/>
    </w:rPr>
  </w:style>
  <w:style w:type="character" w:customStyle="1" w:styleId="Style12pt">
    <w:name w:val="Style 12 pt"/>
    <w:basedOn w:val="DefaultParagraphFont"/>
    <w:rsid w:val="00590DB0"/>
    <w:rPr>
      <w:sz w:val="24"/>
    </w:rPr>
  </w:style>
  <w:style w:type="paragraph" w:styleId="Header">
    <w:name w:val="header"/>
    <w:basedOn w:val="Normal"/>
    <w:link w:val="HeaderChar"/>
    <w:uiPriority w:val="99"/>
    <w:unhideWhenUsed/>
    <w:rsid w:val="007B5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AEA"/>
  </w:style>
  <w:style w:type="paragraph" w:styleId="Footer">
    <w:name w:val="footer"/>
    <w:basedOn w:val="Normal"/>
    <w:link w:val="FooterChar"/>
    <w:uiPriority w:val="99"/>
    <w:unhideWhenUsed/>
    <w:rsid w:val="007B5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AEA"/>
  </w:style>
  <w:style w:type="character" w:customStyle="1" w:styleId="SuesBasicChar">
    <w:name w:val="Sue's Basic Char"/>
    <w:link w:val="SuesBasic"/>
    <w:locked/>
    <w:rsid w:val="00D068C3"/>
    <w:rPr>
      <w:rFonts w:ascii="Times New Roman" w:eastAsia="Times New Roman" w:hAnsi="Times New Roman" w:cs="Times New Roman"/>
    </w:rPr>
  </w:style>
  <w:style w:type="paragraph" w:customStyle="1" w:styleId="SuesBasic">
    <w:name w:val="Sue's Basic"/>
    <w:basedOn w:val="Normal"/>
    <w:link w:val="SuesBasicChar"/>
    <w:qFormat/>
    <w:rsid w:val="00D068C3"/>
    <w:pPr>
      <w:spacing w:after="120" w:line="240" w:lineRule="auto"/>
      <w:ind w:right="878" w:firstLine="720"/>
    </w:pPr>
    <w:rPr>
      <w:rFonts w:ascii="Times New Roman" w:eastAsia="Times New Roman" w:hAnsi="Times New Roman" w:cs="Times New Roman"/>
    </w:rPr>
  </w:style>
  <w:style w:type="character" w:customStyle="1" w:styleId="apple-style-span">
    <w:name w:val="apple-style-span"/>
    <w:basedOn w:val="DefaultParagraphFont"/>
    <w:rsid w:val="00CE3EBF"/>
  </w:style>
  <w:style w:type="paragraph" w:styleId="ListBullet">
    <w:name w:val="List Bullet"/>
    <w:basedOn w:val="Normal"/>
    <w:semiHidden/>
    <w:unhideWhenUsed/>
    <w:rsid w:val="00D13B28"/>
    <w:pPr>
      <w:numPr>
        <w:numId w:val="15"/>
      </w:numPr>
      <w:spacing w:before="100" w:beforeAutospacing="1" w:after="100" w:afterAutospacing="1" w:line="240" w:lineRule="auto"/>
    </w:pPr>
    <w:rPr>
      <w:rFonts w:ascii="Arial" w:eastAsia="Times New Roman" w:hAnsi="Arial" w:cs="Times New Roman"/>
      <w:sz w:val="24"/>
      <w:szCs w:val="24"/>
    </w:rPr>
  </w:style>
  <w:style w:type="paragraph" w:styleId="BodyTextIndent">
    <w:name w:val="Body Text Indent"/>
    <w:basedOn w:val="Normal"/>
    <w:link w:val="BodyTextIndentChar"/>
    <w:uiPriority w:val="99"/>
    <w:semiHidden/>
    <w:unhideWhenUsed/>
    <w:rsid w:val="00F71AC4"/>
    <w:pPr>
      <w:spacing w:after="0" w:line="240" w:lineRule="auto"/>
      <w:ind w:left="720" w:hanging="720"/>
      <w:jc w:val="both"/>
    </w:pPr>
    <w:rPr>
      <w:rFonts w:ascii="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F71AC4"/>
    <w:rPr>
      <w:rFonts w:ascii="Times New Roman" w:hAnsi="Times New Roman" w:cs="Times New Roman"/>
      <w:sz w:val="20"/>
      <w:szCs w:val="20"/>
    </w:rPr>
  </w:style>
  <w:style w:type="table" w:styleId="TableGrid">
    <w:name w:val="Table Grid"/>
    <w:basedOn w:val="TableNormal"/>
    <w:uiPriority w:val="59"/>
    <w:rsid w:val="00BA3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2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67225">
      <w:bodyDiv w:val="1"/>
      <w:marLeft w:val="0"/>
      <w:marRight w:val="0"/>
      <w:marTop w:val="0"/>
      <w:marBottom w:val="0"/>
      <w:divBdr>
        <w:top w:val="none" w:sz="0" w:space="0" w:color="auto"/>
        <w:left w:val="none" w:sz="0" w:space="0" w:color="auto"/>
        <w:bottom w:val="none" w:sz="0" w:space="0" w:color="auto"/>
        <w:right w:val="none" w:sz="0" w:space="0" w:color="auto"/>
      </w:divBdr>
    </w:div>
    <w:div w:id="1126389190">
      <w:bodyDiv w:val="1"/>
      <w:marLeft w:val="0"/>
      <w:marRight w:val="0"/>
      <w:marTop w:val="0"/>
      <w:marBottom w:val="0"/>
      <w:divBdr>
        <w:top w:val="none" w:sz="0" w:space="0" w:color="auto"/>
        <w:left w:val="none" w:sz="0" w:space="0" w:color="auto"/>
        <w:bottom w:val="none" w:sz="0" w:space="0" w:color="auto"/>
        <w:right w:val="none" w:sz="0" w:space="0" w:color="auto"/>
      </w:divBdr>
    </w:div>
    <w:div w:id="1649897309">
      <w:bodyDiv w:val="1"/>
      <w:marLeft w:val="0"/>
      <w:marRight w:val="0"/>
      <w:marTop w:val="0"/>
      <w:marBottom w:val="0"/>
      <w:divBdr>
        <w:top w:val="none" w:sz="0" w:space="0" w:color="auto"/>
        <w:left w:val="none" w:sz="0" w:space="0" w:color="auto"/>
        <w:bottom w:val="none" w:sz="0" w:space="0" w:color="auto"/>
        <w:right w:val="none" w:sz="0" w:space="0" w:color="auto"/>
      </w:divBdr>
    </w:div>
    <w:div w:id="182570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ndlach@purdue.edu" TargetMode="External"/><Relationship Id="rId13" Type="http://schemas.openxmlformats.org/officeDocument/2006/relationships/hyperlink" Target="http://www.purdue.edu"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urdue.edu/emergency_preparedness/flipchart/index.html" TargetMode="External"/><Relationship Id="rId7" Type="http://schemas.openxmlformats.org/officeDocument/2006/relationships/hyperlink" Target="mailto:mdw@purdue.edu" TargetMode="External"/><Relationship Id="rId12" Type="http://schemas.openxmlformats.org/officeDocument/2006/relationships/hyperlink" Target="http://www.purdue.edu/studentregulations/regulations_procedures/classes.html" TargetMode="External"/><Relationship Id="rId17" Type="http://schemas.openxmlformats.org/officeDocument/2006/relationships/hyperlink" Target="mailto:integrity@purdue.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urdue.edu/univregs/" TargetMode="External"/><Relationship Id="rId20" Type="http://schemas.openxmlformats.org/officeDocument/2006/relationships/hyperlink" Target="http://www.purdue.edu/emergency_preparedness/warning_syste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ap.purdue.edu/connections/vpn/index.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purdue.edu/caps/" TargetMode="External"/><Relationship Id="rId23" Type="http://schemas.openxmlformats.org/officeDocument/2006/relationships/hyperlink" Target="http://www.purdue.edu/emergency_preparedness" TargetMode="External"/><Relationship Id="rId10" Type="http://schemas.openxmlformats.org/officeDocument/2006/relationships/hyperlink" Target="datamine.purdue.edu" TargetMode="External"/><Relationship Id="rId19" Type="http://schemas.openxmlformats.org/officeDocument/2006/relationships/hyperlink" Target="https://www.purdue.edu/ehps/emergency_preparedness/bep/hill-bep.html" TargetMode="External"/><Relationship Id="rId4" Type="http://schemas.openxmlformats.org/officeDocument/2006/relationships/webSettings" Target="webSettings.xml"/><Relationship Id="rId9" Type="http://schemas.openxmlformats.org/officeDocument/2006/relationships/hyperlink" Target="mailto:datamine@purdue.edu" TargetMode="External"/><Relationship Id="rId14" Type="http://schemas.openxmlformats.org/officeDocument/2006/relationships/hyperlink" Target="mailto:drc@purdue.edu" TargetMode="External"/><Relationship Id="rId22" Type="http://schemas.openxmlformats.org/officeDocument/2006/relationships/hyperlink" Target="http://www.purdue.edu/securePurdue/news/2010/emergency-preparedness-shots-fired-on-campus-video.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1836</TotalTime>
  <Pages>9</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Gundlach</dc:creator>
  <cp:lastModifiedBy>Gundlach, Ellen</cp:lastModifiedBy>
  <cp:revision>35</cp:revision>
  <cp:lastPrinted>2019-08-07T12:04:00Z</cp:lastPrinted>
  <dcterms:created xsi:type="dcterms:W3CDTF">2019-07-05T14:55:00Z</dcterms:created>
  <dcterms:modified xsi:type="dcterms:W3CDTF">2019-08-12T20:19:00Z</dcterms:modified>
</cp:coreProperties>
</file>