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A581" w14:textId="3D0FF361" w:rsidR="000802ED" w:rsidRDefault="000802ED" w:rsidP="00003591">
      <w:pPr>
        <w:jc w:val="center"/>
        <w:rPr>
          <w:b/>
          <w:bCs/>
        </w:rPr>
      </w:pPr>
      <w:r w:rsidRPr="000802ED">
        <w:rPr>
          <w:b/>
          <w:bCs/>
        </w:rPr>
        <w:t>Opis zada</w:t>
      </w:r>
      <w:r w:rsidR="00994D4D">
        <w:rPr>
          <w:b/>
          <w:bCs/>
        </w:rPr>
        <w:t>ń</w:t>
      </w:r>
      <w:r w:rsidRPr="000802ED">
        <w:rPr>
          <w:b/>
          <w:bCs/>
        </w:rPr>
        <w:t xml:space="preserve"> do wykonania na zaliczenie</w:t>
      </w:r>
    </w:p>
    <w:p w14:paraId="1F42CD7D" w14:textId="77777777" w:rsidR="00003591" w:rsidRDefault="00003591" w:rsidP="00003591">
      <w:pPr>
        <w:rPr>
          <w:b/>
          <w:bCs/>
        </w:rPr>
      </w:pPr>
    </w:p>
    <w:p w14:paraId="7BC5F7A6" w14:textId="3DE3DE71" w:rsidR="00E51ADA" w:rsidRDefault="00003591" w:rsidP="00E51ADA">
      <w:pPr>
        <w:pStyle w:val="Akapitzlist"/>
        <w:numPr>
          <w:ilvl w:val="0"/>
          <w:numId w:val="1"/>
        </w:numPr>
        <w:spacing w:line="360" w:lineRule="auto"/>
        <w:jc w:val="both"/>
      </w:pPr>
      <w:r>
        <w:t>W pliku Dane.xlsx znajdują się rzeczywiste dane opisujące najważniejsze wskaźniki gospodarcze za 2021 w przekroju województw w Polsce (arkusz Dane). W arkuszu Zmienne znajduje się z kolei opis tych zmiennych. W oparciu o przesłane dane</w:t>
      </w:r>
      <w:r w:rsidR="00E51ADA">
        <w:t xml:space="preserve"> s</w:t>
      </w:r>
      <w:r>
        <w:t xml:space="preserve">twórz metodą </w:t>
      </w:r>
      <w:proofErr w:type="spellStart"/>
      <w:r>
        <w:t>Topsis</w:t>
      </w:r>
      <w:proofErr w:type="spellEnd"/>
      <w:r>
        <w:t xml:space="preserve"> ranking województw w 2021 roku ze względu na poziom rozwoju gospodarczego uwzględniając wszystkie 12 zmiennych diagnostycznych. Jako rozwiązanie zamieść wykres ukazujący wartość miernika R w metodzie </w:t>
      </w:r>
      <w:proofErr w:type="spellStart"/>
      <w:r>
        <w:t>Topsis</w:t>
      </w:r>
      <w:proofErr w:type="spellEnd"/>
      <w:r>
        <w:t xml:space="preserve"> oraz odpowiedni kartogram ukazujący przestrzenne zróżnicowanie tego miernika</w:t>
      </w:r>
      <w:r w:rsidR="00E51ADA">
        <w:t>.</w:t>
      </w:r>
    </w:p>
    <w:p w14:paraId="358C4B88" w14:textId="795A0190" w:rsidR="009B254D" w:rsidRDefault="009B254D" w:rsidP="00E51ADA">
      <w:pPr>
        <w:pStyle w:val="Akapitzlist"/>
        <w:numPr>
          <w:ilvl w:val="0"/>
          <w:numId w:val="1"/>
        </w:numPr>
        <w:spacing w:line="360" w:lineRule="auto"/>
        <w:jc w:val="both"/>
      </w:pPr>
      <w:r>
        <w:t>Dla danych z pliku Dane.xlsx opisujących wskaźniki gospodarcze za 2021 rok stwórz kartogram dla dowolnie wybranej zmiennej (zadbaj o estetykę kartogramu: legendę, tytuł, dobór kolorów itp.).</w:t>
      </w:r>
    </w:p>
    <w:p w14:paraId="26A10DB3" w14:textId="6F363245" w:rsidR="00074A37" w:rsidRDefault="00A9726F" w:rsidP="00E51ADA">
      <w:pPr>
        <w:pStyle w:val="Akapitzlist"/>
        <w:numPr>
          <w:ilvl w:val="0"/>
          <w:numId w:val="1"/>
        </w:numPr>
        <w:spacing w:line="360" w:lineRule="auto"/>
        <w:jc w:val="both"/>
      </w:pPr>
      <w:r>
        <w:t xml:space="preserve">Na podstawie danych z pliku gospodarstwa.xlsx przeprowadź analizę korespondencji </w:t>
      </w:r>
      <w:r w:rsidR="00842806">
        <w:t>między</w:t>
      </w:r>
      <w:r>
        <w:t xml:space="preserve"> zmienną d63 (</w:t>
      </w:r>
      <w:r w:rsidRPr="00A9726F">
        <w:t>Czy z aktualnym dochodem gospodarstwo wiąże koniec z końcem</w:t>
      </w:r>
      <w:r>
        <w:t>) a zmienną d61 (</w:t>
      </w:r>
      <w:r w:rsidRPr="00A9726F">
        <w:t>Sytuacja materialna gospodarstwa</w:t>
      </w:r>
      <w:r>
        <w:t>). Stwórz mapę percepcji w przestrzeni dwuwymiarowej</w:t>
      </w:r>
      <w:r w:rsidR="00842806">
        <w:t>, dokonaj jej krótkiej interpretacji. Przy tworzeniu mapy percepcji użyj etykiet zmiennych d63 oraz d61 (arkusz warianty).</w:t>
      </w:r>
    </w:p>
    <w:p w14:paraId="7524134F" w14:textId="43BF7D46" w:rsidR="00AC16DF" w:rsidRDefault="000C0891" w:rsidP="00464921">
      <w:pPr>
        <w:pStyle w:val="Akapitzlist"/>
        <w:numPr>
          <w:ilvl w:val="0"/>
          <w:numId w:val="1"/>
        </w:numPr>
        <w:spacing w:line="360" w:lineRule="auto"/>
        <w:jc w:val="both"/>
      </w:pPr>
      <w:r>
        <w:t xml:space="preserve">Na podstawie danych z pliku Dane.csv przeprowadź analizę koszykową. Zinterpretuj wybraną zależność (wsparcie, ufność oraz lift). </w:t>
      </w:r>
    </w:p>
    <w:p w14:paraId="5FE3A269" w14:textId="0E9705C2" w:rsidR="00867AB8" w:rsidRDefault="00D66E0B" w:rsidP="00AC16DF">
      <w:pPr>
        <w:spacing w:line="360" w:lineRule="auto"/>
        <w:ind w:left="360"/>
        <w:jc w:val="both"/>
      </w:pPr>
      <w:r>
        <w:t xml:space="preserve">Jako rozwiązanie proszę przysłać plik w postaci </w:t>
      </w:r>
      <w:proofErr w:type="spellStart"/>
      <w:r>
        <w:t>Imie_nazwisko.ipynb</w:t>
      </w:r>
      <w:proofErr w:type="spellEnd"/>
      <w:r>
        <w:t xml:space="preserve"> z kodem w języku Python z rozwiązaniami </w:t>
      </w:r>
      <w:r w:rsidR="003832CE">
        <w:t>wybranych</w:t>
      </w:r>
      <w:r>
        <w:t xml:space="preserve"> zadań </w:t>
      </w:r>
      <w:r w:rsidR="00867AB8">
        <w:t>oraz plik postaci Imie_nazwisko.pdf, w którym będą wyniki dla poszczególnych zadań (kartogramy, wykresy, tabele</w:t>
      </w:r>
      <w:r w:rsidR="00330BA2">
        <w:t xml:space="preserve"> itp.</w:t>
      </w:r>
      <w:r w:rsidR="00867AB8">
        <w:t>) z wyraźnym zaznaczeniem,</w:t>
      </w:r>
      <w:r w:rsidR="00FB2C0B">
        <w:t xml:space="preserve"> o</w:t>
      </w:r>
      <w:r w:rsidR="00867AB8">
        <w:t xml:space="preserve"> któr</w:t>
      </w:r>
      <w:r w:rsidR="00330BA2">
        <w:t xml:space="preserve">e zadanie </w:t>
      </w:r>
      <w:r w:rsidR="00867AB8">
        <w:t xml:space="preserve">chodzi. </w:t>
      </w:r>
      <w:r w:rsidR="000E7EA0">
        <w:t>Można wybrać 3 dowolne zadania. Ocena będzie na zasadzie: 1 rozwiązanie (</w:t>
      </w:r>
      <w:proofErr w:type="spellStart"/>
      <w:r w:rsidR="000E7EA0">
        <w:t>dst</w:t>
      </w:r>
      <w:proofErr w:type="spellEnd"/>
      <w:r w:rsidR="000E7EA0">
        <w:t>), 2 rozwiązania (</w:t>
      </w:r>
      <w:proofErr w:type="spellStart"/>
      <w:r w:rsidR="000E7EA0">
        <w:t>db</w:t>
      </w:r>
      <w:proofErr w:type="spellEnd"/>
      <w:r w:rsidR="000E7EA0">
        <w:t>), 3 rozwiązania (</w:t>
      </w:r>
      <w:proofErr w:type="spellStart"/>
      <w:r w:rsidR="000E7EA0">
        <w:t>bdb</w:t>
      </w:r>
      <w:proofErr w:type="spellEnd"/>
      <w:r w:rsidR="000E7EA0">
        <w:t xml:space="preserve">). Można również rozwiązać </w:t>
      </w:r>
      <w:r w:rsidR="00172E86">
        <w:t>wszystkie 4</w:t>
      </w:r>
      <w:r w:rsidR="000E7EA0">
        <w:t xml:space="preserve"> zadania, aby w razie czego podnieść sobie ocenę, gdyby któreś z zadań okazało się błędnie rozwiązane. </w:t>
      </w:r>
      <w:r w:rsidR="00867AB8">
        <w:t xml:space="preserve">Rozwiązania proszę wysłać w nieprzekraczalnym terminie do </w:t>
      </w:r>
      <w:r w:rsidR="00FB2C0B">
        <w:t xml:space="preserve">15 </w:t>
      </w:r>
      <w:r w:rsidR="00BF4D5C">
        <w:t>lutego</w:t>
      </w:r>
      <w:r w:rsidR="00FB2C0B">
        <w:t xml:space="preserve"> </w:t>
      </w:r>
      <w:r w:rsidR="00867AB8">
        <w:t>202</w:t>
      </w:r>
      <w:r w:rsidR="00FB2C0B">
        <w:t>6</w:t>
      </w:r>
      <w:r w:rsidR="00867AB8">
        <w:t xml:space="preserve"> r. na adres </w:t>
      </w:r>
      <w:hyperlink r:id="rId5" w:history="1">
        <w:r w:rsidR="00867AB8" w:rsidRPr="00CD15BF">
          <w:rPr>
            <w:rStyle w:val="Hipercze"/>
          </w:rPr>
          <w:t>marcin.szymkowiak@ue.poznan.pl</w:t>
        </w:r>
      </w:hyperlink>
      <w:r w:rsidR="00867AB8">
        <w:t xml:space="preserve"> </w:t>
      </w:r>
    </w:p>
    <w:p w14:paraId="544ACBC0" w14:textId="469CA91C" w:rsidR="00D66E0B" w:rsidRPr="00003591" w:rsidRDefault="00D66E0B" w:rsidP="00D66E0B">
      <w:pPr>
        <w:spacing w:line="360" w:lineRule="auto"/>
        <w:jc w:val="both"/>
      </w:pPr>
    </w:p>
    <w:sectPr w:rsidR="00D66E0B" w:rsidRPr="000035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F05AF"/>
    <w:multiLevelType w:val="hybridMultilevel"/>
    <w:tmpl w:val="4D0AEF26"/>
    <w:lvl w:ilvl="0" w:tplc="03F4E85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77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2ED"/>
    <w:rsid w:val="00003591"/>
    <w:rsid w:val="00016E12"/>
    <w:rsid w:val="00074A37"/>
    <w:rsid w:val="000802ED"/>
    <w:rsid w:val="000A0AB2"/>
    <w:rsid w:val="000C0891"/>
    <w:rsid w:val="000E7EA0"/>
    <w:rsid w:val="00172E86"/>
    <w:rsid w:val="00330BA2"/>
    <w:rsid w:val="00346858"/>
    <w:rsid w:val="003832CE"/>
    <w:rsid w:val="004013A4"/>
    <w:rsid w:val="00464921"/>
    <w:rsid w:val="005819BE"/>
    <w:rsid w:val="0067767E"/>
    <w:rsid w:val="00842806"/>
    <w:rsid w:val="00867AB8"/>
    <w:rsid w:val="008F3D58"/>
    <w:rsid w:val="00907A01"/>
    <w:rsid w:val="00924D0E"/>
    <w:rsid w:val="00994D4D"/>
    <w:rsid w:val="009B254D"/>
    <w:rsid w:val="00A52F21"/>
    <w:rsid w:val="00A9726F"/>
    <w:rsid w:val="00AC16DF"/>
    <w:rsid w:val="00B34C34"/>
    <w:rsid w:val="00BF4D5C"/>
    <w:rsid w:val="00C83D2A"/>
    <w:rsid w:val="00D1256C"/>
    <w:rsid w:val="00D66E0B"/>
    <w:rsid w:val="00E51ADA"/>
    <w:rsid w:val="00FB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EC483"/>
  <w15:chartTrackingRefBased/>
  <w15:docId w15:val="{52F1E22D-291D-45B4-B3B1-5E78AB7D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80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80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80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80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80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80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80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80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80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80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80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80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802E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802E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802E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802E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802E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802E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80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80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80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80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80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802E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802E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802E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80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802E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802ED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867AB8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67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rcin.szymkowiak@ue.poznan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Główny Urząd Statystyczny</Company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Szymkowiak</dc:creator>
  <cp:keywords/>
  <dc:description/>
  <cp:lastModifiedBy>Marcin Szymkowiak</cp:lastModifiedBy>
  <cp:revision>38</cp:revision>
  <dcterms:created xsi:type="dcterms:W3CDTF">2025-02-07T09:10:00Z</dcterms:created>
  <dcterms:modified xsi:type="dcterms:W3CDTF">2026-02-03T13:42:00Z</dcterms:modified>
</cp:coreProperties>
</file>