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EFB" w:rsidRDefault="00CD7EFB" w:rsidP="009D1154">
      <w:pPr>
        <w:spacing w:after="240" w:line="311" w:lineRule="atLeast"/>
        <w:ind w:left="48" w:right="48"/>
        <w:jc w:val="center"/>
        <w:rPr>
          <w:rFonts w:ascii="Century Schoolbook" w:eastAsia="Times New Roman" w:hAnsi="Century Schoolbook" w:cs="Times New Roman"/>
          <w:color w:val="000000"/>
          <w:sz w:val="32"/>
          <w:szCs w:val="32"/>
        </w:rPr>
      </w:pPr>
      <w:r>
        <w:rPr>
          <w:rFonts w:ascii="Century Schoolbook" w:eastAsia="Times New Roman" w:hAnsi="Century Schoolbook" w:cs="Times New Roman"/>
          <w:color w:val="000000"/>
          <w:sz w:val="32"/>
          <w:szCs w:val="32"/>
        </w:rPr>
        <w:t>Business Model:</w:t>
      </w:r>
    </w:p>
    <w:p w:rsidR="00D21D3D" w:rsidRDefault="00D21D3D" w:rsidP="00D21D3D">
      <w:pPr>
        <w:autoSpaceDE w:val="0"/>
        <w:autoSpaceDN w:val="0"/>
        <w:adjustRightInd w:val="0"/>
        <w:spacing w:after="0"/>
        <w:rPr>
          <w:rFonts w:ascii="DejaVuSans-Bold" w:hAnsi="DejaVuSans-Bold" w:cs="DejaVuSans-Bold"/>
          <w:b/>
          <w:bCs/>
          <w:sz w:val="28"/>
          <w:szCs w:val="28"/>
        </w:rPr>
      </w:pPr>
      <w:r>
        <w:rPr>
          <w:rFonts w:ascii="DejaVuSans-Bold" w:hAnsi="DejaVuSans-Bold" w:cs="DejaVuSans-Bold"/>
          <w:b/>
          <w:bCs/>
          <w:sz w:val="28"/>
          <w:szCs w:val="28"/>
        </w:rPr>
        <w:t>Introduction to Business Model</w:t>
      </w:r>
    </w:p>
    <w:p w:rsidR="00D21D3D" w:rsidRPr="00857996" w:rsidRDefault="00D21D3D" w:rsidP="00366383">
      <w:pPr>
        <w:spacing w:after="0"/>
      </w:pPr>
      <w:r w:rsidRPr="00857996">
        <w:t>A business model is the method of doing business by which a company can sustain itself, that</w:t>
      </w:r>
    </w:p>
    <w:p w:rsidR="00D21D3D" w:rsidRPr="00857996" w:rsidRDefault="00D21D3D" w:rsidP="00366383">
      <w:pPr>
        <w:spacing w:after="0"/>
      </w:pPr>
      <w:proofErr w:type="gramStart"/>
      <w:r w:rsidRPr="00857996">
        <w:t>is</w:t>
      </w:r>
      <w:proofErr w:type="gramEnd"/>
      <w:r w:rsidRPr="00857996">
        <w:t>, generate revenue. The business model spells out how a company makes money by specifying</w:t>
      </w:r>
    </w:p>
    <w:p w:rsidR="00D21D3D" w:rsidRPr="00857996" w:rsidRDefault="00D21D3D" w:rsidP="00366383">
      <w:pPr>
        <w:spacing w:after="0"/>
      </w:pPr>
      <w:proofErr w:type="gramStart"/>
      <w:r w:rsidRPr="00857996">
        <w:t>where</w:t>
      </w:r>
      <w:proofErr w:type="gramEnd"/>
      <w:r w:rsidRPr="00857996">
        <w:t xml:space="preserve"> it is positioned in the value chain.</w:t>
      </w:r>
    </w:p>
    <w:p w:rsidR="00D21D3D" w:rsidRPr="00857996" w:rsidRDefault="00D21D3D" w:rsidP="00366383">
      <w:pPr>
        <w:spacing w:after="0"/>
      </w:pPr>
    </w:p>
    <w:p w:rsidR="00D21D3D" w:rsidRPr="00857996" w:rsidRDefault="00D21D3D" w:rsidP="00366383">
      <w:pPr>
        <w:spacing w:after="0"/>
      </w:pPr>
      <w:r w:rsidRPr="00857996">
        <w:t>A company's business model is the way in which it conducts business in order to generate</w:t>
      </w:r>
    </w:p>
    <w:p w:rsidR="00D21D3D" w:rsidRPr="00857996" w:rsidRDefault="00AF6B4D" w:rsidP="00366383">
      <w:pPr>
        <w:spacing w:after="0"/>
      </w:pPr>
      <w:r w:rsidRPr="00857996">
        <w:t>Revenue</w:t>
      </w:r>
      <w:r w:rsidR="00D21D3D" w:rsidRPr="00857996">
        <w:t>. In the new economy, companies are creating new business models and reinventing old</w:t>
      </w:r>
    </w:p>
    <w:p w:rsidR="00D21D3D" w:rsidRPr="00857996" w:rsidRDefault="00AF6B4D" w:rsidP="00366383">
      <w:pPr>
        <w:spacing w:after="0"/>
      </w:pPr>
      <w:proofErr w:type="gramStart"/>
      <w:r w:rsidRPr="00857996">
        <w:t>Models</w:t>
      </w:r>
      <w:r w:rsidR="00D21D3D" w:rsidRPr="00857996">
        <w:t>.</w:t>
      </w:r>
      <w:proofErr w:type="gramEnd"/>
      <w:r w:rsidR="00D21D3D" w:rsidRPr="00857996">
        <w:t xml:space="preserve"> Reading the literature, we find business models categorized in different ways. Presently,</w:t>
      </w:r>
    </w:p>
    <w:p w:rsidR="00D21D3D" w:rsidRPr="00857996" w:rsidRDefault="00D21D3D" w:rsidP="00366383">
      <w:pPr>
        <w:spacing w:after="0"/>
      </w:pPr>
      <w:proofErr w:type="gramStart"/>
      <w:r w:rsidRPr="00857996">
        <w:t>there</w:t>
      </w:r>
      <w:proofErr w:type="gramEnd"/>
      <w:r w:rsidRPr="00857996">
        <w:t xml:space="preserve"> is no single, comprehensive and cogent taxonomy of Web business models that one can</w:t>
      </w:r>
    </w:p>
    <w:p w:rsidR="00D21D3D" w:rsidRPr="00857996" w:rsidRDefault="00D21D3D" w:rsidP="00366383">
      <w:pPr>
        <w:spacing w:after="0"/>
      </w:pPr>
      <w:proofErr w:type="gramStart"/>
      <w:r w:rsidRPr="00857996">
        <w:t>point</w:t>
      </w:r>
      <w:proofErr w:type="gramEnd"/>
      <w:r w:rsidRPr="00857996">
        <w:t xml:space="preserve"> to. Although there are many different ways to categorize e-business models, they can be</w:t>
      </w:r>
    </w:p>
    <w:p w:rsidR="00D21D3D" w:rsidRDefault="00D21D3D" w:rsidP="00366383">
      <w:pPr>
        <w:spacing w:after="0"/>
      </w:pPr>
      <w:proofErr w:type="gramStart"/>
      <w:r w:rsidRPr="00857996">
        <w:t>broadly</w:t>
      </w:r>
      <w:proofErr w:type="gramEnd"/>
      <w:r w:rsidRPr="00857996">
        <w:t xml:space="preserve"> classified as follows:</w:t>
      </w:r>
    </w:p>
    <w:p w:rsidR="00BA3006" w:rsidRPr="00CC0561" w:rsidRDefault="00BA3006" w:rsidP="00BA3006">
      <w:pPr>
        <w:autoSpaceDE w:val="0"/>
        <w:autoSpaceDN w:val="0"/>
        <w:adjustRightInd w:val="0"/>
        <w:spacing w:after="0"/>
        <w:rPr>
          <w:rFonts w:ascii="Century Schoolbook" w:hAnsi="Century Schoolbook" w:cs="DejaVuSans-Bold"/>
          <w:b/>
          <w:bCs/>
          <w:sz w:val="28"/>
          <w:szCs w:val="28"/>
        </w:rPr>
      </w:pPr>
      <w:proofErr w:type="gramStart"/>
      <w:r w:rsidRPr="00CC0561">
        <w:rPr>
          <w:rFonts w:ascii="Century Schoolbook" w:hAnsi="Century Schoolbook" w:cs="DejaVuSans-Bold"/>
          <w:b/>
          <w:bCs/>
          <w:sz w:val="28"/>
          <w:szCs w:val="28"/>
        </w:rPr>
        <w:t>1)E</w:t>
      </w:r>
      <w:proofErr w:type="gramEnd"/>
      <w:r w:rsidRPr="00CC0561">
        <w:rPr>
          <w:rFonts w:ascii="Century Schoolbook" w:hAnsi="Century Schoolbook" w:cs="DejaVuSans-Bold"/>
          <w:b/>
          <w:bCs/>
          <w:sz w:val="28"/>
          <w:szCs w:val="28"/>
        </w:rPr>
        <w:t>-Business models based on the relationship of</w:t>
      </w:r>
    </w:p>
    <w:p w:rsidR="00BA3006" w:rsidRPr="00CC0561" w:rsidRDefault="00BA3006" w:rsidP="00BA3006">
      <w:pPr>
        <w:autoSpaceDE w:val="0"/>
        <w:autoSpaceDN w:val="0"/>
        <w:adjustRightInd w:val="0"/>
        <w:spacing w:after="0"/>
        <w:rPr>
          <w:rFonts w:ascii="Century Schoolbook" w:hAnsi="Century Schoolbook" w:cs="DejaVuSans-Bold"/>
          <w:b/>
          <w:bCs/>
          <w:sz w:val="28"/>
          <w:szCs w:val="28"/>
        </w:rPr>
      </w:pPr>
      <w:r w:rsidRPr="00CC0561">
        <w:rPr>
          <w:rFonts w:ascii="Century Schoolbook" w:hAnsi="Century Schoolbook" w:cs="DejaVuSans-Bold"/>
          <w:b/>
          <w:bCs/>
          <w:sz w:val="28"/>
          <w:szCs w:val="28"/>
        </w:rPr>
        <w:t>Transaction Parties</w:t>
      </w:r>
    </w:p>
    <w:p w:rsidR="00BA3006" w:rsidRPr="00CC0561" w:rsidRDefault="00BA3006" w:rsidP="000869DB">
      <w:pPr>
        <w:autoSpaceDE w:val="0"/>
        <w:autoSpaceDN w:val="0"/>
        <w:adjustRightInd w:val="0"/>
        <w:spacing w:after="0"/>
        <w:ind w:left="720"/>
        <w:rPr>
          <w:rFonts w:ascii="Century Schoolbook" w:hAnsi="Century Schoolbook" w:cs="DejaVuSans"/>
        </w:rPr>
      </w:pPr>
      <w:r w:rsidRPr="00CC0561">
        <w:rPr>
          <w:rFonts w:ascii="Century Schoolbook" w:hAnsi="Century Schoolbook" w:cs="DejaVuSans"/>
        </w:rPr>
        <w:t>-Business to consumer (B2C)</w:t>
      </w:r>
    </w:p>
    <w:p w:rsidR="00BA3006" w:rsidRPr="00CC0561" w:rsidRDefault="00BA3006" w:rsidP="000869DB">
      <w:pPr>
        <w:autoSpaceDE w:val="0"/>
        <w:autoSpaceDN w:val="0"/>
        <w:adjustRightInd w:val="0"/>
        <w:spacing w:after="0"/>
        <w:ind w:left="720"/>
        <w:rPr>
          <w:rFonts w:ascii="Century Schoolbook" w:hAnsi="Century Schoolbook" w:cs="DejaVuSans"/>
        </w:rPr>
      </w:pPr>
      <w:r w:rsidRPr="00CC0561">
        <w:rPr>
          <w:rFonts w:ascii="Century Schoolbook" w:hAnsi="Century Schoolbook" w:cs="DejaVuSans"/>
        </w:rPr>
        <w:t>-Business to Business (B2B)</w:t>
      </w:r>
    </w:p>
    <w:p w:rsidR="00BA3006" w:rsidRPr="00CC0561" w:rsidRDefault="00BA3006" w:rsidP="000869DB">
      <w:pPr>
        <w:autoSpaceDE w:val="0"/>
        <w:autoSpaceDN w:val="0"/>
        <w:adjustRightInd w:val="0"/>
        <w:spacing w:after="0"/>
        <w:ind w:left="720"/>
        <w:rPr>
          <w:rFonts w:ascii="Century Schoolbook" w:hAnsi="Century Schoolbook" w:cs="DejaVuSans"/>
        </w:rPr>
      </w:pPr>
      <w:r w:rsidRPr="00CC0561">
        <w:rPr>
          <w:rFonts w:ascii="Century Schoolbook" w:hAnsi="Century Schoolbook" w:cs="DejaVuSans"/>
        </w:rPr>
        <w:t>-Consumer to Consumer (C2C)</w:t>
      </w:r>
    </w:p>
    <w:p w:rsidR="00BA3006" w:rsidRPr="00CC0561" w:rsidRDefault="00BA3006" w:rsidP="000869DB">
      <w:pPr>
        <w:autoSpaceDE w:val="0"/>
        <w:autoSpaceDN w:val="0"/>
        <w:adjustRightInd w:val="0"/>
        <w:spacing w:after="0"/>
        <w:ind w:left="720"/>
        <w:rPr>
          <w:rFonts w:ascii="Century Schoolbook" w:hAnsi="Century Schoolbook" w:cs="DejaVuSans"/>
        </w:rPr>
      </w:pPr>
      <w:r w:rsidRPr="00CC0561">
        <w:rPr>
          <w:rFonts w:ascii="Century Schoolbook" w:hAnsi="Century Schoolbook" w:cs="DejaVuSans"/>
        </w:rPr>
        <w:t>-Consumer to Business (C2B)</w:t>
      </w:r>
    </w:p>
    <w:p w:rsidR="00BA3006" w:rsidRPr="00CC0561" w:rsidRDefault="00BA3006" w:rsidP="00BA3006">
      <w:pPr>
        <w:autoSpaceDE w:val="0"/>
        <w:autoSpaceDN w:val="0"/>
        <w:adjustRightInd w:val="0"/>
        <w:spacing w:after="0"/>
        <w:rPr>
          <w:rFonts w:ascii="Century Schoolbook" w:hAnsi="Century Schoolbook" w:cs="DejaVuSans-Bold"/>
          <w:b/>
          <w:bCs/>
          <w:sz w:val="28"/>
          <w:szCs w:val="28"/>
        </w:rPr>
      </w:pPr>
      <w:proofErr w:type="gramStart"/>
      <w:r w:rsidRPr="00CC0561">
        <w:rPr>
          <w:rFonts w:ascii="Century Schoolbook" w:hAnsi="Century Schoolbook" w:cs="DejaVuSans-Bold"/>
          <w:b/>
          <w:bCs/>
          <w:sz w:val="28"/>
          <w:szCs w:val="28"/>
        </w:rPr>
        <w:t>2)E</w:t>
      </w:r>
      <w:proofErr w:type="gramEnd"/>
      <w:r w:rsidRPr="00CC0561">
        <w:rPr>
          <w:rFonts w:ascii="Century Schoolbook" w:hAnsi="Century Schoolbook" w:cs="DejaVuSans-Bold"/>
          <w:b/>
          <w:bCs/>
          <w:sz w:val="28"/>
          <w:szCs w:val="28"/>
        </w:rPr>
        <w:t>-Business models based on the relationship of</w:t>
      </w:r>
    </w:p>
    <w:p w:rsidR="00BA3006" w:rsidRPr="00CC0561" w:rsidRDefault="00BA3006" w:rsidP="00BA3006">
      <w:pPr>
        <w:autoSpaceDE w:val="0"/>
        <w:autoSpaceDN w:val="0"/>
        <w:adjustRightInd w:val="0"/>
        <w:spacing w:after="0"/>
        <w:rPr>
          <w:rFonts w:ascii="Century Schoolbook" w:hAnsi="Century Schoolbook" w:cs="DejaVuSans-Bold"/>
          <w:b/>
          <w:bCs/>
          <w:sz w:val="28"/>
          <w:szCs w:val="28"/>
        </w:rPr>
      </w:pPr>
      <w:r w:rsidRPr="00CC0561">
        <w:rPr>
          <w:rFonts w:ascii="Century Schoolbook" w:hAnsi="Century Schoolbook" w:cs="DejaVuSans-Bold"/>
          <w:b/>
          <w:bCs/>
          <w:sz w:val="28"/>
          <w:szCs w:val="28"/>
        </w:rPr>
        <w:t>Transaction Types</w:t>
      </w:r>
    </w:p>
    <w:p w:rsidR="00BA3006" w:rsidRPr="00CC0561" w:rsidRDefault="00BA3006" w:rsidP="000869DB">
      <w:pPr>
        <w:autoSpaceDE w:val="0"/>
        <w:autoSpaceDN w:val="0"/>
        <w:adjustRightInd w:val="0"/>
        <w:spacing w:after="0"/>
        <w:ind w:left="720"/>
        <w:rPr>
          <w:rFonts w:ascii="Century Schoolbook" w:hAnsi="Century Schoolbook" w:cs="DejaVuSans"/>
        </w:rPr>
      </w:pPr>
      <w:r w:rsidRPr="00CC0561">
        <w:rPr>
          <w:rFonts w:ascii="Century Schoolbook" w:hAnsi="Century Schoolbook" w:cs="DejaVuSans"/>
        </w:rPr>
        <w:t>-Brokerage Model</w:t>
      </w:r>
    </w:p>
    <w:p w:rsidR="00BA3006" w:rsidRPr="00CC0561" w:rsidRDefault="00BA3006" w:rsidP="000869DB">
      <w:pPr>
        <w:autoSpaceDE w:val="0"/>
        <w:autoSpaceDN w:val="0"/>
        <w:adjustRightInd w:val="0"/>
        <w:spacing w:after="0"/>
        <w:ind w:left="720"/>
        <w:rPr>
          <w:rFonts w:ascii="Century Schoolbook" w:hAnsi="Century Schoolbook" w:cs="DejaVuSans"/>
        </w:rPr>
      </w:pPr>
      <w:r w:rsidRPr="00CC0561">
        <w:rPr>
          <w:rFonts w:ascii="Century Schoolbook" w:hAnsi="Century Schoolbook" w:cs="DejaVuSans"/>
        </w:rPr>
        <w:t>-</w:t>
      </w:r>
      <w:proofErr w:type="gramStart"/>
      <w:r w:rsidRPr="00CC0561">
        <w:rPr>
          <w:rFonts w:ascii="Century Schoolbook" w:hAnsi="Century Schoolbook" w:cs="DejaVuSans"/>
        </w:rPr>
        <w:t>advertising  Model</w:t>
      </w:r>
      <w:proofErr w:type="gramEnd"/>
    </w:p>
    <w:p w:rsidR="00BA3006" w:rsidRPr="00CC0561" w:rsidRDefault="00BA3006" w:rsidP="000869DB">
      <w:pPr>
        <w:autoSpaceDE w:val="0"/>
        <w:autoSpaceDN w:val="0"/>
        <w:adjustRightInd w:val="0"/>
        <w:spacing w:after="0"/>
        <w:ind w:left="720"/>
        <w:rPr>
          <w:rFonts w:ascii="Century Schoolbook" w:hAnsi="Century Schoolbook" w:cs="DejaVuSans"/>
        </w:rPr>
      </w:pPr>
      <w:r w:rsidRPr="00CC0561">
        <w:rPr>
          <w:rFonts w:ascii="Century Schoolbook" w:hAnsi="Century Schoolbook" w:cs="DejaVuSans"/>
        </w:rPr>
        <w:t>-Info-</w:t>
      </w:r>
      <w:proofErr w:type="spellStart"/>
      <w:r w:rsidRPr="00CC0561">
        <w:rPr>
          <w:rFonts w:ascii="Century Schoolbook" w:hAnsi="Century Schoolbook" w:cs="DejaVuSans"/>
        </w:rPr>
        <w:t>mediary</w:t>
      </w:r>
      <w:proofErr w:type="spellEnd"/>
      <w:r w:rsidRPr="00CC0561">
        <w:rPr>
          <w:rFonts w:ascii="Century Schoolbook" w:hAnsi="Century Schoolbook" w:cs="DejaVuSans"/>
        </w:rPr>
        <w:t xml:space="preserve"> Model</w:t>
      </w:r>
    </w:p>
    <w:p w:rsidR="00BA3006" w:rsidRPr="00CC0561" w:rsidRDefault="00BA3006" w:rsidP="000869DB">
      <w:pPr>
        <w:autoSpaceDE w:val="0"/>
        <w:autoSpaceDN w:val="0"/>
        <w:adjustRightInd w:val="0"/>
        <w:spacing w:after="0"/>
        <w:ind w:left="720"/>
        <w:rPr>
          <w:rFonts w:ascii="Century Schoolbook" w:hAnsi="Century Schoolbook" w:cs="DejaVuSans"/>
        </w:rPr>
      </w:pPr>
      <w:r w:rsidRPr="00CC0561">
        <w:rPr>
          <w:rFonts w:ascii="Century Schoolbook" w:hAnsi="Century Schoolbook" w:cs="DejaVuSans"/>
        </w:rPr>
        <w:t>-Merchant Model</w:t>
      </w:r>
    </w:p>
    <w:p w:rsidR="00BA3006" w:rsidRPr="00CC0561" w:rsidRDefault="00BA3006" w:rsidP="000869DB">
      <w:pPr>
        <w:autoSpaceDE w:val="0"/>
        <w:autoSpaceDN w:val="0"/>
        <w:adjustRightInd w:val="0"/>
        <w:spacing w:after="0"/>
        <w:ind w:left="720"/>
        <w:rPr>
          <w:rFonts w:ascii="Century Schoolbook" w:hAnsi="Century Schoolbook" w:cs="DejaVuSans"/>
        </w:rPr>
      </w:pPr>
      <w:r w:rsidRPr="00CC0561">
        <w:rPr>
          <w:rFonts w:ascii="Century Schoolbook" w:hAnsi="Century Schoolbook" w:cs="DejaVuSans"/>
        </w:rPr>
        <w:t>- Affiliate Model</w:t>
      </w:r>
    </w:p>
    <w:p w:rsidR="00BA3006" w:rsidRPr="00CC0561" w:rsidRDefault="00BA3006" w:rsidP="000869DB">
      <w:pPr>
        <w:autoSpaceDE w:val="0"/>
        <w:autoSpaceDN w:val="0"/>
        <w:adjustRightInd w:val="0"/>
        <w:spacing w:after="0"/>
        <w:ind w:left="720"/>
        <w:rPr>
          <w:rFonts w:ascii="Century Schoolbook" w:hAnsi="Century Schoolbook" w:cs="DejaVuSans"/>
        </w:rPr>
      </w:pPr>
      <w:r w:rsidRPr="00CC0561">
        <w:rPr>
          <w:rFonts w:ascii="Century Schoolbook" w:hAnsi="Century Schoolbook" w:cs="DejaVuSans"/>
        </w:rPr>
        <w:t xml:space="preserve"> -Manufacturer Model</w:t>
      </w:r>
    </w:p>
    <w:p w:rsidR="00BA3006" w:rsidRDefault="00BA3006" w:rsidP="000869DB">
      <w:pPr>
        <w:autoSpaceDE w:val="0"/>
        <w:autoSpaceDN w:val="0"/>
        <w:adjustRightInd w:val="0"/>
        <w:spacing w:after="0"/>
        <w:ind w:left="720"/>
        <w:rPr>
          <w:rFonts w:ascii="DejaVuSans" w:hAnsi="DejaVuSans" w:cs="DejaVuSans"/>
        </w:rPr>
      </w:pPr>
      <w:r w:rsidRPr="00CC0561">
        <w:rPr>
          <w:rFonts w:ascii="Century Schoolbook" w:hAnsi="Century Schoolbook" w:cs="DejaVuSans"/>
        </w:rPr>
        <w:t>-Community Mod</w:t>
      </w:r>
      <w:r>
        <w:rPr>
          <w:rFonts w:ascii="DejaVuSans" w:hAnsi="DejaVuSans" w:cs="DejaVuSans"/>
        </w:rPr>
        <w:t>el</w:t>
      </w:r>
    </w:p>
    <w:p w:rsidR="00BA3006" w:rsidRPr="00CC0561" w:rsidRDefault="00BA3006" w:rsidP="000869DB">
      <w:pPr>
        <w:spacing w:after="240" w:line="311" w:lineRule="atLeast"/>
        <w:ind w:left="768" w:right="48"/>
        <w:jc w:val="both"/>
        <w:rPr>
          <w:rFonts w:ascii="Century Schoolbook" w:eastAsia="Times New Roman" w:hAnsi="Century Schoolbook" w:cs="Times New Roman"/>
          <w:color w:val="000000"/>
          <w:sz w:val="32"/>
          <w:szCs w:val="32"/>
        </w:rPr>
      </w:pPr>
      <w:r w:rsidRPr="00CC0561">
        <w:rPr>
          <w:rFonts w:ascii="Century Schoolbook" w:hAnsi="Century Schoolbook" w:cs="DejaVuSans"/>
        </w:rPr>
        <w:t>-Advertising Model</w:t>
      </w:r>
    </w:p>
    <w:p w:rsidR="003C3094" w:rsidRDefault="003C3094" w:rsidP="002679D7">
      <w:pPr>
        <w:spacing w:after="240" w:line="311" w:lineRule="atLeast"/>
        <w:ind w:left="48" w:right="48"/>
        <w:jc w:val="both"/>
        <w:rPr>
          <w:rFonts w:ascii="Century Schoolbook" w:eastAsia="Times New Roman" w:hAnsi="Century Schoolbook" w:cs="Times New Roman"/>
          <w:color w:val="000000"/>
          <w:sz w:val="32"/>
          <w:szCs w:val="32"/>
        </w:rPr>
      </w:pPr>
    </w:p>
    <w:p w:rsidR="002679D7" w:rsidRPr="002679D7" w:rsidRDefault="002679D7" w:rsidP="002679D7">
      <w:pPr>
        <w:spacing w:after="240" w:line="311" w:lineRule="atLeast"/>
        <w:ind w:left="48" w:right="48"/>
        <w:jc w:val="both"/>
        <w:rPr>
          <w:rFonts w:ascii="Century Schoolbook" w:eastAsia="Times New Roman" w:hAnsi="Century Schoolbook" w:cs="Times New Roman"/>
          <w:color w:val="000000"/>
          <w:sz w:val="28"/>
          <w:szCs w:val="32"/>
        </w:rPr>
      </w:pPr>
      <w:r w:rsidRPr="002679D7">
        <w:rPr>
          <w:rFonts w:ascii="Century Schoolbook" w:eastAsia="Times New Roman" w:hAnsi="Century Schoolbook" w:cs="Times New Roman"/>
          <w:color w:val="000000"/>
          <w:sz w:val="28"/>
          <w:szCs w:val="32"/>
        </w:rPr>
        <w:t>E-Commerce or Electronics Commerce business models can generally categorized in following categories.</w:t>
      </w:r>
    </w:p>
    <w:p w:rsidR="002679D7" w:rsidRPr="002679D7" w:rsidRDefault="002679D7" w:rsidP="002679D7">
      <w:pPr>
        <w:numPr>
          <w:ilvl w:val="0"/>
          <w:numId w:val="1"/>
        </w:numPr>
        <w:spacing w:before="100" w:beforeAutospacing="1" w:after="65" w:line="311" w:lineRule="atLeast"/>
        <w:rPr>
          <w:rFonts w:ascii="Century Schoolbook" w:eastAsia="Times New Roman" w:hAnsi="Century Schoolbook" w:cs="Times New Roman"/>
          <w:color w:val="000000"/>
          <w:sz w:val="24"/>
          <w:szCs w:val="32"/>
        </w:rPr>
      </w:pPr>
      <w:r w:rsidRPr="002679D7">
        <w:rPr>
          <w:rFonts w:ascii="Century Schoolbook" w:eastAsia="Times New Roman" w:hAnsi="Century Schoolbook" w:cs="Times New Roman"/>
          <w:color w:val="000000"/>
          <w:sz w:val="24"/>
          <w:szCs w:val="32"/>
        </w:rPr>
        <w:t>Business - to - Business (B2B)</w:t>
      </w:r>
    </w:p>
    <w:p w:rsidR="002679D7" w:rsidRPr="002679D7" w:rsidRDefault="002679D7" w:rsidP="002679D7">
      <w:pPr>
        <w:numPr>
          <w:ilvl w:val="0"/>
          <w:numId w:val="1"/>
        </w:numPr>
        <w:spacing w:before="100" w:beforeAutospacing="1" w:after="65" w:line="311" w:lineRule="atLeast"/>
        <w:rPr>
          <w:rFonts w:ascii="Century Schoolbook" w:eastAsia="Times New Roman" w:hAnsi="Century Schoolbook" w:cs="Times New Roman"/>
          <w:color w:val="000000"/>
          <w:sz w:val="24"/>
          <w:szCs w:val="32"/>
        </w:rPr>
      </w:pPr>
      <w:r w:rsidRPr="002679D7">
        <w:rPr>
          <w:rFonts w:ascii="Century Schoolbook" w:eastAsia="Times New Roman" w:hAnsi="Century Schoolbook" w:cs="Times New Roman"/>
          <w:color w:val="000000"/>
          <w:sz w:val="24"/>
          <w:szCs w:val="32"/>
        </w:rPr>
        <w:t>Business - to - Consumer (B2C)</w:t>
      </w:r>
    </w:p>
    <w:p w:rsidR="002679D7" w:rsidRPr="002679D7" w:rsidRDefault="002679D7" w:rsidP="002679D7">
      <w:pPr>
        <w:numPr>
          <w:ilvl w:val="0"/>
          <w:numId w:val="1"/>
        </w:numPr>
        <w:spacing w:before="100" w:beforeAutospacing="1" w:after="65" w:line="311" w:lineRule="atLeast"/>
        <w:rPr>
          <w:rFonts w:ascii="Century Schoolbook" w:eastAsia="Times New Roman" w:hAnsi="Century Schoolbook" w:cs="Times New Roman"/>
          <w:color w:val="000000"/>
          <w:sz w:val="24"/>
          <w:szCs w:val="32"/>
        </w:rPr>
      </w:pPr>
      <w:r w:rsidRPr="002679D7">
        <w:rPr>
          <w:rFonts w:ascii="Century Schoolbook" w:eastAsia="Times New Roman" w:hAnsi="Century Schoolbook" w:cs="Times New Roman"/>
          <w:color w:val="000000"/>
          <w:sz w:val="24"/>
          <w:szCs w:val="32"/>
        </w:rPr>
        <w:t>Consumer - to - Consumer (C2C)</w:t>
      </w:r>
    </w:p>
    <w:p w:rsidR="002679D7" w:rsidRPr="002679D7" w:rsidRDefault="002679D7" w:rsidP="002679D7">
      <w:pPr>
        <w:numPr>
          <w:ilvl w:val="0"/>
          <w:numId w:val="1"/>
        </w:numPr>
        <w:spacing w:before="100" w:beforeAutospacing="1" w:after="65" w:line="311" w:lineRule="atLeast"/>
        <w:rPr>
          <w:rFonts w:ascii="Century Schoolbook" w:eastAsia="Times New Roman" w:hAnsi="Century Schoolbook" w:cs="Times New Roman"/>
          <w:color w:val="000000"/>
          <w:sz w:val="24"/>
          <w:szCs w:val="32"/>
        </w:rPr>
      </w:pPr>
      <w:r w:rsidRPr="002679D7">
        <w:rPr>
          <w:rFonts w:ascii="Century Schoolbook" w:eastAsia="Times New Roman" w:hAnsi="Century Schoolbook" w:cs="Times New Roman"/>
          <w:color w:val="000000"/>
          <w:sz w:val="24"/>
          <w:szCs w:val="32"/>
        </w:rPr>
        <w:t>Consumer - to - Business (C2B)</w:t>
      </w:r>
    </w:p>
    <w:p w:rsidR="002679D7" w:rsidRPr="002679D7" w:rsidRDefault="002679D7" w:rsidP="002679D7">
      <w:pPr>
        <w:numPr>
          <w:ilvl w:val="0"/>
          <w:numId w:val="1"/>
        </w:numPr>
        <w:spacing w:before="100" w:beforeAutospacing="1" w:after="65" w:line="311" w:lineRule="atLeast"/>
        <w:rPr>
          <w:rFonts w:ascii="Century Schoolbook" w:eastAsia="Times New Roman" w:hAnsi="Century Schoolbook" w:cs="Times New Roman"/>
          <w:color w:val="000000"/>
          <w:sz w:val="24"/>
          <w:szCs w:val="32"/>
        </w:rPr>
      </w:pPr>
      <w:r w:rsidRPr="002679D7">
        <w:rPr>
          <w:rFonts w:ascii="Century Schoolbook" w:eastAsia="Times New Roman" w:hAnsi="Century Schoolbook" w:cs="Times New Roman"/>
          <w:color w:val="000000"/>
          <w:sz w:val="24"/>
          <w:szCs w:val="32"/>
        </w:rPr>
        <w:t>Business - to - Government (B2G)</w:t>
      </w:r>
    </w:p>
    <w:p w:rsidR="002679D7" w:rsidRPr="002679D7" w:rsidRDefault="002679D7" w:rsidP="002679D7">
      <w:pPr>
        <w:numPr>
          <w:ilvl w:val="0"/>
          <w:numId w:val="1"/>
        </w:numPr>
        <w:spacing w:before="100" w:beforeAutospacing="1" w:after="65" w:line="311" w:lineRule="atLeast"/>
        <w:rPr>
          <w:rFonts w:ascii="Century Schoolbook" w:eastAsia="Times New Roman" w:hAnsi="Century Schoolbook" w:cs="Times New Roman"/>
          <w:color w:val="000000"/>
          <w:sz w:val="24"/>
          <w:szCs w:val="32"/>
        </w:rPr>
      </w:pPr>
      <w:r w:rsidRPr="002679D7">
        <w:rPr>
          <w:rFonts w:ascii="Century Schoolbook" w:eastAsia="Times New Roman" w:hAnsi="Century Schoolbook" w:cs="Times New Roman"/>
          <w:color w:val="000000"/>
          <w:sz w:val="24"/>
          <w:szCs w:val="32"/>
        </w:rPr>
        <w:t>Government - to - Business (G2B)</w:t>
      </w:r>
    </w:p>
    <w:p w:rsidR="002679D7" w:rsidRPr="008763EA" w:rsidRDefault="002679D7" w:rsidP="006F7521">
      <w:pPr>
        <w:numPr>
          <w:ilvl w:val="0"/>
          <w:numId w:val="1"/>
        </w:numPr>
        <w:spacing w:before="100" w:beforeAutospacing="1" w:after="65" w:line="311" w:lineRule="atLeast"/>
        <w:rPr>
          <w:rFonts w:ascii="Century Schoolbook" w:eastAsia="Times New Roman" w:hAnsi="Century Schoolbook" w:cs="Times New Roman"/>
          <w:color w:val="000000"/>
          <w:sz w:val="24"/>
          <w:szCs w:val="32"/>
        </w:rPr>
      </w:pPr>
      <w:r w:rsidRPr="002679D7">
        <w:rPr>
          <w:rFonts w:ascii="Century Schoolbook" w:eastAsia="Times New Roman" w:hAnsi="Century Schoolbook" w:cs="Times New Roman"/>
          <w:color w:val="000000"/>
          <w:sz w:val="24"/>
          <w:szCs w:val="32"/>
        </w:rPr>
        <w:t>Government - to - Citizen (G2C)</w:t>
      </w:r>
    </w:p>
    <w:p w:rsidR="00362FE7" w:rsidRPr="002679D7" w:rsidRDefault="00362FE7" w:rsidP="00362FE7">
      <w:pPr>
        <w:spacing w:before="100" w:beforeAutospacing="1" w:after="65" w:line="311" w:lineRule="atLeast"/>
        <w:rPr>
          <w:rFonts w:ascii="Century Schoolbook" w:eastAsia="Times New Roman" w:hAnsi="Century Schoolbook" w:cs="Times New Roman"/>
          <w:color w:val="000000"/>
          <w:sz w:val="28"/>
          <w:szCs w:val="32"/>
        </w:rPr>
      </w:pPr>
      <w:r w:rsidRPr="008763EA">
        <w:rPr>
          <w:rFonts w:ascii="Century Schoolbook" w:eastAsia="Times New Roman" w:hAnsi="Century Schoolbook" w:cs="Times New Roman"/>
          <w:noProof/>
          <w:color w:val="000000"/>
          <w:sz w:val="28"/>
          <w:szCs w:val="32"/>
        </w:rPr>
        <w:lastRenderedPageBreak/>
        <w:drawing>
          <wp:inline distT="0" distB="0" distL="0" distR="0">
            <wp:extent cx="6299372" cy="3525795"/>
            <wp:effectExtent l="19050" t="0" r="6178"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6300151" cy="3526231"/>
                    </a:xfrm>
                    <a:prstGeom prst="rect">
                      <a:avLst/>
                    </a:prstGeom>
                    <a:noFill/>
                    <a:ln w="9525">
                      <a:noFill/>
                      <a:miter lim="800000"/>
                      <a:headEnd/>
                      <a:tailEnd/>
                    </a:ln>
                  </pic:spPr>
                </pic:pic>
              </a:graphicData>
            </a:graphic>
          </wp:inline>
        </w:drawing>
      </w:r>
    </w:p>
    <w:p w:rsidR="00362FE7" w:rsidRPr="008763EA" w:rsidRDefault="00362FE7" w:rsidP="002679D7">
      <w:pPr>
        <w:spacing w:before="48" w:after="48" w:line="360" w:lineRule="atLeast"/>
        <w:ind w:right="48"/>
        <w:outlineLvl w:val="1"/>
        <w:rPr>
          <w:rFonts w:ascii="Century Schoolbook" w:eastAsia="Times New Roman" w:hAnsi="Century Schoolbook" w:cs="Times New Roman"/>
          <w:color w:val="121214"/>
          <w:spacing w:val="-13"/>
          <w:sz w:val="28"/>
          <w:szCs w:val="32"/>
        </w:rPr>
      </w:pPr>
    </w:p>
    <w:p w:rsidR="002679D7" w:rsidRPr="00BB534C" w:rsidRDefault="002679D7" w:rsidP="002679D7">
      <w:pPr>
        <w:spacing w:before="48" w:after="48" w:line="360" w:lineRule="atLeast"/>
        <w:ind w:right="48"/>
        <w:outlineLvl w:val="1"/>
        <w:rPr>
          <w:rFonts w:ascii="Century Schoolbook" w:eastAsia="Times New Roman" w:hAnsi="Century Schoolbook" w:cs="Times New Roman"/>
          <w:color w:val="121214"/>
          <w:spacing w:val="-13"/>
          <w:szCs w:val="32"/>
        </w:rPr>
      </w:pPr>
      <w:r w:rsidRPr="002679D7">
        <w:rPr>
          <w:rFonts w:ascii="Century Schoolbook" w:eastAsia="Times New Roman" w:hAnsi="Century Schoolbook" w:cs="Times New Roman"/>
          <w:color w:val="121214"/>
          <w:spacing w:val="-13"/>
          <w:szCs w:val="32"/>
        </w:rPr>
        <w:t>Business - to - Business (B2B)</w:t>
      </w:r>
    </w:p>
    <w:p w:rsidR="00362FE7" w:rsidRPr="002679D7" w:rsidRDefault="00362FE7" w:rsidP="002679D7">
      <w:pPr>
        <w:spacing w:before="48" w:after="48" w:line="360" w:lineRule="atLeast"/>
        <w:ind w:right="48"/>
        <w:outlineLvl w:val="1"/>
        <w:rPr>
          <w:rFonts w:ascii="Century Schoolbook" w:eastAsia="Times New Roman" w:hAnsi="Century Schoolbook" w:cs="Times New Roman"/>
          <w:color w:val="121214"/>
          <w:spacing w:val="-13"/>
          <w:szCs w:val="32"/>
        </w:rPr>
      </w:pPr>
    </w:p>
    <w:p w:rsidR="002679D7" w:rsidRPr="002679D7" w:rsidRDefault="002679D7" w:rsidP="002679D7">
      <w:pPr>
        <w:spacing w:after="240" w:line="311" w:lineRule="atLeast"/>
        <w:ind w:left="48" w:right="48"/>
        <w:jc w:val="both"/>
        <w:rPr>
          <w:rFonts w:ascii="Century Schoolbook" w:eastAsia="Times New Roman" w:hAnsi="Century Schoolbook" w:cs="Times New Roman"/>
          <w:color w:val="000000"/>
          <w:szCs w:val="32"/>
        </w:rPr>
      </w:pPr>
      <w:r w:rsidRPr="002679D7">
        <w:rPr>
          <w:rFonts w:ascii="Century Schoolbook" w:eastAsia="Times New Roman" w:hAnsi="Century Schoolbook" w:cs="Times New Roman"/>
          <w:color w:val="000000"/>
          <w:szCs w:val="32"/>
        </w:rPr>
        <w:t>Website following B2B business model sells its product to an intermediate buyer who then sells the product to the final customer. As an example, a wholesaler places an order from a company's website and after receiving the consignment, sells the end product to final customer who comes to buy the product at wholesaler's retail outlet.</w:t>
      </w:r>
    </w:p>
    <w:p w:rsidR="002679D7" w:rsidRPr="002679D7" w:rsidRDefault="002679D7" w:rsidP="002679D7">
      <w:pPr>
        <w:spacing w:after="0"/>
        <w:rPr>
          <w:rFonts w:ascii="Century Schoolbook" w:eastAsia="Times New Roman" w:hAnsi="Century Schoolbook" w:cs="Times New Roman"/>
          <w:szCs w:val="32"/>
        </w:rPr>
      </w:pPr>
      <w:r w:rsidRPr="00BB534C">
        <w:rPr>
          <w:rFonts w:ascii="Century Schoolbook" w:eastAsia="Times New Roman" w:hAnsi="Century Schoolbook" w:cs="Times New Roman"/>
          <w:noProof/>
          <w:szCs w:val="32"/>
        </w:rPr>
        <w:drawing>
          <wp:inline distT="0" distB="0" distL="0" distR="0">
            <wp:extent cx="4519999" cy="2314832"/>
            <wp:effectExtent l="19050" t="0" r="0" b="0"/>
            <wp:docPr id="1" name="Picture 1" descr="B2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2B Model"/>
                    <pic:cNvPicPr>
                      <a:picLocks noChangeAspect="1" noChangeArrowheads="1"/>
                    </pic:cNvPicPr>
                  </pic:nvPicPr>
                  <pic:blipFill>
                    <a:blip r:embed="rId7"/>
                    <a:srcRect/>
                    <a:stretch>
                      <a:fillRect/>
                    </a:stretch>
                  </pic:blipFill>
                  <pic:spPr bwMode="auto">
                    <a:xfrm>
                      <a:off x="0" y="0"/>
                      <a:ext cx="4522470" cy="2316097"/>
                    </a:xfrm>
                    <a:prstGeom prst="rect">
                      <a:avLst/>
                    </a:prstGeom>
                    <a:noFill/>
                    <a:ln w="9525">
                      <a:noFill/>
                      <a:miter lim="800000"/>
                      <a:headEnd/>
                      <a:tailEnd/>
                    </a:ln>
                  </pic:spPr>
                </pic:pic>
              </a:graphicData>
            </a:graphic>
          </wp:inline>
        </w:drawing>
      </w:r>
    </w:p>
    <w:p w:rsidR="002679D7" w:rsidRPr="002679D7" w:rsidRDefault="002679D7" w:rsidP="002679D7">
      <w:pPr>
        <w:spacing w:before="48" w:after="48" w:line="360" w:lineRule="atLeast"/>
        <w:ind w:right="48"/>
        <w:outlineLvl w:val="1"/>
        <w:rPr>
          <w:rFonts w:ascii="Century Schoolbook" w:eastAsia="Times New Roman" w:hAnsi="Century Schoolbook" w:cs="Times New Roman"/>
          <w:color w:val="121214"/>
          <w:spacing w:val="-13"/>
          <w:szCs w:val="32"/>
        </w:rPr>
      </w:pPr>
      <w:r w:rsidRPr="002679D7">
        <w:rPr>
          <w:rFonts w:ascii="Century Schoolbook" w:eastAsia="Times New Roman" w:hAnsi="Century Schoolbook" w:cs="Times New Roman"/>
          <w:color w:val="121214"/>
          <w:spacing w:val="-13"/>
          <w:szCs w:val="32"/>
        </w:rPr>
        <w:t xml:space="preserve">Business - to - </w:t>
      </w:r>
      <w:proofErr w:type="gramStart"/>
      <w:r w:rsidRPr="002679D7">
        <w:rPr>
          <w:rFonts w:ascii="Century Schoolbook" w:eastAsia="Times New Roman" w:hAnsi="Century Schoolbook" w:cs="Times New Roman"/>
          <w:color w:val="121214"/>
          <w:spacing w:val="-13"/>
          <w:szCs w:val="32"/>
        </w:rPr>
        <w:t>Consumer(</w:t>
      </w:r>
      <w:proofErr w:type="gramEnd"/>
      <w:r w:rsidRPr="002679D7">
        <w:rPr>
          <w:rFonts w:ascii="Century Schoolbook" w:eastAsia="Times New Roman" w:hAnsi="Century Schoolbook" w:cs="Times New Roman"/>
          <w:color w:val="121214"/>
          <w:spacing w:val="-13"/>
          <w:szCs w:val="32"/>
        </w:rPr>
        <w:t>B2C)</w:t>
      </w:r>
    </w:p>
    <w:p w:rsidR="002679D7" w:rsidRPr="002679D7" w:rsidRDefault="002679D7" w:rsidP="002679D7">
      <w:pPr>
        <w:spacing w:after="240" w:line="311" w:lineRule="atLeast"/>
        <w:ind w:left="48" w:right="48"/>
        <w:jc w:val="both"/>
        <w:rPr>
          <w:rFonts w:ascii="Century Schoolbook" w:eastAsia="Times New Roman" w:hAnsi="Century Schoolbook" w:cs="Times New Roman"/>
          <w:color w:val="000000"/>
          <w:szCs w:val="32"/>
        </w:rPr>
      </w:pPr>
      <w:r w:rsidRPr="002679D7">
        <w:rPr>
          <w:rFonts w:ascii="Century Schoolbook" w:eastAsia="Times New Roman" w:hAnsi="Century Schoolbook" w:cs="Times New Roman"/>
          <w:color w:val="000000"/>
          <w:szCs w:val="32"/>
        </w:rPr>
        <w:lastRenderedPageBreak/>
        <w:t>Website following B2C business model sells its product directly to a customer. A customer can view products shown on the website of business organization. The customer can choose a product and order the same. Website will send a notification to the business organization via email and organization will dispatch the product/goods to the customer.</w:t>
      </w:r>
    </w:p>
    <w:p w:rsidR="002679D7" w:rsidRPr="00BB534C" w:rsidRDefault="002679D7" w:rsidP="002679D7">
      <w:pPr>
        <w:spacing w:after="0"/>
        <w:rPr>
          <w:rFonts w:ascii="Century Schoolbook" w:eastAsia="Times New Roman" w:hAnsi="Century Schoolbook" w:cs="Times New Roman"/>
          <w:szCs w:val="32"/>
        </w:rPr>
      </w:pPr>
      <w:r w:rsidRPr="00BB534C">
        <w:rPr>
          <w:rFonts w:ascii="Century Schoolbook" w:eastAsia="Times New Roman" w:hAnsi="Century Schoolbook" w:cs="Times New Roman"/>
          <w:noProof/>
          <w:szCs w:val="32"/>
        </w:rPr>
        <w:drawing>
          <wp:inline distT="0" distB="0" distL="0" distR="0">
            <wp:extent cx="4721085" cy="1944130"/>
            <wp:effectExtent l="19050" t="0" r="3315" b="0"/>
            <wp:docPr id="2" name="Picture 2" descr="B2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2C Model"/>
                    <pic:cNvPicPr>
                      <a:picLocks noChangeAspect="1" noChangeArrowheads="1"/>
                    </pic:cNvPicPr>
                  </pic:nvPicPr>
                  <pic:blipFill>
                    <a:blip r:embed="rId8"/>
                    <a:srcRect/>
                    <a:stretch>
                      <a:fillRect/>
                    </a:stretch>
                  </pic:blipFill>
                  <pic:spPr bwMode="auto">
                    <a:xfrm>
                      <a:off x="0" y="0"/>
                      <a:ext cx="4720590" cy="1943926"/>
                    </a:xfrm>
                    <a:prstGeom prst="rect">
                      <a:avLst/>
                    </a:prstGeom>
                    <a:noFill/>
                    <a:ln w="9525">
                      <a:noFill/>
                      <a:miter lim="800000"/>
                      <a:headEnd/>
                      <a:tailEnd/>
                    </a:ln>
                  </pic:spPr>
                </pic:pic>
              </a:graphicData>
            </a:graphic>
          </wp:inline>
        </w:drawing>
      </w:r>
    </w:p>
    <w:p w:rsidR="003C3094" w:rsidRPr="00BB534C" w:rsidRDefault="003C3094" w:rsidP="003C3094">
      <w:pPr>
        <w:autoSpaceDE w:val="0"/>
        <w:autoSpaceDN w:val="0"/>
        <w:adjustRightInd w:val="0"/>
        <w:spacing w:after="0"/>
        <w:rPr>
          <w:rFonts w:ascii="TimesNewRomanPSMT" w:hAnsi="TimesNewRomanPSMT" w:cs="TimesNewRomanPSMT"/>
          <w:sz w:val="18"/>
          <w:szCs w:val="24"/>
        </w:rPr>
      </w:pPr>
      <w:r w:rsidRPr="00BB534C">
        <w:rPr>
          <w:rFonts w:ascii="TimesNewRomanPSMT" w:hAnsi="TimesNewRomanPSMT" w:cs="TimesNewRomanPSMT"/>
          <w:sz w:val="18"/>
          <w:szCs w:val="24"/>
        </w:rPr>
        <w:t>Example of</w:t>
      </w:r>
    </w:p>
    <w:p w:rsidR="003C3094" w:rsidRPr="002679D7" w:rsidRDefault="003C3094" w:rsidP="003C3094">
      <w:pPr>
        <w:spacing w:after="0"/>
        <w:ind w:firstLine="720"/>
        <w:rPr>
          <w:rFonts w:ascii="Century Schoolbook" w:eastAsia="Times New Roman" w:hAnsi="Century Schoolbook" w:cs="Times New Roman"/>
          <w:szCs w:val="32"/>
        </w:rPr>
      </w:pPr>
      <w:r w:rsidRPr="00BB534C">
        <w:rPr>
          <w:rFonts w:ascii="TimesNewRomanPS-ItalicMT" w:hAnsi="TimesNewRomanPS-ItalicMT" w:cs="TimesNewRomanPS-ItalicMT"/>
          <w:i/>
          <w:iCs/>
          <w:sz w:val="18"/>
          <w:szCs w:val="24"/>
        </w:rPr>
        <w:t xml:space="preserve">excite.com, women.com, amazon.com </w:t>
      </w:r>
      <w:r w:rsidRPr="00BB534C">
        <w:rPr>
          <w:rFonts w:ascii="TimesNewRomanPSMT" w:hAnsi="TimesNewRomanPSMT" w:cs="TimesNewRomanPSMT"/>
          <w:sz w:val="18"/>
          <w:szCs w:val="24"/>
        </w:rPr>
        <w:t xml:space="preserve">and </w:t>
      </w:r>
      <w:r w:rsidRPr="00BB534C">
        <w:rPr>
          <w:rFonts w:ascii="TimesNewRomanPS-ItalicMT" w:hAnsi="TimesNewRomanPS-ItalicMT" w:cs="TimesNewRomanPS-ItalicMT"/>
          <w:i/>
          <w:iCs/>
          <w:sz w:val="18"/>
          <w:szCs w:val="24"/>
        </w:rPr>
        <w:t>yahoo.com.</w:t>
      </w:r>
    </w:p>
    <w:p w:rsidR="002679D7" w:rsidRPr="002679D7" w:rsidRDefault="002679D7" w:rsidP="002679D7">
      <w:pPr>
        <w:spacing w:before="48" w:after="48" w:line="360" w:lineRule="atLeast"/>
        <w:ind w:right="48"/>
        <w:outlineLvl w:val="1"/>
        <w:rPr>
          <w:rFonts w:ascii="Century Schoolbook" w:eastAsia="Times New Roman" w:hAnsi="Century Schoolbook" w:cs="Times New Roman"/>
          <w:color w:val="121214"/>
          <w:spacing w:val="-13"/>
          <w:szCs w:val="32"/>
        </w:rPr>
      </w:pPr>
      <w:r w:rsidRPr="002679D7">
        <w:rPr>
          <w:rFonts w:ascii="Century Schoolbook" w:eastAsia="Times New Roman" w:hAnsi="Century Schoolbook" w:cs="Times New Roman"/>
          <w:color w:val="121214"/>
          <w:spacing w:val="-13"/>
          <w:szCs w:val="32"/>
        </w:rPr>
        <w:t>Consumer - to - Consumer (C2C)</w:t>
      </w:r>
    </w:p>
    <w:p w:rsidR="002679D7" w:rsidRPr="002679D7" w:rsidRDefault="002679D7" w:rsidP="002679D7">
      <w:pPr>
        <w:spacing w:after="240" w:line="311" w:lineRule="atLeast"/>
        <w:ind w:left="48" w:right="48"/>
        <w:jc w:val="both"/>
        <w:rPr>
          <w:rFonts w:ascii="Century Schoolbook" w:eastAsia="Times New Roman" w:hAnsi="Century Schoolbook" w:cs="Times New Roman"/>
          <w:color w:val="000000"/>
          <w:szCs w:val="32"/>
        </w:rPr>
      </w:pPr>
      <w:r w:rsidRPr="002679D7">
        <w:rPr>
          <w:rFonts w:ascii="Century Schoolbook" w:eastAsia="Times New Roman" w:hAnsi="Century Schoolbook" w:cs="Times New Roman"/>
          <w:color w:val="000000"/>
          <w:szCs w:val="32"/>
        </w:rPr>
        <w:t>Website following C2C business model helps consumer to sell their assets like residential property, cars, motorcycles etc. or rent a room by publishing their information on the website. Website may or may not charge the consumer for its services. Another consumer may opt to buy the product of the first customer by viewing the post/advertisement on the website.</w:t>
      </w:r>
    </w:p>
    <w:p w:rsidR="002679D7" w:rsidRPr="002679D7" w:rsidRDefault="002679D7" w:rsidP="002679D7">
      <w:pPr>
        <w:spacing w:after="0"/>
        <w:rPr>
          <w:rFonts w:ascii="Century Schoolbook" w:eastAsia="Times New Roman" w:hAnsi="Century Schoolbook" w:cs="Times New Roman"/>
          <w:szCs w:val="32"/>
        </w:rPr>
      </w:pPr>
      <w:r w:rsidRPr="00BB534C">
        <w:rPr>
          <w:rFonts w:ascii="Century Schoolbook" w:eastAsia="Times New Roman" w:hAnsi="Century Schoolbook" w:cs="Times New Roman"/>
          <w:noProof/>
          <w:szCs w:val="32"/>
        </w:rPr>
        <w:drawing>
          <wp:inline distT="0" distB="0" distL="0" distR="0">
            <wp:extent cx="5198550" cy="1977081"/>
            <wp:effectExtent l="19050" t="0" r="2100" b="0"/>
            <wp:docPr id="3" name="Picture 3" descr="C2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C Model"/>
                    <pic:cNvPicPr>
                      <a:picLocks noChangeAspect="1" noChangeArrowheads="1"/>
                    </pic:cNvPicPr>
                  </pic:nvPicPr>
                  <pic:blipFill>
                    <a:blip r:embed="rId9"/>
                    <a:srcRect/>
                    <a:stretch>
                      <a:fillRect/>
                    </a:stretch>
                  </pic:blipFill>
                  <pic:spPr bwMode="auto">
                    <a:xfrm>
                      <a:off x="0" y="0"/>
                      <a:ext cx="5198110" cy="1976914"/>
                    </a:xfrm>
                    <a:prstGeom prst="rect">
                      <a:avLst/>
                    </a:prstGeom>
                    <a:noFill/>
                    <a:ln w="9525">
                      <a:noFill/>
                      <a:miter lim="800000"/>
                      <a:headEnd/>
                      <a:tailEnd/>
                    </a:ln>
                  </pic:spPr>
                </pic:pic>
              </a:graphicData>
            </a:graphic>
          </wp:inline>
        </w:drawing>
      </w:r>
    </w:p>
    <w:p w:rsidR="002679D7" w:rsidRPr="002679D7" w:rsidRDefault="002679D7" w:rsidP="002679D7">
      <w:pPr>
        <w:spacing w:before="48" w:after="48" w:line="360" w:lineRule="atLeast"/>
        <w:ind w:right="48"/>
        <w:outlineLvl w:val="1"/>
        <w:rPr>
          <w:rFonts w:ascii="Century Schoolbook" w:eastAsia="Times New Roman" w:hAnsi="Century Schoolbook" w:cs="Times New Roman"/>
          <w:color w:val="121214"/>
          <w:spacing w:val="-13"/>
          <w:szCs w:val="32"/>
        </w:rPr>
      </w:pPr>
      <w:r w:rsidRPr="002679D7">
        <w:rPr>
          <w:rFonts w:ascii="Century Schoolbook" w:eastAsia="Times New Roman" w:hAnsi="Century Schoolbook" w:cs="Times New Roman"/>
          <w:color w:val="121214"/>
          <w:spacing w:val="-13"/>
          <w:szCs w:val="32"/>
        </w:rPr>
        <w:t>Consumer - to - Business (C2B)</w:t>
      </w:r>
    </w:p>
    <w:p w:rsidR="002679D7" w:rsidRPr="002679D7" w:rsidRDefault="002679D7" w:rsidP="002679D7">
      <w:pPr>
        <w:spacing w:after="240" w:line="311" w:lineRule="atLeast"/>
        <w:ind w:left="48" w:right="48"/>
        <w:jc w:val="both"/>
        <w:rPr>
          <w:rFonts w:ascii="Century Schoolbook" w:eastAsia="Times New Roman" w:hAnsi="Century Schoolbook" w:cs="Times New Roman"/>
          <w:color w:val="000000"/>
          <w:szCs w:val="32"/>
        </w:rPr>
      </w:pPr>
      <w:r w:rsidRPr="002679D7">
        <w:rPr>
          <w:rFonts w:ascii="Century Schoolbook" w:eastAsia="Times New Roman" w:hAnsi="Century Schoolbook" w:cs="Times New Roman"/>
          <w:color w:val="000000"/>
          <w:szCs w:val="32"/>
        </w:rPr>
        <w:t xml:space="preserve">In this model, a consumer approaches website showing multiple business organizations for a particular service. Consumer places an estimate of amount he/she wants to spend for a particular service. For example, comparison of interest rates of personal loan/ car loan provided by various banks via website. Business organization </w:t>
      </w:r>
      <w:proofErr w:type="gramStart"/>
      <w:r w:rsidRPr="002679D7">
        <w:rPr>
          <w:rFonts w:ascii="Century Schoolbook" w:eastAsia="Times New Roman" w:hAnsi="Century Schoolbook" w:cs="Times New Roman"/>
          <w:color w:val="000000"/>
          <w:szCs w:val="32"/>
        </w:rPr>
        <w:t>who</w:t>
      </w:r>
      <w:proofErr w:type="gramEnd"/>
      <w:r w:rsidRPr="002679D7">
        <w:rPr>
          <w:rFonts w:ascii="Century Schoolbook" w:eastAsia="Times New Roman" w:hAnsi="Century Schoolbook" w:cs="Times New Roman"/>
          <w:color w:val="000000"/>
          <w:szCs w:val="32"/>
        </w:rPr>
        <w:t xml:space="preserve"> fulfills the consumer's requirement within specified budget approaches the customer and provides its services.</w:t>
      </w:r>
    </w:p>
    <w:p w:rsidR="002679D7" w:rsidRPr="002679D7" w:rsidRDefault="002679D7" w:rsidP="002679D7">
      <w:pPr>
        <w:spacing w:after="0"/>
        <w:rPr>
          <w:rFonts w:ascii="Century Schoolbook" w:eastAsia="Times New Roman" w:hAnsi="Century Schoolbook" w:cs="Times New Roman"/>
          <w:szCs w:val="32"/>
        </w:rPr>
      </w:pPr>
      <w:r w:rsidRPr="00BB534C">
        <w:rPr>
          <w:rFonts w:ascii="Century Schoolbook" w:eastAsia="Times New Roman" w:hAnsi="Century Schoolbook" w:cs="Times New Roman"/>
          <w:noProof/>
          <w:szCs w:val="32"/>
        </w:rPr>
        <w:lastRenderedPageBreak/>
        <w:drawing>
          <wp:inline distT="0" distB="0" distL="0" distR="0">
            <wp:extent cx="5286100" cy="2117125"/>
            <wp:effectExtent l="19050" t="0" r="0" b="0"/>
            <wp:docPr id="4" name="Picture 4" descr="C2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B Model"/>
                    <pic:cNvPicPr>
                      <a:picLocks noChangeAspect="1" noChangeArrowheads="1"/>
                    </pic:cNvPicPr>
                  </pic:nvPicPr>
                  <pic:blipFill>
                    <a:blip r:embed="rId10"/>
                    <a:srcRect/>
                    <a:stretch>
                      <a:fillRect/>
                    </a:stretch>
                  </pic:blipFill>
                  <pic:spPr bwMode="auto">
                    <a:xfrm>
                      <a:off x="0" y="0"/>
                      <a:ext cx="5288915" cy="2118252"/>
                    </a:xfrm>
                    <a:prstGeom prst="rect">
                      <a:avLst/>
                    </a:prstGeom>
                    <a:noFill/>
                    <a:ln w="9525">
                      <a:noFill/>
                      <a:miter lim="800000"/>
                      <a:headEnd/>
                      <a:tailEnd/>
                    </a:ln>
                  </pic:spPr>
                </pic:pic>
              </a:graphicData>
            </a:graphic>
          </wp:inline>
        </w:drawing>
      </w:r>
    </w:p>
    <w:p w:rsidR="002679D7" w:rsidRPr="002679D7" w:rsidRDefault="002679D7" w:rsidP="002679D7">
      <w:pPr>
        <w:spacing w:before="48" w:after="48" w:line="360" w:lineRule="atLeast"/>
        <w:ind w:right="48"/>
        <w:outlineLvl w:val="1"/>
        <w:rPr>
          <w:rFonts w:ascii="Century Schoolbook" w:eastAsia="Times New Roman" w:hAnsi="Century Schoolbook" w:cs="Times New Roman"/>
          <w:color w:val="121214"/>
          <w:spacing w:val="-13"/>
          <w:szCs w:val="32"/>
        </w:rPr>
      </w:pPr>
      <w:r w:rsidRPr="002679D7">
        <w:rPr>
          <w:rFonts w:ascii="Century Schoolbook" w:eastAsia="Times New Roman" w:hAnsi="Century Schoolbook" w:cs="Times New Roman"/>
          <w:color w:val="121214"/>
          <w:spacing w:val="-13"/>
          <w:szCs w:val="32"/>
        </w:rPr>
        <w:t>Business - to - Government (B2G)</w:t>
      </w:r>
    </w:p>
    <w:p w:rsidR="002679D7" w:rsidRPr="002679D7" w:rsidRDefault="002679D7" w:rsidP="002679D7">
      <w:pPr>
        <w:spacing w:after="240" w:line="311" w:lineRule="atLeast"/>
        <w:ind w:left="48" w:right="48"/>
        <w:jc w:val="both"/>
        <w:rPr>
          <w:rFonts w:ascii="Century Schoolbook" w:eastAsia="Times New Roman" w:hAnsi="Century Schoolbook" w:cs="Times New Roman"/>
          <w:color w:val="000000"/>
          <w:szCs w:val="32"/>
        </w:rPr>
      </w:pPr>
      <w:r w:rsidRPr="002679D7">
        <w:rPr>
          <w:rFonts w:ascii="Century Schoolbook" w:eastAsia="Times New Roman" w:hAnsi="Century Schoolbook" w:cs="Times New Roman"/>
          <w:color w:val="000000"/>
          <w:szCs w:val="32"/>
        </w:rPr>
        <w:t>B2G model is a variant of B2B model. Such websites are used by government to trade and exchange information with various business organizations. Such websites are accredited by the government and provide a medium to businesses to submit application forms to the government.</w:t>
      </w:r>
    </w:p>
    <w:p w:rsidR="002679D7" w:rsidRPr="002679D7" w:rsidRDefault="002679D7" w:rsidP="002679D7">
      <w:pPr>
        <w:spacing w:after="0"/>
        <w:rPr>
          <w:rFonts w:ascii="Century Schoolbook" w:eastAsia="Times New Roman" w:hAnsi="Century Schoolbook" w:cs="Times New Roman"/>
          <w:szCs w:val="32"/>
        </w:rPr>
      </w:pPr>
      <w:r w:rsidRPr="00BB534C">
        <w:rPr>
          <w:rFonts w:ascii="Century Schoolbook" w:eastAsia="Times New Roman" w:hAnsi="Century Schoolbook" w:cs="Times New Roman"/>
          <w:noProof/>
          <w:szCs w:val="32"/>
        </w:rPr>
        <w:drawing>
          <wp:inline distT="0" distB="0" distL="0" distR="0">
            <wp:extent cx="4942840" cy="782320"/>
            <wp:effectExtent l="19050" t="0" r="0" b="0"/>
            <wp:docPr id="5" name="Picture 5" descr="B2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2G Model"/>
                    <pic:cNvPicPr>
                      <a:picLocks noChangeAspect="1" noChangeArrowheads="1"/>
                    </pic:cNvPicPr>
                  </pic:nvPicPr>
                  <pic:blipFill>
                    <a:blip r:embed="rId11"/>
                    <a:srcRect/>
                    <a:stretch>
                      <a:fillRect/>
                    </a:stretch>
                  </pic:blipFill>
                  <pic:spPr bwMode="auto">
                    <a:xfrm>
                      <a:off x="0" y="0"/>
                      <a:ext cx="4942840" cy="782320"/>
                    </a:xfrm>
                    <a:prstGeom prst="rect">
                      <a:avLst/>
                    </a:prstGeom>
                    <a:noFill/>
                    <a:ln w="9525">
                      <a:noFill/>
                      <a:miter lim="800000"/>
                      <a:headEnd/>
                      <a:tailEnd/>
                    </a:ln>
                  </pic:spPr>
                </pic:pic>
              </a:graphicData>
            </a:graphic>
          </wp:inline>
        </w:drawing>
      </w:r>
    </w:p>
    <w:p w:rsidR="002679D7" w:rsidRPr="002679D7" w:rsidRDefault="002679D7" w:rsidP="002679D7">
      <w:pPr>
        <w:spacing w:before="48" w:after="48" w:line="360" w:lineRule="atLeast"/>
        <w:ind w:right="48"/>
        <w:outlineLvl w:val="1"/>
        <w:rPr>
          <w:rFonts w:ascii="Century Schoolbook" w:eastAsia="Times New Roman" w:hAnsi="Century Schoolbook" w:cs="Times New Roman"/>
          <w:color w:val="121214"/>
          <w:spacing w:val="-13"/>
          <w:szCs w:val="32"/>
        </w:rPr>
      </w:pPr>
      <w:r w:rsidRPr="002679D7">
        <w:rPr>
          <w:rFonts w:ascii="Century Schoolbook" w:eastAsia="Times New Roman" w:hAnsi="Century Schoolbook" w:cs="Times New Roman"/>
          <w:color w:val="121214"/>
          <w:spacing w:val="-13"/>
          <w:szCs w:val="32"/>
        </w:rPr>
        <w:t>Government - to - Business (G2B)</w:t>
      </w:r>
    </w:p>
    <w:p w:rsidR="002679D7" w:rsidRPr="002679D7" w:rsidRDefault="002679D7" w:rsidP="002679D7">
      <w:pPr>
        <w:spacing w:after="240" w:line="311" w:lineRule="atLeast"/>
        <w:ind w:left="48" w:right="48"/>
        <w:jc w:val="both"/>
        <w:rPr>
          <w:rFonts w:ascii="Century Schoolbook" w:eastAsia="Times New Roman" w:hAnsi="Century Schoolbook" w:cs="Times New Roman"/>
          <w:color w:val="000000"/>
          <w:szCs w:val="32"/>
        </w:rPr>
      </w:pPr>
      <w:r w:rsidRPr="002679D7">
        <w:rPr>
          <w:rFonts w:ascii="Century Schoolbook" w:eastAsia="Times New Roman" w:hAnsi="Century Schoolbook" w:cs="Times New Roman"/>
          <w:color w:val="000000"/>
          <w:szCs w:val="32"/>
        </w:rPr>
        <w:t>Government uses B2G model website to approach business organizations. Such websites support auctions, tenders and application submission functionalities.</w:t>
      </w:r>
    </w:p>
    <w:p w:rsidR="002679D7" w:rsidRPr="002679D7" w:rsidRDefault="002679D7" w:rsidP="002679D7">
      <w:pPr>
        <w:spacing w:after="0"/>
        <w:rPr>
          <w:rFonts w:ascii="Century Schoolbook" w:eastAsia="Times New Roman" w:hAnsi="Century Schoolbook" w:cs="Times New Roman"/>
          <w:szCs w:val="32"/>
        </w:rPr>
      </w:pPr>
      <w:r w:rsidRPr="00BB534C">
        <w:rPr>
          <w:rFonts w:ascii="Century Schoolbook" w:eastAsia="Times New Roman" w:hAnsi="Century Schoolbook" w:cs="Times New Roman"/>
          <w:noProof/>
          <w:szCs w:val="32"/>
        </w:rPr>
        <w:drawing>
          <wp:inline distT="0" distB="0" distL="0" distR="0">
            <wp:extent cx="4992370" cy="798830"/>
            <wp:effectExtent l="19050" t="0" r="0" b="0"/>
            <wp:docPr id="6" name="Picture 6" descr="G2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2B Model"/>
                    <pic:cNvPicPr>
                      <a:picLocks noChangeAspect="1" noChangeArrowheads="1"/>
                    </pic:cNvPicPr>
                  </pic:nvPicPr>
                  <pic:blipFill>
                    <a:blip r:embed="rId12"/>
                    <a:srcRect/>
                    <a:stretch>
                      <a:fillRect/>
                    </a:stretch>
                  </pic:blipFill>
                  <pic:spPr bwMode="auto">
                    <a:xfrm>
                      <a:off x="0" y="0"/>
                      <a:ext cx="4992370" cy="798830"/>
                    </a:xfrm>
                    <a:prstGeom prst="rect">
                      <a:avLst/>
                    </a:prstGeom>
                    <a:noFill/>
                    <a:ln w="9525">
                      <a:noFill/>
                      <a:miter lim="800000"/>
                      <a:headEnd/>
                      <a:tailEnd/>
                    </a:ln>
                  </pic:spPr>
                </pic:pic>
              </a:graphicData>
            </a:graphic>
          </wp:inline>
        </w:drawing>
      </w:r>
    </w:p>
    <w:p w:rsidR="002679D7" w:rsidRPr="002679D7" w:rsidRDefault="002679D7" w:rsidP="002679D7">
      <w:pPr>
        <w:spacing w:before="48" w:after="48" w:line="360" w:lineRule="atLeast"/>
        <w:ind w:right="48"/>
        <w:outlineLvl w:val="1"/>
        <w:rPr>
          <w:rFonts w:ascii="Century Schoolbook" w:eastAsia="Times New Roman" w:hAnsi="Century Schoolbook" w:cs="Times New Roman"/>
          <w:color w:val="121214"/>
          <w:spacing w:val="-13"/>
          <w:szCs w:val="32"/>
        </w:rPr>
      </w:pPr>
      <w:r w:rsidRPr="002679D7">
        <w:rPr>
          <w:rFonts w:ascii="Century Schoolbook" w:eastAsia="Times New Roman" w:hAnsi="Century Schoolbook" w:cs="Times New Roman"/>
          <w:color w:val="121214"/>
          <w:spacing w:val="-13"/>
          <w:szCs w:val="32"/>
        </w:rPr>
        <w:t>Government - to - Citizen (G2C)</w:t>
      </w:r>
    </w:p>
    <w:p w:rsidR="002679D7" w:rsidRPr="002679D7" w:rsidRDefault="002679D7" w:rsidP="002679D7">
      <w:pPr>
        <w:spacing w:after="240" w:line="311" w:lineRule="atLeast"/>
        <w:ind w:left="48" w:right="48"/>
        <w:jc w:val="both"/>
        <w:rPr>
          <w:rFonts w:ascii="Century Schoolbook" w:eastAsia="Times New Roman" w:hAnsi="Century Schoolbook" w:cs="Times New Roman"/>
          <w:color w:val="000000"/>
          <w:szCs w:val="32"/>
        </w:rPr>
      </w:pPr>
      <w:r w:rsidRPr="002679D7">
        <w:rPr>
          <w:rFonts w:ascii="Century Schoolbook" w:eastAsia="Times New Roman" w:hAnsi="Century Schoolbook" w:cs="Times New Roman"/>
          <w:color w:val="000000"/>
          <w:szCs w:val="32"/>
        </w:rPr>
        <w:t>Government uses G2C model website to approach citizen in general. Such websites support auctions of vehicles, machinery or any other material. Such website also provides services like registration for birth, marriage or death certificates. Main objectives of G2C website are to reduce average time for fulfilling people requests for various government services.</w:t>
      </w:r>
    </w:p>
    <w:p w:rsidR="00EE35D4" w:rsidRPr="00BB534C" w:rsidRDefault="002679D7" w:rsidP="002679D7">
      <w:pPr>
        <w:rPr>
          <w:rFonts w:ascii="Century Schoolbook" w:hAnsi="Century Schoolbook"/>
          <w:sz w:val="24"/>
          <w:szCs w:val="32"/>
        </w:rPr>
      </w:pPr>
      <w:r w:rsidRPr="00BB534C">
        <w:rPr>
          <w:rFonts w:ascii="Century Schoolbook" w:eastAsia="Times New Roman" w:hAnsi="Century Schoolbook" w:cs="Times New Roman"/>
          <w:noProof/>
          <w:sz w:val="24"/>
          <w:szCs w:val="32"/>
        </w:rPr>
        <w:drawing>
          <wp:inline distT="0" distB="0" distL="0" distR="0">
            <wp:extent cx="4497705" cy="798830"/>
            <wp:effectExtent l="19050" t="0" r="0" b="0"/>
            <wp:docPr id="7" name="Picture 7" descr="G2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2C Model"/>
                    <pic:cNvPicPr>
                      <a:picLocks noChangeAspect="1" noChangeArrowheads="1"/>
                    </pic:cNvPicPr>
                  </pic:nvPicPr>
                  <pic:blipFill>
                    <a:blip r:embed="rId13"/>
                    <a:srcRect/>
                    <a:stretch>
                      <a:fillRect/>
                    </a:stretch>
                  </pic:blipFill>
                  <pic:spPr bwMode="auto">
                    <a:xfrm>
                      <a:off x="0" y="0"/>
                      <a:ext cx="4497705" cy="798830"/>
                    </a:xfrm>
                    <a:prstGeom prst="rect">
                      <a:avLst/>
                    </a:prstGeom>
                    <a:noFill/>
                    <a:ln w="9525">
                      <a:noFill/>
                      <a:miter lim="800000"/>
                      <a:headEnd/>
                      <a:tailEnd/>
                    </a:ln>
                  </pic:spPr>
                </pic:pic>
              </a:graphicData>
            </a:graphic>
          </wp:inline>
        </w:drawing>
      </w:r>
    </w:p>
    <w:p w:rsidR="00BB534C" w:rsidRPr="00BB534C" w:rsidRDefault="00BB534C">
      <w:pPr>
        <w:rPr>
          <w:rFonts w:ascii="Century Schoolbook" w:hAnsi="Century Schoolbook"/>
          <w:sz w:val="24"/>
          <w:szCs w:val="32"/>
        </w:rPr>
      </w:pPr>
    </w:p>
    <w:sectPr w:rsidR="00BB534C" w:rsidRPr="00BB534C" w:rsidSect="00EE3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DejaVuSans-Bold">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E765B"/>
    <w:multiLevelType w:val="multilevel"/>
    <w:tmpl w:val="0FE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679D7"/>
    <w:rsid w:val="000869DB"/>
    <w:rsid w:val="000E5A25"/>
    <w:rsid w:val="00164D2A"/>
    <w:rsid w:val="002679D7"/>
    <w:rsid w:val="00362FE7"/>
    <w:rsid w:val="00366383"/>
    <w:rsid w:val="003C3094"/>
    <w:rsid w:val="00513CB7"/>
    <w:rsid w:val="006F7521"/>
    <w:rsid w:val="00857996"/>
    <w:rsid w:val="008763EA"/>
    <w:rsid w:val="008B3DBC"/>
    <w:rsid w:val="009D1154"/>
    <w:rsid w:val="00AF6B4D"/>
    <w:rsid w:val="00BA3006"/>
    <w:rsid w:val="00BB534C"/>
    <w:rsid w:val="00CC0561"/>
    <w:rsid w:val="00CD7EFB"/>
    <w:rsid w:val="00D21D3D"/>
    <w:rsid w:val="00EE3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5D4"/>
  </w:style>
  <w:style w:type="paragraph" w:styleId="Heading2">
    <w:name w:val="heading 2"/>
    <w:basedOn w:val="Normal"/>
    <w:link w:val="Heading2Char"/>
    <w:uiPriority w:val="9"/>
    <w:qFormat/>
    <w:rsid w:val="002679D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9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79D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79D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9D7"/>
    <w:rPr>
      <w:rFonts w:ascii="Tahoma" w:hAnsi="Tahoma" w:cs="Tahoma"/>
      <w:sz w:val="16"/>
      <w:szCs w:val="16"/>
    </w:rPr>
  </w:style>
  <w:style w:type="paragraph" w:styleId="NoSpacing">
    <w:name w:val="No Spacing"/>
    <w:uiPriority w:val="1"/>
    <w:qFormat/>
    <w:rsid w:val="00857996"/>
    <w:pPr>
      <w:spacing w:after="0"/>
    </w:pPr>
  </w:style>
</w:styles>
</file>

<file path=word/webSettings.xml><?xml version="1.0" encoding="utf-8"?>
<w:webSettings xmlns:r="http://schemas.openxmlformats.org/officeDocument/2006/relationships" xmlns:w="http://schemas.openxmlformats.org/wordprocessingml/2006/main">
  <w:divs>
    <w:div w:id="194480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F2622-697E-49C8-A22B-B1E0D27C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2017-07-03T13:34:00Z</dcterms:created>
  <dcterms:modified xsi:type="dcterms:W3CDTF">2017-07-03T13:58:00Z</dcterms:modified>
</cp:coreProperties>
</file>