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B82C1" w14:textId="77777777" w:rsidR="00764AFF" w:rsidRPr="00764AFF" w:rsidRDefault="00764AFF" w:rsidP="00764AFF">
      <w:pPr>
        <w:rPr>
          <w:b/>
          <w:bCs/>
        </w:rPr>
      </w:pPr>
      <w:r w:rsidRPr="00764AFF">
        <w:rPr>
          <w:rFonts w:ascii="Segoe UI Emoji" w:hAnsi="Segoe UI Emoji" w:cs="Segoe UI Emoji"/>
          <w:b/>
          <w:bCs/>
          <w:lang w:val="en-US"/>
        </w:rPr>
        <w:t>📊</w:t>
      </w:r>
      <w:r w:rsidRPr="00764AFF">
        <w:rPr>
          <w:b/>
          <w:bCs/>
        </w:rPr>
        <w:t xml:space="preserve"> Informe Técnico — Clasificación de Enfermedad Renal Crónica</w:t>
      </w:r>
    </w:p>
    <w:p w14:paraId="7143C8E1" w14:textId="77777777" w:rsidR="00764AFF" w:rsidRPr="00764AFF" w:rsidRDefault="00764AFF" w:rsidP="00764AFF">
      <w:pPr>
        <w:rPr>
          <w:b/>
          <w:bCs/>
        </w:rPr>
      </w:pPr>
      <w:r w:rsidRPr="00764AFF">
        <w:rPr>
          <w:b/>
          <w:bCs/>
        </w:rPr>
        <w:t>Objetivo</w:t>
      </w:r>
    </w:p>
    <w:p w14:paraId="507E445E" w14:textId="77777777" w:rsidR="00764AFF" w:rsidRPr="00764AFF" w:rsidRDefault="00764AFF" w:rsidP="00764AFF">
      <w:r w:rsidRPr="00764AFF">
        <w:t>Construir un modelo que clasifique pacientes en diferentes niveles de riesgo de enfermedad renal crónica a partir de sus características clínicas.</w:t>
      </w:r>
    </w:p>
    <w:p w14:paraId="1711A1E4" w14:textId="77777777" w:rsidR="00764AFF" w:rsidRPr="00764AFF" w:rsidRDefault="00764AFF" w:rsidP="00764AFF">
      <w:pPr>
        <w:rPr>
          <w:b/>
          <w:bCs/>
          <w:lang w:val="en-US"/>
        </w:rPr>
      </w:pPr>
      <w:r w:rsidRPr="00764AFF">
        <w:rPr>
          <w:b/>
          <w:bCs/>
          <w:lang w:val="en-US"/>
        </w:rPr>
        <w:t>Datos</w:t>
      </w:r>
    </w:p>
    <w:p w14:paraId="1A7C7635" w14:textId="77777777" w:rsidR="00764AFF" w:rsidRPr="00764AFF" w:rsidRDefault="00764AFF" w:rsidP="00764AFF">
      <w:pPr>
        <w:numPr>
          <w:ilvl w:val="0"/>
          <w:numId w:val="1"/>
        </w:numPr>
      </w:pPr>
      <w:r w:rsidRPr="00764AFF">
        <w:rPr>
          <w:b/>
          <w:bCs/>
        </w:rPr>
        <w:t>Fuente</w:t>
      </w:r>
      <w:r w:rsidRPr="00764AFF">
        <w:t>: kidney_disease_dataset.csv (43 columnas, incluyendo la columna objetivo Target).</w:t>
      </w:r>
    </w:p>
    <w:p w14:paraId="33CF8295" w14:textId="77777777" w:rsidR="00764AFF" w:rsidRPr="00764AFF" w:rsidRDefault="00764AFF" w:rsidP="00764AFF">
      <w:pPr>
        <w:numPr>
          <w:ilvl w:val="0"/>
          <w:numId w:val="1"/>
        </w:numPr>
      </w:pPr>
      <w:r w:rsidRPr="00764AFF">
        <w:rPr>
          <w:b/>
          <w:bCs/>
        </w:rPr>
        <w:t>Etiquetas posibles</w:t>
      </w:r>
      <w:r w:rsidRPr="00764AFF">
        <w:t xml:space="preserve"> (ejemplos): </w:t>
      </w:r>
      <w:proofErr w:type="spellStart"/>
      <w:r w:rsidRPr="00764AFF">
        <w:t>No_Disease</w:t>
      </w:r>
      <w:proofErr w:type="spellEnd"/>
      <w:r w:rsidRPr="00764AFF">
        <w:t xml:space="preserve">, </w:t>
      </w:r>
      <w:proofErr w:type="spellStart"/>
      <w:r w:rsidRPr="00764AFF">
        <w:t>Low_Risk</w:t>
      </w:r>
      <w:proofErr w:type="spellEnd"/>
      <w:r w:rsidRPr="00764AFF">
        <w:t>, etc.</w:t>
      </w:r>
    </w:p>
    <w:p w14:paraId="3AD151DD" w14:textId="77777777" w:rsidR="00764AFF" w:rsidRPr="00764AFF" w:rsidRDefault="00764AFF" w:rsidP="00764AFF">
      <w:pPr>
        <w:rPr>
          <w:b/>
          <w:bCs/>
          <w:lang w:val="en-US"/>
        </w:rPr>
      </w:pPr>
      <w:proofErr w:type="spellStart"/>
      <w:r w:rsidRPr="00764AFF">
        <w:rPr>
          <w:b/>
          <w:bCs/>
          <w:lang w:val="en-US"/>
        </w:rPr>
        <w:t>Preprocesamiento</w:t>
      </w:r>
      <w:proofErr w:type="spellEnd"/>
    </w:p>
    <w:p w14:paraId="0B3E6CEC" w14:textId="77777777" w:rsidR="00764AFF" w:rsidRPr="00764AFF" w:rsidRDefault="00764AFF" w:rsidP="00764AFF">
      <w:pPr>
        <w:numPr>
          <w:ilvl w:val="0"/>
          <w:numId w:val="2"/>
        </w:numPr>
      </w:pPr>
      <w:r w:rsidRPr="00764AFF">
        <w:t>Se convierten las variables categóricas a valores numéricos.</w:t>
      </w:r>
    </w:p>
    <w:p w14:paraId="74E540D8" w14:textId="77777777" w:rsidR="00764AFF" w:rsidRPr="00764AFF" w:rsidRDefault="00764AFF" w:rsidP="00764AFF">
      <w:pPr>
        <w:numPr>
          <w:ilvl w:val="0"/>
          <w:numId w:val="2"/>
        </w:numPr>
      </w:pPr>
      <w:r w:rsidRPr="00764AFF">
        <w:t>Se estandarizan los datos numéricos (media 0, varianza 1).</w:t>
      </w:r>
    </w:p>
    <w:p w14:paraId="19F597A1" w14:textId="77777777" w:rsidR="00764AFF" w:rsidRPr="00764AFF" w:rsidRDefault="00764AFF" w:rsidP="00764AFF">
      <w:pPr>
        <w:numPr>
          <w:ilvl w:val="0"/>
          <w:numId w:val="2"/>
        </w:numPr>
      </w:pPr>
      <w:r w:rsidRPr="00764AFF">
        <w:t xml:space="preserve">Se divide el </w:t>
      </w:r>
      <w:proofErr w:type="spellStart"/>
      <w:r w:rsidRPr="00764AFF">
        <w:t>dataset</w:t>
      </w:r>
      <w:proofErr w:type="spellEnd"/>
      <w:r w:rsidRPr="00764AFF">
        <w:t xml:space="preserve"> en 70% entrenamiento y 30% validación.</w:t>
      </w:r>
    </w:p>
    <w:p w14:paraId="7DC6CA62" w14:textId="77777777" w:rsidR="00764AFF" w:rsidRPr="00764AFF" w:rsidRDefault="00764AFF" w:rsidP="00764AFF">
      <w:pPr>
        <w:rPr>
          <w:b/>
          <w:bCs/>
          <w:lang w:val="en-US"/>
        </w:rPr>
      </w:pPr>
      <w:proofErr w:type="spellStart"/>
      <w:r w:rsidRPr="00764AFF">
        <w:rPr>
          <w:b/>
          <w:bCs/>
          <w:lang w:val="en-US"/>
        </w:rPr>
        <w:t>Arquitectura</w:t>
      </w:r>
      <w:proofErr w:type="spellEnd"/>
      <w:r w:rsidRPr="00764AFF">
        <w:rPr>
          <w:b/>
          <w:bCs/>
          <w:lang w:val="en-US"/>
        </w:rPr>
        <w:t xml:space="preserve"> del </w:t>
      </w:r>
      <w:proofErr w:type="spellStart"/>
      <w:r w:rsidRPr="00764AFF">
        <w:rPr>
          <w:b/>
          <w:bCs/>
          <w:lang w:val="en-US"/>
        </w:rPr>
        <w:t>Modelo</w:t>
      </w:r>
      <w:proofErr w:type="spellEnd"/>
    </w:p>
    <w:p w14:paraId="4E4F1C12" w14:textId="77777777" w:rsidR="00764AFF" w:rsidRPr="00764AFF" w:rsidRDefault="00764AFF" w:rsidP="00764AFF">
      <w:pPr>
        <w:numPr>
          <w:ilvl w:val="0"/>
          <w:numId w:val="3"/>
        </w:numPr>
        <w:rPr>
          <w:lang w:val="en-US"/>
        </w:rPr>
      </w:pPr>
      <w:r w:rsidRPr="00764AFF">
        <w:rPr>
          <w:lang w:val="en-US"/>
        </w:rPr>
        <w:t>Multilayer Perceptron (MLP):</w:t>
      </w:r>
    </w:p>
    <w:p w14:paraId="4BF4ABCA" w14:textId="77777777" w:rsidR="00764AFF" w:rsidRPr="00764AFF" w:rsidRDefault="00764AFF" w:rsidP="00764AFF">
      <w:pPr>
        <w:numPr>
          <w:ilvl w:val="1"/>
          <w:numId w:val="3"/>
        </w:numPr>
        <w:rPr>
          <w:lang w:val="en-US"/>
        </w:rPr>
      </w:pPr>
      <w:r w:rsidRPr="00764AFF">
        <w:rPr>
          <w:lang w:val="en-US"/>
        </w:rPr>
        <w:t>Input → 128 → 64 → Output.</w:t>
      </w:r>
    </w:p>
    <w:p w14:paraId="046F48A4" w14:textId="77777777" w:rsidR="00764AFF" w:rsidRPr="00764AFF" w:rsidRDefault="00764AFF" w:rsidP="00764AFF">
      <w:pPr>
        <w:numPr>
          <w:ilvl w:val="1"/>
          <w:numId w:val="3"/>
        </w:numPr>
        <w:rPr>
          <w:lang w:val="en-US"/>
        </w:rPr>
      </w:pPr>
      <w:proofErr w:type="spellStart"/>
      <w:r w:rsidRPr="00764AFF">
        <w:rPr>
          <w:lang w:val="en-US"/>
        </w:rPr>
        <w:t>Función</w:t>
      </w:r>
      <w:proofErr w:type="spellEnd"/>
      <w:r w:rsidRPr="00764AFF">
        <w:rPr>
          <w:lang w:val="en-US"/>
        </w:rPr>
        <w:t xml:space="preserve"> de </w:t>
      </w:r>
      <w:proofErr w:type="spellStart"/>
      <w:r w:rsidRPr="00764AFF">
        <w:rPr>
          <w:lang w:val="en-US"/>
        </w:rPr>
        <w:t>activación</w:t>
      </w:r>
      <w:proofErr w:type="spellEnd"/>
      <w:r w:rsidRPr="00764AFF">
        <w:rPr>
          <w:lang w:val="en-US"/>
        </w:rPr>
        <w:t>: ReLU.</w:t>
      </w:r>
    </w:p>
    <w:p w14:paraId="3C427067" w14:textId="77777777" w:rsidR="00764AFF" w:rsidRPr="00764AFF" w:rsidRDefault="00764AFF" w:rsidP="00764AFF">
      <w:pPr>
        <w:numPr>
          <w:ilvl w:val="1"/>
          <w:numId w:val="3"/>
        </w:numPr>
        <w:rPr>
          <w:lang w:val="en-US"/>
        </w:rPr>
      </w:pPr>
      <w:proofErr w:type="spellStart"/>
      <w:r w:rsidRPr="00764AFF">
        <w:rPr>
          <w:lang w:val="en-US"/>
        </w:rPr>
        <w:t>Regularización</w:t>
      </w:r>
      <w:proofErr w:type="spellEnd"/>
      <w:r w:rsidRPr="00764AFF">
        <w:rPr>
          <w:lang w:val="en-US"/>
        </w:rPr>
        <w:t>: Dropout (0.3), Weight Decay.</w:t>
      </w:r>
    </w:p>
    <w:p w14:paraId="5BDEFB6E" w14:textId="77777777" w:rsidR="00764AFF" w:rsidRPr="00764AFF" w:rsidRDefault="00764AFF" w:rsidP="00764AFF">
      <w:pPr>
        <w:numPr>
          <w:ilvl w:val="1"/>
          <w:numId w:val="3"/>
        </w:numPr>
      </w:pPr>
      <w:r w:rsidRPr="00764AFF">
        <w:t xml:space="preserve">Función de pérdida: </w:t>
      </w:r>
      <w:proofErr w:type="spellStart"/>
      <w:r w:rsidRPr="00764AFF">
        <w:t>CrossEntropyLoss</w:t>
      </w:r>
      <w:proofErr w:type="spellEnd"/>
      <w:r w:rsidRPr="00764AFF">
        <w:t xml:space="preserve"> con pesos balanceados.</w:t>
      </w:r>
    </w:p>
    <w:p w14:paraId="146086E7" w14:textId="77777777" w:rsidR="00764AFF" w:rsidRPr="00764AFF" w:rsidRDefault="00764AFF" w:rsidP="00764AFF">
      <w:pPr>
        <w:numPr>
          <w:ilvl w:val="1"/>
          <w:numId w:val="3"/>
        </w:numPr>
        <w:rPr>
          <w:lang w:val="en-US"/>
        </w:rPr>
      </w:pPr>
      <w:proofErr w:type="spellStart"/>
      <w:r w:rsidRPr="00764AFF">
        <w:rPr>
          <w:lang w:val="en-US"/>
        </w:rPr>
        <w:t>Optimizador</w:t>
      </w:r>
      <w:proofErr w:type="spellEnd"/>
      <w:r w:rsidRPr="00764AFF">
        <w:rPr>
          <w:lang w:val="en-US"/>
        </w:rPr>
        <w:t>: Adam.</w:t>
      </w:r>
    </w:p>
    <w:p w14:paraId="5623FA86" w14:textId="77777777" w:rsidR="00764AFF" w:rsidRPr="00764AFF" w:rsidRDefault="00764AFF" w:rsidP="00764AFF">
      <w:pPr>
        <w:rPr>
          <w:b/>
          <w:bCs/>
          <w:lang w:val="en-US"/>
        </w:rPr>
      </w:pPr>
      <w:proofErr w:type="spellStart"/>
      <w:r w:rsidRPr="00764AFF">
        <w:rPr>
          <w:b/>
          <w:bCs/>
          <w:lang w:val="en-US"/>
        </w:rPr>
        <w:t>Resultados</w:t>
      </w:r>
      <w:proofErr w:type="spellEnd"/>
    </w:p>
    <w:p w14:paraId="3D4EBFC5" w14:textId="77777777" w:rsidR="00764AFF" w:rsidRPr="00764AFF" w:rsidRDefault="00764AFF" w:rsidP="00764AFF">
      <w:pPr>
        <w:numPr>
          <w:ilvl w:val="0"/>
          <w:numId w:val="4"/>
        </w:numPr>
        <w:rPr>
          <w:lang w:val="en-US"/>
        </w:rPr>
      </w:pPr>
      <w:proofErr w:type="spellStart"/>
      <w:r w:rsidRPr="00764AFF">
        <w:rPr>
          <w:lang w:val="en-US"/>
        </w:rPr>
        <w:t>Entrenamiento</w:t>
      </w:r>
      <w:proofErr w:type="spellEnd"/>
      <w:r w:rsidRPr="00764AFF">
        <w:rPr>
          <w:lang w:val="en-US"/>
        </w:rPr>
        <w:t xml:space="preserve"> con early stopping.</w:t>
      </w:r>
    </w:p>
    <w:p w14:paraId="111FC149" w14:textId="77777777" w:rsidR="00764AFF" w:rsidRPr="00764AFF" w:rsidRDefault="00764AFF" w:rsidP="00764AFF">
      <w:pPr>
        <w:numPr>
          <w:ilvl w:val="0"/>
          <w:numId w:val="4"/>
        </w:numPr>
      </w:pPr>
      <w:r w:rsidRPr="00764AFF">
        <w:t>Precisión y F1 score macro reportados sobre datos de validación.</w:t>
      </w:r>
    </w:p>
    <w:p w14:paraId="0A46C366" w14:textId="77777777" w:rsidR="00764AFF" w:rsidRPr="00764AFF" w:rsidRDefault="00764AFF" w:rsidP="00764AFF">
      <w:pPr>
        <w:numPr>
          <w:ilvl w:val="0"/>
          <w:numId w:val="4"/>
        </w:numPr>
      </w:pPr>
      <w:r w:rsidRPr="00764AFF">
        <w:t>Matriz de confusión y clasificación detallada.</w:t>
      </w:r>
    </w:p>
    <w:p w14:paraId="57C2C42B" w14:textId="77777777" w:rsidR="00764AFF" w:rsidRPr="00764AFF" w:rsidRDefault="00764AFF" w:rsidP="00764AFF">
      <w:pPr>
        <w:numPr>
          <w:ilvl w:val="0"/>
          <w:numId w:val="4"/>
        </w:numPr>
      </w:pPr>
      <w:r w:rsidRPr="00764AFF">
        <w:t>Predicción sobre un conjunto externo (erc_test_data.csv), con exportación de resultados a predicciones_erc.csv.</w:t>
      </w:r>
    </w:p>
    <w:p w14:paraId="65EC9497" w14:textId="77777777" w:rsidR="00764AFF" w:rsidRPr="00764AFF" w:rsidRDefault="00764AFF" w:rsidP="00764AFF">
      <w:pPr>
        <w:rPr>
          <w:b/>
          <w:bCs/>
        </w:rPr>
      </w:pPr>
      <w:r w:rsidRPr="00764AFF">
        <w:rPr>
          <w:b/>
          <w:bCs/>
        </w:rPr>
        <w:t>Visualización</w:t>
      </w:r>
    </w:p>
    <w:p w14:paraId="400D3F12" w14:textId="77777777" w:rsidR="00764AFF" w:rsidRPr="00764AFF" w:rsidRDefault="00764AFF" w:rsidP="00764AFF">
      <w:r w:rsidRPr="00764AFF">
        <w:t>Se muestran dos gráficas:</w:t>
      </w:r>
    </w:p>
    <w:p w14:paraId="573963B0" w14:textId="77777777" w:rsidR="00764AFF" w:rsidRPr="00764AFF" w:rsidRDefault="00764AFF" w:rsidP="00764AFF">
      <w:pPr>
        <w:numPr>
          <w:ilvl w:val="0"/>
          <w:numId w:val="5"/>
        </w:numPr>
      </w:pPr>
      <w:r w:rsidRPr="00764AFF">
        <w:lastRenderedPageBreak/>
        <w:t>Evolución de la pérdida durante el entrenamiento.</w:t>
      </w:r>
    </w:p>
    <w:p w14:paraId="4FB24216" w14:textId="77777777" w:rsidR="00764AFF" w:rsidRPr="00764AFF" w:rsidRDefault="00764AFF" w:rsidP="00764AFF">
      <w:pPr>
        <w:numPr>
          <w:ilvl w:val="0"/>
          <w:numId w:val="5"/>
        </w:numPr>
      </w:pPr>
      <w:r w:rsidRPr="00764AFF">
        <w:t>Precisión de validación por época.</w:t>
      </w:r>
    </w:p>
    <w:p w14:paraId="76B0CDED" w14:textId="603B293F" w:rsidR="008F6862" w:rsidRDefault="00764AFF">
      <w:r w:rsidRPr="00764AFF">
        <w:drawing>
          <wp:inline distT="0" distB="0" distL="0" distR="0" wp14:anchorId="58AA496D" wp14:editId="1966611D">
            <wp:extent cx="5943600" cy="2827020"/>
            <wp:effectExtent l="0" t="0" r="0" b="0"/>
            <wp:docPr id="72656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6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1575" w14:textId="64D409B9" w:rsidR="00764AFF" w:rsidRDefault="00764AFF">
      <w:r w:rsidRPr="00764AFF">
        <w:lastRenderedPageBreak/>
        <w:drawing>
          <wp:inline distT="0" distB="0" distL="0" distR="0" wp14:anchorId="3585F5DE" wp14:editId="165836C5">
            <wp:extent cx="5943600" cy="5052060"/>
            <wp:effectExtent l="0" t="0" r="0" b="0"/>
            <wp:docPr id="782251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51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FF44" w14:textId="77777777" w:rsidR="006E1E2E" w:rsidRDefault="006E1E2E"/>
    <w:p w14:paraId="458826F5" w14:textId="77777777" w:rsidR="006E1E2E" w:rsidRPr="006E1E2E" w:rsidRDefault="006E1E2E" w:rsidP="006E1E2E">
      <w:pPr>
        <w:rPr>
          <w:lang w:val="en-US"/>
        </w:rPr>
      </w:pPr>
      <w:r w:rsidRPr="006E1E2E">
        <w:rPr>
          <w:lang w:val="en-US"/>
        </w:rPr>
        <w:t>Classification report (validation):</w:t>
      </w:r>
    </w:p>
    <w:p w14:paraId="134B61D8" w14:textId="77777777" w:rsidR="006E1E2E" w:rsidRPr="006E1E2E" w:rsidRDefault="006E1E2E" w:rsidP="006E1E2E">
      <w:pPr>
        <w:rPr>
          <w:u w:val="single"/>
          <w:lang w:val="en-US"/>
        </w:rPr>
      </w:pPr>
      <w:r w:rsidRPr="006E1E2E">
        <w:rPr>
          <w:lang w:val="en-US"/>
        </w:rPr>
        <w:t xml:space="preserve">                precision    recall  f1-score   support</w:t>
      </w:r>
    </w:p>
    <w:p w14:paraId="4DF550F8" w14:textId="77777777" w:rsidR="006E1E2E" w:rsidRPr="006E1E2E" w:rsidRDefault="006E1E2E" w:rsidP="006E1E2E">
      <w:pPr>
        <w:rPr>
          <w:lang w:val="en-US"/>
        </w:rPr>
      </w:pPr>
    </w:p>
    <w:p w14:paraId="57300818" w14:textId="77777777" w:rsidR="006E1E2E" w:rsidRPr="006E1E2E" w:rsidRDefault="006E1E2E" w:rsidP="006E1E2E">
      <w:pPr>
        <w:rPr>
          <w:lang w:val="en-US"/>
        </w:rPr>
      </w:pPr>
      <w:r w:rsidRPr="006E1E2E">
        <w:rPr>
          <w:lang w:val="en-US"/>
        </w:rPr>
        <w:t xml:space="preserve">     High_Risk     0.0262    0.0567    0.0359       247</w:t>
      </w:r>
    </w:p>
    <w:p w14:paraId="68B35DED" w14:textId="77777777" w:rsidR="006E1E2E" w:rsidRPr="006E1E2E" w:rsidRDefault="006E1E2E" w:rsidP="006E1E2E">
      <w:pPr>
        <w:rPr>
          <w:lang w:val="en-US"/>
        </w:rPr>
      </w:pPr>
      <w:r w:rsidRPr="006E1E2E">
        <w:rPr>
          <w:lang w:val="en-US"/>
        </w:rPr>
        <w:t xml:space="preserve">      Low_Risk     0.0881    0.1883    0.1200       616</w:t>
      </w:r>
    </w:p>
    <w:p w14:paraId="44274BCD" w14:textId="77777777" w:rsidR="006E1E2E" w:rsidRPr="006E1E2E" w:rsidRDefault="006E1E2E" w:rsidP="006E1E2E">
      <w:pPr>
        <w:rPr>
          <w:lang w:val="en-US"/>
        </w:rPr>
      </w:pPr>
      <w:r w:rsidRPr="006E1E2E">
        <w:rPr>
          <w:lang w:val="en-US"/>
        </w:rPr>
        <w:t xml:space="preserve"> Moderate_Risk     0.0418    0.2276    0.0707       246</w:t>
      </w:r>
    </w:p>
    <w:p w14:paraId="3293D73B" w14:textId="77777777" w:rsidR="006E1E2E" w:rsidRDefault="006E1E2E" w:rsidP="006E1E2E">
      <w:r w:rsidRPr="006E1E2E">
        <w:rPr>
          <w:lang w:val="en-US"/>
        </w:rPr>
        <w:t xml:space="preserve">    </w:t>
      </w:r>
      <w:proofErr w:type="spellStart"/>
      <w:r>
        <w:t>No_Disease</w:t>
      </w:r>
      <w:proofErr w:type="spellEnd"/>
      <w:r>
        <w:t xml:space="preserve">     0.7950    0.2462    0.3760      4930</w:t>
      </w:r>
    </w:p>
    <w:p w14:paraId="64DFDA53" w14:textId="6CB4D184" w:rsidR="006E1E2E" w:rsidRDefault="006E1E2E" w:rsidP="006E1E2E">
      <w:proofErr w:type="spellStart"/>
      <w:r>
        <w:t>Severe_Disease</w:t>
      </w:r>
      <w:proofErr w:type="spellEnd"/>
      <w:r>
        <w:t xml:space="preserve">     0.0194    0.2276    0.0357       123</w:t>
      </w:r>
    </w:p>
    <w:sectPr w:rsidR="006E1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C4545"/>
    <w:multiLevelType w:val="multilevel"/>
    <w:tmpl w:val="365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B0C"/>
    <w:multiLevelType w:val="multilevel"/>
    <w:tmpl w:val="8F5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C404D"/>
    <w:multiLevelType w:val="multilevel"/>
    <w:tmpl w:val="F3F2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9598C"/>
    <w:multiLevelType w:val="multilevel"/>
    <w:tmpl w:val="3862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E273F"/>
    <w:multiLevelType w:val="multilevel"/>
    <w:tmpl w:val="CFB8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664123">
    <w:abstractNumId w:val="1"/>
  </w:num>
  <w:num w:numId="2" w16cid:durableId="226844368">
    <w:abstractNumId w:val="3"/>
  </w:num>
  <w:num w:numId="3" w16cid:durableId="333652199">
    <w:abstractNumId w:val="0"/>
  </w:num>
  <w:num w:numId="4" w16cid:durableId="454056407">
    <w:abstractNumId w:val="4"/>
  </w:num>
  <w:num w:numId="5" w16cid:durableId="774591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FF"/>
    <w:rsid w:val="006E1E2E"/>
    <w:rsid w:val="00764AFF"/>
    <w:rsid w:val="00857BAA"/>
    <w:rsid w:val="008F6862"/>
    <w:rsid w:val="0092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1ABB"/>
  <w15:chartTrackingRefBased/>
  <w15:docId w15:val="{B4E94B4E-FFE3-4C26-83D8-7C6FF4FA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64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4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4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4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4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4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4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4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AF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AF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AFF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4AFF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4AFF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4AFF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4AFF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4AFF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4AFF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764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4AF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64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4AFF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764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4AFF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764A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4A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4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4AFF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764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DAVID FUENTES PRIETO</dc:creator>
  <cp:keywords/>
  <dc:description/>
  <cp:lastModifiedBy>ANIBAL DAVID FUENTES PRIETO</cp:lastModifiedBy>
  <cp:revision>1</cp:revision>
  <dcterms:created xsi:type="dcterms:W3CDTF">2025-05-08T05:38:00Z</dcterms:created>
  <dcterms:modified xsi:type="dcterms:W3CDTF">2025-05-08T05:54:00Z</dcterms:modified>
</cp:coreProperties>
</file>