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 w:lineRule="auto"/>
        <w:jc w:val="center"/>
        <w:rPr>
          <w:rFonts w:ascii="Arial" w:cs="Arial" w:eastAsia="Arial" w:hAnsi="Arial"/>
          <w:b w:val="1"/>
          <w:bCs w:val="1"/>
          <w:color w:val="595959"/>
          <w:sz w:val="22"/>
          <w:szCs w:val="22"/>
        </w:rPr>
      </w:pPr>
      <w:r w:rsidDel="00000000" w:rsidR="00000000" w:rsidRPr="00000000">
        <w:rPr>
          <w:rFonts w:ascii="Arial" w:cs="Arial" w:eastAsia="Arial" w:hAnsi="Arial"/>
          <w:b w:val="1"/>
          <w:bCs w:val="1"/>
          <w:color w:val="595959"/>
          <w:sz w:val="22"/>
          <w:szCs w:val="22"/>
          <w:rtl w:val="0"/>
        </w:rPr>
        <w:t xml:space="preserve">DUOC UC — SEDE SAN BERNARDO</w:t>
      </w:r>
    </w:p>
    <w:p w:rsidR="00000000" w:rsidDel="00000000" w:rsidP="00000000" w:rsidRDefault="00000000" w:rsidRPr="00000000" w14:paraId="00000003">
      <w:pPr>
        <w:spacing w:after="60" w:lineRule="auto"/>
        <w:jc w:val="center"/>
        <w:rPr>
          <w:b w:val="1"/>
          <w:bCs w:val="1"/>
          <w:color w:val="595959"/>
        </w:rPr>
      </w:pP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Arial" w:cs="Arial" w:eastAsia="Arial" w:hAnsi="Arial"/>
          <w:b w:val="1"/>
          <w:bCs w:val="1"/>
          <w:color w:val="1f3864"/>
          <w:sz w:val="40"/>
          <w:szCs w:val="40"/>
          <w:rtl w:val="0"/>
        </w:rPr>
        <w:t xml:space="preserve">PROYECTO </w:t>
      </w:r>
      <w:r w:rsidDel="00000000" w:rsidR="00000000" w:rsidRPr="00000000">
        <w:rPr>
          <w:b w:val="1"/>
          <w:bCs w:val="1"/>
          <w:color w:val="1f3864"/>
          <w:sz w:val="40"/>
          <w:szCs w:val="40"/>
          <w:rtl w:val="0"/>
        </w:rPr>
        <w:t xml:space="preserve">TIMEFLOW</w:t>
      </w:r>
      <w:r w:rsidDel="00000000" w:rsidR="00000000" w:rsidRPr="00000000">
        <w:rPr>
          <w:rtl w:val="0"/>
        </w:rPr>
      </w:r>
    </w:p>
    <w:p w:rsidR="00000000" w:rsidDel="00000000" w:rsidP="00000000" w:rsidRDefault="00000000" w:rsidRPr="00000000" w14:paraId="00000005">
      <w:pPr>
        <w:pBdr>
          <w:bottom w:color="2e74b5" w:space="10" w:sz="12" w:val="single"/>
        </w:pBdr>
        <w:spacing w:after="480" w:lineRule="auto"/>
        <w:jc w:val="center"/>
        <w:rPr/>
      </w:pPr>
      <w:r w:rsidDel="00000000" w:rsidR="00000000" w:rsidRPr="00000000">
        <w:rPr>
          <w:rFonts w:ascii="Arial" w:cs="Arial" w:eastAsia="Arial" w:hAnsi="Arial"/>
          <w:i w:val="1"/>
          <w:iCs w:val="1"/>
          <w:color w:val="595959"/>
          <w:sz w:val="22"/>
          <w:szCs w:val="22"/>
          <w:rtl w:val="0"/>
        </w:rPr>
        <w:t xml:space="preserve">Sistema web de monitoreo y registro de actividad de trabajadores remotos</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b w:val="1"/>
          <w:bCs w:val="1"/>
          <w:color w:val="000000"/>
          <w:sz w:val="34"/>
          <w:szCs w:val="34"/>
          <w:rtl w:val="0"/>
        </w:rPr>
        <w:t xml:space="preserve">ARQUITECTURA DEL SISTEMA</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tl w:val="0"/>
        </w:rPr>
      </w:r>
    </w:p>
    <w:tbl>
      <w:tblPr>
        <w:tblStyle w:val="Table1"/>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2891"/>
        <w:gridCol w:w="6747"/>
        <w:tblGridChange w:id="0">
          <w:tblGrid>
            <w:gridCol w:w="2891"/>
            <w:gridCol w:w="6747"/>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08">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Campo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09">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Detalle</w:t>
            </w:r>
            <w:r w:rsidDel="00000000" w:rsidR="00000000" w:rsidRPr="00000000">
              <w:rPr>
                <w:rtl w:val="0"/>
              </w:rPr>
            </w:r>
          </w:p>
        </w:tc>
      </w:tr>
      <w:tr>
        <w:trPr>
          <w:cantSplit w:val="0"/>
          <w:tblHeader w:val="1"/>
        </w:trPr>
        <w:tc>
          <w:tcPr>
            <w:tcMar>
              <w:top w:w="60.0" w:type="dxa"/>
              <w:left w:w="90.0" w:type="dxa"/>
              <w:bottom w:w="60.0" w:type="dxa"/>
              <w:right w:w="90.0" w:type="dxa"/>
            </w:tcMar>
            <w:vAlign w:val="center"/>
          </w:tcPr>
          <w:p w:rsidR="00000000" w:rsidDel="00000000" w:rsidP="00000000" w:rsidRDefault="00000000" w:rsidRPr="00000000" w14:paraId="0000000A">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Proyecto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0B">
            <w:pPr>
              <w:spacing w:after="40" w:before="40" w:line="240" w:lineRule="auto"/>
              <w:jc w:val="left"/>
              <w:rPr/>
            </w:pPr>
            <w:r w:rsidDel="00000000" w:rsidR="00000000" w:rsidRPr="00000000">
              <w:rPr>
                <w:sz w:val="19"/>
                <w:szCs w:val="19"/>
                <w:rtl w:val="0"/>
              </w:rPr>
              <w:t xml:space="preserve">TimeFlow</w:t>
            </w:r>
            <w:r w:rsidDel="00000000" w:rsidR="00000000" w:rsidRPr="00000000">
              <w:rPr>
                <w:rtl w:val="0"/>
              </w:rPr>
            </w:r>
          </w:p>
        </w:tc>
      </w:tr>
      <w:tr>
        <w:trPr>
          <w:cantSplit w:val="0"/>
          <w:tblHeader w:val="1"/>
        </w:trPr>
        <w:tc>
          <w:tcPr>
            <w:shd w:fill="eef3fa" w:val="clear"/>
            <w:tcMar>
              <w:top w:w="60.0" w:type="dxa"/>
              <w:left w:w="90.0" w:type="dxa"/>
              <w:bottom w:w="60.0" w:type="dxa"/>
              <w:right w:w="90.0" w:type="dxa"/>
            </w:tcMar>
            <w:vAlign w:val="center"/>
          </w:tcPr>
          <w:p w:rsidR="00000000" w:rsidDel="00000000" w:rsidP="00000000" w:rsidRDefault="00000000" w:rsidRPr="00000000" w14:paraId="0000000C">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Sprint</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0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Sprint 1 </w:t>
            </w:r>
            <w:r w:rsidDel="00000000" w:rsidR="00000000" w:rsidRPr="00000000">
              <w:rPr>
                <w:sz w:val="19"/>
                <w:szCs w:val="19"/>
                <w:rtl w:val="0"/>
              </w:rPr>
              <w:t xml:space="preserve">- </w:t>
            </w:r>
            <w:r w:rsidDel="00000000" w:rsidR="00000000" w:rsidRPr="00000000">
              <w:rPr>
                <w:rFonts w:ascii="Arial" w:cs="Arial" w:eastAsia="Arial" w:hAnsi="Arial"/>
                <w:b w:val="0"/>
                <w:bCs w:val="0"/>
                <w:color w:val="000000"/>
                <w:sz w:val="19"/>
                <w:szCs w:val="19"/>
                <w:rtl w:val="0"/>
              </w:rPr>
              <w:t xml:space="preserve">Definición funcional y técnica</w:t>
            </w:r>
            <w:r w:rsidDel="00000000" w:rsidR="00000000" w:rsidRPr="00000000">
              <w:rPr>
                <w:rtl w:val="0"/>
              </w:rPr>
            </w:r>
          </w:p>
        </w:tc>
      </w:tr>
      <w:tr>
        <w:trPr>
          <w:cantSplit w:val="0"/>
          <w:tblHeader w:val="1"/>
        </w:trPr>
        <w:tc>
          <w:tcPr>
            <w:shd w:fill="eef3fa" w:val="clear"/>
            <w:tcMar>
              <w:top w:w="60.0" w:type="dxa"/>
              <w:left w:w="90.0" w:type="dxa"/>
              <w:bottom w:w="60.0" w:type="dxa"/>
              <w:right w:w="90.0" w:type="dxa"/>
            </w:tcMar>
            <w:vAlign w:val="center"/>
          </w:tcPr>
          <w:p w:rsidR="00000000" w:rsidDel="00000000" w:rsidP="00000000" w:rsidRDefault="00000000" w:rsidRPr="00000000" w14:paraId="0000000E">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Versión</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0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1.0</w:t>
            </w:r>
            <w:r w:rsidDel="00000000" w:rsidR="00000000" w:rsidRPr="00000000">
              <w:rPr>
                <w:rtl w:val="0"/>
              </w:rPr>
            </w:r>
          </w:p>
        </w:tc>
      </w:tr>
      <w:tr>
        <w:trPr>
          <w:cantSplit w:val="0"/>
          <w:tblHeader w:val="1"/>
        </w:trPr>
        <w:tc>
          <w:tcPr>
            <w:tcMar>
              <w:top w:w="60.0" w:type="dxa"/>
              <w:left w:w="90.0" w:type="dxa"/>
              <w:bottom w:w="60.0" w:type="dxa"/>
              <w:right w:w="90.0" w:type="dxa"/>
            </w:tcMar>
            <w:vAlign w:val="center"/>
          </w:tcPr>
          <w:p w:rsidR="00000000" w:rsidDel="00000000" w:rsidP="00000000" w:rsidRDefault="00000000" w:rsidRPr="00000000" w14:paraId="00000010">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Fecha de emisión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01 de septiembre de 2026</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12">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Autor / Responsable</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1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Rodrigo Rivera (responsable) · Aníbal Zuleta (co-responsable)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14">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Líder de proyecto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Cristopher Ramírez</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16">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Equipo de desarrollo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1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Cristopher Ramírez · Aníbal Zuleta · Rodrigo Rivera</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18">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Clasificación</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1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Uso interno del equipo y del cliente</w:t>
            </w:r>
            <w:r w:rsidDel="00000000" w:rsidR="00000000" w:rsidRPr="00000000">
              <w:rPr>
                <w:rtl w:val="0"/>
              </w:rPr>
            </w:r>
          </w:p>
        </w:tc>
      </w:tr>
    </w:tbl>
    <w:p w:rsidR="00000000" w:rsidDel="00000000" w:rsidP="00000000" w:rsidRDefault="00000000" w:rsidRPr="00000000" w14:paraId="0000001A">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Control de versiones</w:t>
      </w:r>
      <w:r w:rsidDel="00000000" w:rsidR="00000000" w:rsidRPr="00000000">
        <w:rPr>
          <w:rtl w:val="0"/>
        </w:rPr>
      </w:r>
    </w:p>
    <w:tbl>
      <w:tblPr>
        <w:tblStyle w:val="Table2"/>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1157"/>
        <w:gridCol w:w="1542"/>
        <w:gridCol w:w="2120"/>
        <w:gridCol w:w="4819"/>
        <w:tblGridChange w:id="0">
          <w:tblGrid>
            <w:gridCol w:w="1157"/>
            <w:gridCol w:w="1542"/>
            <w:gridCol w:w="2120"/>
            <w:gridCol w:w="4819"/>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1B">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Versión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1C">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Fecha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1D">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Autor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1E">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Descripción del cambio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1F">
            <w:pPr>
              <w:spacing w:after="40" w:before="40" w:line="240" w:lineRule="auto"/>
              <w:jc w:val="left"/>
              <w:rPr/>
            </w:pPr>
            <w:r w:rsidDel="00000000" w:rsidR="00000000" w:rsidRPr="00000000">
              <w:rPr>
                <w:rFonts w:ascii="Arial" w:cs="Arial" w:eastAsia="Arial" w:hAnsi="Arial"/>
                <w:color w:val="000000"/>
                <w:sz w:val="19"/>
                <w:szCs w:val="19"/>
                <w:rtl w:val="0"/>
              </w:rPr>
              <w:t xml:space="preserve">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0">
            <w:pPr>
              <w:spacing w:after="40" w:before="40" w:line="240" w:lineRule="auto"/>
              <w:jc w:val="left"/>
              <w:rPr/>
            </w:pPr>
            <w:r w:rsidDel="00000000" w:rsidR="00000000" w:rsidRPr="00000000">
              <w:rPr>
                <w:rFonts w:ascii="Arial" w:cs="Arial" w:eastAsia="Arial" w:hAnsi="Arial"/>
                <w:color w:val="000000"/>
                <w:sz w:val="19"/>
                <w:szCs w:val="19"/>
                <w:rtl w:val="0"/>
              </w:rPr>
              <w:t xml:space="preserve">31-08-2026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1">
            <w:pPr>
              <w:spacing w:after="40" w:before="40" w:line="240" w:lineRule="auto"/>
              <w:jc w:val="left"/>
              <w:rPr/>
            </w:pPr>
            <w:r w:rsidDel="00000000" w:rsidR="00000000" w:rsidRPr="00000000">
              <w:rPr>
                <w:rFonts w:ascii="Arial" w:cs="Arial" w:eastAsia="Arial" w:hAnsi="Arial"/>
                <w:color w:val="000000"/>
                <w:sz w:val="19"/>
                <w:szCs w:val="19"/>
                <w:rtl w:val="0"/>
              </w:rPr>
              <w:t xml:space="preserve">Rodrigo Rivera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2">
            <w:pPr>
              <w:spacing w:after="40" w:before="40" w:line="240" w:lineRule="auto"/>
              <w:jc w:val="left"/>
              <w:rPr/>
            </w:pPr>
            <w:r w:rsidDel="00000000" w:rsidR="00000000" w:rsidRPr="00000000">
              <w:rPr>
                <w:rFonts w:ascii="Arial" w:cs="Arial" w:eastAsia="Arial" w:hAnsi="Arial"/>
                <w:color w:val="000000"/>
                <w:sz w:val="19"/>
                <w:szCs w:val="19"/>
                <w:rtl w:val="0"/>
              </w:rPr>
              <w:t xml:space="preserve">Borrador con vistas de contexto y contenedores.</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23">
            <w:pPr>
              <w:spacing w:after="40" w:before="40" w:line="240" w:lineRule="auto"/>
              <w:jc w:val="left"/>
              <w:rPr/>
            </w:pPr>
            <w:r w:rsidDel="00000000" w:rsidR="00000000" w:rsidRPr="00000000">
              <w:rPr>
                <w:rFonts w:ascii="Arial" w:cs="Arial" w:eastAsia="Arial" w:hAnsi="Arial"/>
                <w:color w:val="000000"/>
                <w:sz w:val="19"/>
                <w:szCs w:val="19"/>
                <w:rtl w:val="0"/>
              </w:rPr>
              <w:t xml:space="preserve">0.2</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24">
            <w:pPr>
              <w:spacing w:after="40" w:before="40" w:line="240" w:lineRule="auto"/>
              <w:jc w:val="left"/>
              <w:rPr/>
            </w:pPr>
            <w:r w:rsidDel="00000000" w:rsidR="00000000" w:rsidRPr="00000000">
              <w:rPr>
                <w:rFonts w:ascii="Arial" w:cs="Arial" w:eastAsia="Arial" w:hAnsi="Arial"/>
                <w:color w:val="000000"/>
                <w:sz w:val="19"/>
                <w:szCs w:val="19"/>
                <w:rtl w:val="0"/>
              </w:rPr>
              <w:t xml:space="preserve">01-09-2026</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25">
            <w:pPr>
              <w:spacing w:after="40" w:before="40" w:line="240" w:lineRule="auto"/>
              <w:jc w:val="left"/>
              <w:rPr/>
            </w:pPr>
            <w:r w:rsidDel="00000000" w:rsidR="00000000" w:rsidRPr="00000000">
              <w:rPr>
                <w:rFonts w:ascii="Arial" w:cs="Arial" w:eastAsia="Arial" w:hAnsi="Arial"/>
                <w:color w:val="000000"/>
                <w:sz w:val="19"/>
                <w:szCs w:val="19"/>
                <w:rtl w:val="0"/>
              </w:rPr>
              <w:t xml:space="preserve">Aníbal Zuleta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26">
            <w:pPr>
              <w:spacing w:after="40" w:before="40" w:line="240" w:lineRule="auto"/>
              <w:jc w:val="left"/>
              <w:rPr/>
            </w:pPr>
            <w:r w:rsidDel="00000000" w:rsidR="00000000" w:rsidRPr="00000000">
              <w:rPr>
                <w:rFonts w:ascii="Arial" w:cs="Arial" w:eastAsia="Arial" w:hAnsi="Arial"/>
                <w:color w:val="000000"/>
                <w:sz w:val="19"/>
                <w:szCs w:val="19"/>
                <w:rtl w:val="0"/>
              </w:rPr>
              <w:t xml:space="preserve">Incorporación del modelo conceptual de datos y de los flujos principales.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7">
            <w:pPr>
              <w:spacing w:after="40" w:before="40" w:line="240" w:lineRule="auto"/>
              <w:jc w:val="left"/>
              <w:rPr/>
            </w:pPr>
            <w:r w:rsidDel="00000000" w:rsidR="00000000" w:rsidRPr="00000000">
              <w:rPr>
                <w:rFonts w:ascii="Arial" w:cs="Arial" w:eastAsia="Arial" w:hAnsi="Arial"/>
                <w:color w:val="000000"/>
                <w:sz w:val="19"/>
                <w:szCs w:val="19"/>
                <w:rtl w:val="0"/>
              </w:rPr>
              <w:t xml:space="preserve">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8">
            <w:pPr>
              <w:spacing w:after="40" w:before="40" w:line="240" w:lineRule="auto"/>
              <w:jc w:val="left"/>
              <w:rPr/>
            </w:pPr>
            <w:r w:rsidDel="00000000" w:rsidR="00000000" w:rsidRPr="00000000">
              <w:rPr>
                <w:rFonts w:ascii="Arial" w:cs="Arial" w:eastAsia="Arial" w:hAnsi="Arial"/>
                <w:color w:val="000000"/>
                <w:sz w:val="19"/>
                <w:szCs w:val="19"/>
                <w:rtl w:val="0"/>
              </w:rPr>
              <w:t xml:space="preserve">01-09-2026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9">
            <w:pPr>
              <w:spacing w:after="40" w:before="40" w:line="240" w:lineRule="auto"/>
              <w:jc w:val="left"/>
              <w:rPr/>
            </w:pPr>
            <w:r w:rsidDel="00000000" w:rsidR="00000000" w:rsidRPr="00000000">
              <w:rPr>
                <w:rFonts w:ascii="Arial" w:cs="Arial" w:eastAsia="Arial" w:hAnsi="Arial"/>
                <w:color w:val="000000"/>
                <w:sz w:val="19"/>
                <w:szCs w:val="19"/>
                <w:rtl w:val="0"/>
              </w:rPr>
              <w:t xml:space="preserve">Rodrigo Rivera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A">
            <w:pPr>
              <w:spacing w:after="40" w:before="40" w:line="240" w:lineRule="auto"/>
              <w:jc w:val="left"/>
              <w:rPr/>
            </w:pPr>
            <w:r w:rsidDel="00000000" w:rsidR="00000000" w:rsidRPr="00000000">
              <w:rPr>
                <w:rFonts w:ascii="Arial" w:cs="Arial" w:eastAsia="Arial" w:hAnsi="Arial"/>
                <w:color w:val="000000"/>
                <w:sz w:val="19"/>
                <w:szCs w:val="19"/>
                <w:rtl w:val="0"/>
              </w:rPr>
              <w:t xml:space="preserve">Registro de decisiones de arquitectura y requisitos no funcionales.</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2B">
            <w:pPr>
              <w:spacing w:after="40" w:before="40" w:line="240" w:lineRule="auto"/>
              <w:jc w:val="left"/>
              <w:rPr/>
            </w:pPr>
            <w:r w:rsidDel="00000000" w:rsidR="00000000" w:rsidRPr="00000000">
              <w:rPr>
                <w:rFonts w:ascii="Arial" w:cs="Arial" w:eastAsia="Arial" w:hAnsi="Arial"/>
                <w:color w:val="000000"/>
                <w:sz w:val="19"/>
                <w:szCs w:val="19"/>
                <w:rtl w:val="0"/>
              </w:rPr>
              <w:t xml:space="preserve">1.0</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2C">
            <w:pPr>
              <w:spacing w:after="40" w:before="40" w:line="240" w:lineRule="auto"/>
              <w:jc w:val="left"/>
              <w:rPr/>
            </w:pPr>
            <w:r w:rsidDel="00000000" w:rsidR="00000000" w:rsidRPr="00000000">
              <w:rPr>
                <w:rFonts w:ascii="Arial" w:cs="Arial" w:eastAsia="Arial" w:hAnsi="Arial"/>
                <w:color w:val="000000"/>
                <w:sz w:val="19"/>
                <w:szCs w:val="19"/>
                <w:rtl w:val="0"/>
              </w:rPr>
              <w:t xml:space="preserve">01-09-2026</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2D">
            <w:pPr>
              <w:spacing w:after="40" w:before="40" w:line="240" w:lineRule="auto"/>
              <w:jc w:val="left"/>
              <w:rPr/>
            </w:pPr>
            <w:r w:rsidDel="00000000" w:rsidR="00000000" w:rsidRPr="00000000">
              <w:rPr>
                <w:rFonts w:ascii="Arial" w:cs="Arial" w:eastAsia="Arial" w:hAnsi="Arial"/>
                <w:color w:val="000000"/>
                <w:sz w:val="19"/>
                <w:szCs w:val="19"/>
                <w:rtl w:val="0"/>
              </w:rPr>
              <w:t xml:space="preserve">Equipo </w:t>
            </w:r>
            <w:r w:rsidDel="00000000" w:rsidR="00000000" w:rsidRPr="00000000">
              <w:rPr>
                <w:sz w:val="19"/>
                <w:szCs w:val="19"/>
                <w:rtl w:val="0"/>
              </w:rPr>
              <w:t xml:space="preserve">TimeFlow</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2E">
            <w:pPr>
              <w:spacing w:after="40" w:before="40" w:line="240" w:lineRule="auto"/>
              <w:jc w:val="left"/>
              <w:rPr/>
            </w:pPr>
            <w:r w:rsidDel="00000000" w:rsidR="00000000" w:rsidRPr="00000000">
              <w:rPr>
                <w:rFonts w:ascii="Arial" w:cs="Arial" w:eastAsia="Arial" w:hAnsi="Arial"/>
                <w:color w:val="000000"/>
                <w:sz w:val="19"/>
                <w:szCs w:val="19"/>
                <w:rtl w:val="0"/>
              </w:rPr>
              <w:t xml:space="preserve">Versión emitida para revisión del líder de proyecto y adjunto en tarjeta Trello «arquitectura».</w:t>
            </w:r>
            <w:r w:rsidDel="00000000" w:rsidR="00000000" w:rsidRPr="00000000">
              <w:rPr>
                <w:rtl w:val="0"/>
              </w:rPr>
            </w:r>
          </w:p>
        </w:tc>
      </w:tr>
    </w:tbl>
    <w:p w:rsidR="00000000" w:rsidDel="00000000" w:rsidP="00000000" w:rsidRDefault="00000000" w:rsidRPr="00000000" w14:paraId="0000002F">
      <w:pPr>
        <w:spacing w:after="200" w:lineRule="auto"/>
        <w:rPr/>
      </w:pPr>
      <w:r w:rsidDel="00000000" w:rsidR="00000000" w:rsidRPr="00000000">
        <w:rPr>
          <w:rtl w:val="0"/>
        </w:rPr>
      </w:r>
    </w:p>
    <w:p w:rsidR="00000000" w:rsidDel="00000000" w:rsidP="00000000" w:rsidRDefault="00000000" w:rsidRPr="00000000" w14:paraId="00000030">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1. Introducción</w:t>
      </w:r>
      <w:r w:rsidDel="00000000" w:rsidR="00000000" w:rsidRPr="00000000">
        <w:rPr>
          <w:rtl w:val="0"/>
        </w:rPr>
      </w:r>
    </w:p>
    <w:p w:rsidR="00000000" w:rsidDel="00000000" w:rsidP="00000000" w:rsidRDefault="00000000" w:rsidRPr="00000000" w14:paraId="00000031">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1.1 Propósito</w:t>
      </w:r>
      <w:r w:rsidDel="00000000" w:rsidR="00000000" w:rsidRPr="00000000">
        <w:rPr>
          <w:rtl w:val="0"/>
        </w:rPr>
      </w:r>
    </w:p>
    <w:p w:rsidR="00000000" w:rsidDel="00000000" w:rsidP="00000000" w:rsidRDefault="00000000" w:rsidRPr="00000000" w14:paraId="00000032">
      <w:pPr>
        <w:spacing w:after="120" w:line="276" w:lineRule="auto"/>
        <w:jc w:val="both"/>
        <w:rPr/>
      </w:pPr>
      <w:r w:rsidDel="00000000" w:rsidR="00000000" w:rsidRPr="00000000">
        <w:rPr>
          <w:rFonts w:ascii="Arial" w:cs="Arial" w:eastAsia="Arial" w:hAnsi="Arial"/>
          <w:color w:val="000000"/>
          <w:sz w:val="22"/>
          <w:szCs w:val="22"/>
          <w:rtl w:val="0"/>
        </w:rPr>
        <w:t xml:space="preserve">Este documento describe la arquitectura del sistema </w:t>
      </w:r>
      <w:r w:rsidDel="00000000" w:rsidR="00000000" w:rsidRPr="00000000">
        <w:rPr>
          <w:rtl w:val="0"/>
        </w:rPr>
        <w:t xml:space="preserve">TeamFlow</w:t>
      </w:r>
      <w:r w:rsidDel="00000000" w:rsidR="00000000" w:rsidRPr="00000000">
        <w:rPr>
          <w:rFonts w:ascii="Arial" w:cs="Arial" w:eastAsia="Arial" w:hAnsi="Arial"/>
          <w:color w:val="000000"/>
          <w:sz w:val="22"/>
          <w:szCs w:val="22"/>
          <w:rtl w:val="0"/>
        </w:rPr>
        <w:t xml:space="preserve">: su organización en capas y módulos, las decisiones que la fundamentan, el modelo conceptual de datos, los flujos de operación principales y los atributos de calidad que debe satisfacer. Constituye la referencia técnica común del equipo de desarrollo y la base sobre la cual se planificarán los sprints siguientes.</w:t>
      </w:r>
      <w:r w:rsidDel="00000000" w:rsidR="00000000" w:rsidRPr="00000000">
        <w:rPr>
          <w:rtl w:val="0"/>
        </w:rPr>
      </w:r>
    </w:p>
    <w:p w:rsidR="00000000" w:rsidDel="00000000" w:rsidP="00000000" w:rsidRDefault="00000000" w:rsidRPr="00000000" w14:paraId="00000033">
      <w:pPr>
        <w:spacing w:after="120" w:line="276" w:lineRule="auto"/>
        <w:jc w:val="both"/>
        <w:rPr/>
      </w:pPr>
      <w:r w:rsidDel="00000000" w:rsidR="00000000" w:rsidRPr="00000000">
        <w:rPr>
          <w:rFonts w:ascii="Arial" w:cs="Arial" w:eastAsia="Arial" w:hAnsi="Arial"/>
          <w:color w:val="000000"/>
          <w:sz w:val="22"/>
          <w:szCs w:val="22"/>
          <w:rtl w:val="0"/>
        </w:rPr>
        <w:t xml:space="preserve">Se privilegia deliberadamente la explicitación de las decisiones por sobre la exhaustividad descriptiva. Una arquitectura documentada sin sus fundamentos resulta imposible de cuestionar y, por lo tanto, imposible de mejorar. Por esa razón, la sección 12 registra cada decisión relevante junto con las alternativas que fueron consideradas y descartadas.</w:t>
      </w:r>
      <w:r w:rsidDel="00000000" w:rsidR="00000000" w:rsidRPr="00000000">
        <w:rPr>
          <w:rtl w:val="0"/>
        </w:rPr>
      </w:r>
    </w:p>
    <w:p w:rsidR="00000000" w:rsidDel="00000000" w:rsidP="00000000" w:rsidRDefault="00000000" w:rsidRPr="00000000" w14:paraId="00000034">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1.2 Alcance</w:t>
      </w:r>
      <w:r w:rsidDel="00000000" w:rsidR="00000000" w:rsidRPr="00000000">
        <w:rPr>
          <w:rtl w:val="0"/>
        </w:rPr>
      </w:r>
    </w:p>
    <w:p w:rsidR="00000000" w:rsidDel="00000000" w:rsidP="00000000" w:rsidRDefault="00000000" w:rsidRPr="00000000" w14:paraId="00000035">
      <w:pPr>
        <w:spacing w:after="120" w:line="276" w:lineRule="auto"/>
        <w:jc w:val="both"/>
        <w:rPr/>
      </w:pPr>
      <w:r w:rsidDel="00000000" w:rsidR="00000000" w:rsidRPr="00000000">
        <w:rPr>
          <w:rFonts w:ascii="Arial" w:cs="Arial" w:eastAsia="Arial" w:hAnsi="Arial"/>
          <w:color w:val="000000"/>
          <w:sz w:val="22"/>
          <w:szCs w:val="22"/>
          <w:rtl w:val="0"/>
        </w:rPr>
        <w:t xml:space="preserve">Comprende la arquitectura lógica, la arquitectura física de despliegue, el modelo conceptual de datos, el diseño de la interfaz de programación y los requisitos no funcionales del sistema. Quedan fuera de este documento:</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detalle de justificación de las tecnologías, tratado en el documento DOC-ARQ-01.</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 los patrones de diseño, tratado en el documento DOC-ARQ-02.</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modelo entidad-relación físico con tipos, índices y restricciones definitivas, correspondiente a la tarea S1-06.</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visual detallado de las interfaces, cubierto por los mockups validados en la tarea S1-04.</w:t>
      </w:r>
    </w:p>
    <w:p w:rsidR="00000000" w:rsidDel="00000000" w:rsidP="00000000" w:rsidRDefault="00000000" w:rsidRPr="00000000" w14:paraId="0000003A">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1.3 Audiencia</w:t>
      </w:r>
      <w:r w:rsidDel="00000000" w:rsidR="00000000" w:rsidRPr="00000000">
        <w:rPr>
          <w:rtl w:val="0"/>
        </w:rPr>
      </w:r>
    </w:p>
    <w:tbl>
      <w:tblPr>
        <w:tblStyle w:val="Table3"/>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2506"/>
        <w:gridCol w:w="7132"/>
        <w:tblGridChange w:id="0">
          <w:tblGrid>
            <w:gridCol w:w="2506"/>
            <w:gridCol w:w="7132"/>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3B">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Destinatario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3C">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Uso previsto del documento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D">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Equipo de desarrollo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Referencia estructural para la implementación; define dónde debe ubicarse cada pieza de código.</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3F">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Líder de proyecto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4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Validación de que la solución técnica responde a los requerimientos levantados y a los hitos comprometidos.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1">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Cliente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Comprensión general de la solución, de sus alcances y de sus límites, sin exigir formación técnica.</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43">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Docente evaluador</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4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Verificación de la coherencia entre requerimientos, decisiones arquitectónicas y evidencia de implementación.</w:t>
            </w:r>
            <w:r w:rsidDel="00000000" w:rsidR="00000000" w:rsidRPr="00000000">
              <w:rPr>
                <w:rtl w:val="0"/>
              </w:rPr>
            </w:r>
          </w:p>
        </w:tc>
      </w:tr>
    </w:tbl>
    <w:p w:rsidR="00000000" w:rsidDel="00000000" w:rsidP="00000000" w:rsidRDefault="00000000" w:rsidRPr="00000000" w14:paraId="00000045">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1.4 Definiciones</w:t>
      </w:r>
      <w:r w:rsidDel="00000000" w:rsidR="00000000" w:rsidRPr="00000000">
        <w:rPr>
          <w:rtl w:val="0"/>
        </w:rPr>
      </w:r>
    </w:p>
    <w:tbl>
      <w:tblPr>
        <w:tblStyle w:val="Table4"/>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2313"/>
        <w:gridCol w:w="7325"/>
        <w:tblGridChange w:id="0">
          <w:tblGrid>
            <w:gridCol w:w="2313"/>
            <w:gridCol w:w="7325"/>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46">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Término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47">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Definición adoptada en el proyecto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8">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Jornada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Período continuo entre la marca de entrada y la marca de salida de un trabajador en un día determinado.</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4A">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Actividad</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4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Unidad de trabajo asignable, con estado, responsable y evidencia asociada. Equivale a lo que el cliente denomina tarea.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C">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Sesión de trabajo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Tramo cronometrado de dedicación a una actividad concreta, delimitado por un evento de inicio y uno de término.</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4E">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Tramo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4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Subdivisión de una sesión generada por pausas y reanudaciones. La duración de la sesión es la suma de sus tramos.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0">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Evidencia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Archivo adjunto que respalda el trabajo declarado en una sesión o en una actividad.</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52">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Nodo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5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Representación visual de una actividad o de una agrupación de actividades dentro del mapa interactivo.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4">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Derivación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Traspaso de una actividad de un nodo o responsable a otro, con registro obligatorio de motivo y fecha.</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56">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Marca de servidor</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5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Instante generado por el reloj del servidor, única fuente válida de tiempo del sistema.</w:t>
            </w:r>
            <w:r w:rsidDel="00000000" w:rsidR="00000000" w:rsidRPr="00000000">
              <w:rPr>
                <w:rtl w:val="0"/>
              </w:rPr>
            </w:r>
          </w:p>
        </w:tc>
      </w:tr>
    </w:tbl>
    <w:p w:rsidR="00000000" w:rsidDel="00000000" w:rsidP="00000000" w:rsidRDefault="00000000" w:rsidRPr="00000000" w14:paraId="00000058">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2. Decisiones arquitectónicas fundamentales</w:t>
      </w:r>
      <w:r w:rsidDel="00000000" w:rsidR="00000000" w:rsidRPr="00000000">
        <w:rPr>
          <w:rtl w:val="0"/>
        </w:rPr>
      </w:r>
    </w:p>
    <w:p w:rsidR="00000000" w:rsidDel="00000000" w:rsidP="00000000" w:rsidRDefault="00000000" w:rsidRPr="00000000" w14:paraId="00000059">
      <w:pPr>
        <w:spacing w:after="120" w:line="276" w:lineRule="auto"/>
        <w:jc w:val="both"/>
        <w:rPr/>
      </w:pPr>
      <w:r w:rsidDel="00000000" w:rsidR="00000000" w:rsidRPr="00000000">
        <w:rPr>
          <w:rFonts w:ascii="Arial" w:cs="Arial" w:eastAsia="Arial" w:hAnsi="Arial"/>
          <w:color w:val="000000"/>
          <w:sz w:val="22"/>
          <w:szCs w:val="22"/>
          <w:rtl w:val="0"/>
        </w:rPr>
        <w:t xml:space="preserve">Las cinco decisiones de esta sección condicionan todo lo que sigue. Se presentan antes que las vistas porque cualquier modificación en ellas obligaría a rehacer el resto del diseño.</w:t>
      </w:r>
      <w:r w:rsidDel="00000000" w:rsidR="00000000" w:rsidRPr="00000000">
        <w:rPr>
          <w:rtl w:val="0"/>
        </w:rPr>
      </w:r>
    </w:p>
    <w:p w:rsidR="00000000" w:rsidDel="00000000" w:rsidP="00000000" w:rsidRDefault="00000000" w:rsidRPr="00000000" w14:paraId="0000005A">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2.1 Jerarquía del dominio</w:t>
      </w:r>
      <w:r w:rsidDel="00000000" w:rsidR="00000000" w:rsidRPr="00000000">
        <w:rPr>
          <w:rtl w:val="0"/>
        </w:rPr>
      </w:r>
    </w:p>
    <w:p w:rsidR="00000000" w:rsidDel="00000000" w:rsidP="00000000" w:rsidRDefault="00000000" w:rsidRPr="00000000" w14:paraId="0000005B">
      <w:pPr>
        <w:spacing w:after="120" w:line="276" w:lineRule="auto"/>
        <w:jc w:val="both"/>
        <w:rPr/>
      </w:pPr>
      <w:r w:rsidDel="00000000" w:rsidR="00000000" w:rsidRPr="00000000">
        <w:rPr>
          <w:rFonts w:ascii="Arial" w:cs="Arial" w:eastAsia="Arial" w:hAnsi="Arial"/>
          <w:color w:val="000000"/>
          <w:sz w:val="22"/>
          <w:szCs w:val="22"/>
          <w:rtl w:val="0"/>
        </w:rPr>
        <w:t xml:space="preserve">El levantamiento de requerimientos reveló una ambigüedad que debía resolverse antes de modelar: el cliente empleaba de forma indistinta los términos trabajo, tarea y sprint para referirse a la acción de iniciar el cronómetro. Se resuelve estableciendo cuatro niveles jerárquicos y un eje temporal paralelo.</w:t>
      </w:r>
      <w:r w:rsidDel="00000000" w:rsidR="00000000" w:rsidRPr="00000000">
        <w:rPr>
          <w:rtl w:val="0"/>
        </w:rPr>
      </w:r>
    </w:p>
    <w:tbl>
      <w:tblPr>
        <w:tblStyle w:val="Table5"/>
        <w:tblW w:w="9637.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964"/>
        <w:gridCol w:w="2120"/>
        <w:gridCol w:w="4433"/>
        <w:gridCol w:w="2120"/>
        <w:tblGridChange w:id="0">
          <w:tblGrid>
            <w:gridCol w:w="964"/>
            <w:gridCol w:w="2120"/>
            <w:gridCol w:w="4433"/>
            <w:gridCol w:w="212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5C">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Nivel</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5D">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Concepto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5E">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Naturaleza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5F">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Duración típica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0">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Proyecto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Contenedor del trabajo de un cliente o área.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Meses</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64">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2</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6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Sprint</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6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Ciclo de entrega con fecha de corte y objetivo declarado.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6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Una a dos semanas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8">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Actividad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Unidad asignable con estado, responsable y evidencia.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Horas a días</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6C">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4</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6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Sesión de trabajo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6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Tramo cronometrado real de dedicación.</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6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Minutos a horas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0">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Paralelo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Jornada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Presencia laboral del trabajador en un día.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Un día</w:t>
            </w:r>
            <w:r w:rsidDel="00000000" w:rsidR="00000000" w:rsidRPr="00000000">
              <w:rPr>
                <w:rtl w:val="0"/>
              </w:rPr>
            </w:r>
          </w:p>
        </w:tc>
      </w:tr>
    </w:tbl>
    <w:p w:rsidR="00000000" w:rsidDel="00000000" w:rsidP="00000000" w:rsidRDefault="00000000" w:rsidRPr="00000000" w14:paraId="00000074">
      <w:pPr>
        <w:spacing w:after="120" w:line="276" w:lineRule="auto"/>
        <w:jc w:val="both"/>
        <w:rPr/>
      </w:pPr>
      <w:r w:rsidDel="00000000" w:rsidR="00000000" w:rsidRPr="00000000">
        <w:rPr>
          <w:rtl w:val="0"/>
        </w:rPr>
      </w:r>
    </w:p>
    <w:p w:rsidR="00000000" w:rsidDel="00000000" w:rsidP="00000000" w:rsidRDefault="00000000" w:rsidRPr="00000000" w14:paraId="00000075">
      <w:pPr>
        <w:spacing w:after="120" w:line="276" w:lineRule="auto"/>
        <w:jc w:val="both"/>
        <w:rPr/>
      </w:pPr>
      <w:r w:rsidDel="00000000" w:rsidR="00000000" w:rsidRPr="00000000">
        <w:rPr>
          <w:rFonts w:ascii="Arial" w:cs="Arial" w:eastAsia="Arial" w:hAnsi="Arial"/>
          <w:color w:val="000000"/>
          <w:sz w:val="22"/>
          <w:szCs w:val="22"/>
          <w:rtl w:val="0"/>
        </w:rPr>
        <w:t xml:space="preserve">La decisión determinante es que el cronómetro pertenece a la sesión de trabajo y no a la actividad. Una actividad acumula tantas sesiones como sea necesario, y su tiempo total es la suma de ellas. Esta separación resuelve simultáneamente tres requisitos: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actividad puede trabajarse en días distintos sin que se pierda el detalle de cuándo ocurrió cada avance.</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calendario del administrador se alimenta directamente de las sesiones: cada día muestra las sesiones registradas en él. Sin esta separación, el calendario carecería de una fuente de datos con granularidad diaria.</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tiempo total de una actividad es un valor derivado y no un dato editable, lo que impide su alteración manual.</w:t>
      </w:r>
    </w:p>
    <w:p w:rsidR="00000000" w:rsidDel="00000000" w:rsidP="00000000" w:rsidRDefault="00000000" w:rsidRPr="00000000" w14:paraId="00000079">
      <w:pPr>
        <w:spacing w:after="120" w:line="276" w:lineRule="auto"/>
        <w:jc w:val="both"/>
        <w:rPr/>
      </w:pPr>
      <w:r w:rsidDel="00000000" w:rsidR="00000000" w:rsidRPr="00000000">
        <w:rPr>
          <w:rFonts w:ascii="Arial" w:cs="Arial" w:eastAsia="Arial" w:hAnsi="Arial"/>
          <w:color w:val="000000"/>
          <w:sz w:val="22"/>
          <w:szCs w:val="22"/>
          <w:rtl w:val="0"/>
        </w:rPr>
        <w:t xml:space="preserve">La jornada opera en un eje paralelo. Responde a la historia US-02 y registra la presencia laboral del trabajador, con independencia de la actividad concreta que ejecute. Un trabajador puede tener una jornada abierta sin ninguna sesión activa, situación legítima que corresponde a tiempo disponible no imputado a una actividad, y que el administrador puede observar como diferencia entre horas de jornada y horas imputadas.</w:t>
      </w:r>
      <w:r w:rsidDel="00000000" w:rsidR="00000000" w:rsidRPr="00000000">
        <w:rPr>
          <w:rtl w:val="0"/>
        </w:rPr>
      </w:r>
    </w:p>
    <w:p w:rsidR="00000000" w:rsidDel="00000000" w:rsidP="00000000" w:rsidRDefault="00000000" w:rsidRPr="00000000" w14:paraId="0000007A">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2.2 El cronómetro es autoritativo del servidor</w:t>
      </w:r>
      <w:r w:rsidDel="00000000" w:rsidR="00000000" w:rsidRPr="00000000">
        <w:rPr>
          <w:rtl w:val="0"/>
        </w:rPr>
      </w:r>
    </w:p>
    <w:p w:rsidR="00000000" w:rsidDel="00000000" w:rsidP="00000000" w:rsidRDefault="00000000" w:rsidRPr="00000000" w14:paraId="0000007B">
      <w:pPr>
        <w:spacing w:after="120" w:line="276"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TimeFlow es un sistema de monitoreo cuya credibilidad reposa por completo en la exactitud de sus registros de tiempo. El reloj del navegador es modificable por el usuario, de modo que no puede constituir fuente de verdad.</w:t>
      </w:r>
    </w:p>
    <w:p w:rsidR="00000000" w:rsidDel="00000000" w:rsidP="00000000" w:rsidRDefault="00000000" w:rsidRPr="00000000" w14:paraId="0000007C">
      <w:pPr>
        <w:spacing w:after="120" w:line="276" w:lineRule="auto"/>
        <w:jc w:val="both"/>
        <w:rPr/>
      </w:pPr>
      <w:r w:rsidDel="00000000" w:rsidR="00000000" w:rsidRPr="00000000">
        <w:rPr>
          <w:rFonts w:ascii="Arial" w:cs="Arial" w:eastAsia="Arial" w:hAnsi="Arial"/>
          <w:color w:val="000000"/>
          <w:sz w:val="22"/>
          <w:szCs w:val="22"/>
          <w:rtl w:val="0"/>
        </w:rPr>
        <w:t xml:space="preserve">En consecuencia, la interfaz nunca transmite duraciones. Transmite únicamente dos eventos —inicio y término— y es el servidor quien estampa las marcas temporales con su propio reloj. El cronómetro que el trabajador observa en pantalla es un cálculo visual efectuado sobre la marca de inicio devuelta por la API, y no se persiste en ningún momento.</w:t>
      </w:r>
      <w:r w:rsidDel="00000000" w:rsidR="00000000" w:rsidRPr="00000000">
        <w:rPr>
          <w:rtl w:val="0"/>
        </w:rPr>
      </w:r>
    </w:p>
    <w:tbl>
      <w:tblPr>
        <w:tblStyle w:val="Table6"/>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2506"/>
        <w:gridCol w:w="2313"/>
        <w:gridCol w:w="3470"/>
        <w:gridCol w:w="1349"/>
        <w:tblGridChange w:id="0">
          <w:tblGrid>
            <w:gridCol w:w="2506"/>
            <w:gridCol w:w="2313"/>
            <w:gridCol w:w="3470"/>
            <w:gridCol w:w="1349"/>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7D">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Enfoque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7E">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Qué envía el cliente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7F">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Riesgo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80">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Decisión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1">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Duración calculada en el cliente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Un valor de minutos trabajados.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Manipulable de forma trivial; invalida el propósito del sistema.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Rechazado</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85">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Marcas de tiempo del cliente</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8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Instantes de inicio y término.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8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Dependiente del reloj y de la zona horaria del equipo del usuario.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8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Rechazado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9">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Eventos sin tiempo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Solo la señal de inicio y de término.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Latencia de red del orden de milisegundos, irrelevante para el caso de uso.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Adoptado</w:t>
            </w:r>
            <w:r w:rsidDel="00000000" w:rsidR="00000000" w:rsidRPr="00000000">
              <w:rPr>
                <w:rtl w:val="0"/>
              </w:rPr>
            </w:r>
          </w:p>
        </w:tc>
      </w:tr>
    </w:tbl>
    <w:p w:rsidR="00000000" w:rsidDel="00000000" w:rsidP="00000000" w:rsidRDefault="00000000" w:rsidRPr="00000000" w14:paraId="0000008D">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2.3 Tratamiento de la zona horaria</w:t>
      </w:r>
      <w:r w:rsidDel="00000000" w:rsidR="00000000" w:rsidRPr="00000000">
        <w:rPr>
          <w:rtl w:val="0"/>
        </w:rPr>
      </w:r>
    </w:p>
    <w:p w:rsidR="00000000" w:rsidDel="00000000" w:rsidP="00000000" w:rsidRDefault="00000000" w:rsidRPr="00000000" w14:paraId="0000008E">
      <w:pPr>
        <w:spacing w:after="120" w:line="276" w:lineRule="auto"/>
        <w:jc w:val="both"/>
        <w:rPr/>
      </w:pPr>
      <w:r w:rsidDel="00000000" w:rsidR="00000000" w:rsidRPr="00000000">
        <w:rPr>
          <w:rFonts w:ascii="Arial" w:cs="Arial" w:eastAsia="Arial" w:hAnsi="Arial"/>
          <w:color w:val="000000"/>
          <w:sz w:val="22"/>
          <w:szCs w:val="22"/>
          <w:rtl w:val="0"/>
        </w:rPr>
        <w:t xml:space="preserve">La totalidad de los instantes se almacena en formato timestamptz normalizado a UTC. La conversión a la zona horaria America/Santiago se realiza exclusivamente en la capa de presentación.</w:t>
      </w:r>
      <w:r w:rsidDel="00000000" w:rsidR="00000000" w:rsidRPr="00000000">
        <w:rPr>
          <w:rtl w:val="0"/>
        </w:rPr>
      </w:r>
    </w:p>
    <w:p w:rsidR="00000000" w:rsidDel="00000000" w:rsidP="00000000" w:rsidRDefault="00000000" w:rsidRPr="00000000" w14:paraId="0000008F">
      <w:pPr>
        <w:spacing w:after="120" w:line="276" w:lineRule="auto"/>
        <w:jc w:val="both"/>
        <w:rPr/>
      </w:pPr>
      <w:r w:rsidDel="00000000" w:rsidR="00000000" w:rsidRPr="00000000">
        <w:rPr>
          <w:rFonts w:ascii="Arial" w:cs="Arial" w:eastAsia="Arial" w:hAnsi="Arial"/>
          <w:color w:val="000000"/>
          <w:sz w:val="22"/>
          <w:szCs w:val="22"/>
          <w:rtl w:val="0"/>
        </w:rPr>
        <w:t xml:space="preserve">Esta regla no es una convención estilística. Chile aplica cambio de horario dos veces al año, y almacenar hora local produciría, en la noche de retroceso, dos instantes distintos con idéntica representación, con la consecuencia de duplicar o anular una hora de trabajo en los reportes. La regla se acompaña de pruebas unitarias específicas sobre las fechas de transición.</w:t>
      </w:r>
      <w:r w:rsidDel="00000000" w:rsidR="00000000" w:rsidRPr="00000000">
        <w:rPr>
          <w:rtl w:val="0"/>
        </w:rPr>
      </w:r>
    </w:p>
    <w:p w:rsidR="00000000" w:rsidDel="00000000" w:rsidP="00000000" w:rsidRDefault="00000000" w:rsidRPr="00000000" w14:paraId="00000090">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2.4 Ciclos de vida gobernados por máquinas de estado</w:t>
      </w:r>
      <w:r w:rsidDel="00000000" w:rsidR="00000000" w:rsidRPr="00000000">
        <w:rPr>
          <w:rtl w:val="0"/>
        </w:rPr>
      </w:r>
    </w:p>
    <w:p w:rsidR="00000000" w:rsidDel="00000000" w:rsidP="00000000" w:rsidRDefault="00000000" w:rsidRPr="00000000" w14:paraId="00000091">
      <w:pPr>
        <w:spacing w:after="120" w:line="276" w:lineRule="auto"/>
        <w:jc w:val="both"/>
        <w:rPr/>
      </w:pPr>
      <w:r w:rsidDel="00000000" w:rsidR="00000000" w:rsidRPr="00000000">
        <w:rPr>
          <w:rFonts w:ascii="Arial" w:cs="Arial" w:eastAsia="Arial" w:hAnsi="Arial"/>
          <w:color w:val="000000"/>
          <w:sz w:val="22"/>
          <w:szCs w:val="22"/>
          <w:rtl w:val="0"/>
        </w:rPr>
        <w:t xml:space="preserve">El sistema opera dos máquinas de estado independientes: una para la actividad y otra para la sesión de trabajo. Su especificación completa se encuentra en la sección 3.2.1 del documento DOC-ARQ-02. Desde la perspectiva arquitectónica interesa destacar dos consecuencias.</w:t>
      </w:r>
      <w:r w:rsidDel="00000000" w:rsidR="00000000" w:rsidRPr="00000000">
        <w:rPr>
          <w:rtl w:val="0"/>
        </w:rPr>
      </w:r>
    </w:p>
    <w:p w:rsidR="00000000" w:rsidDel="00000000" w:rsidP="00000000" w:rsidRDefault="00000000" w:rsidRPr="00000000" w14:paraId="00000092">
      <w:pPr>
        <w:spacing w:after="120" w:line="276" w:lineRule="auto"/>
        <w:jc w:val="both"/>
        <w:rPr/>
      </w:pPr>
      <w:r w:rsidDel="00000000" w:rsidR="00000000" w:rsidRPr="00000000">
        <w:rPr>
          <w:rFonts w:ascii="Arial" w:cs="Arial" w:eastAsia="Arial" w:hAnsi="Arial"/>
          <w:color w:val="000000"/>
          <w:sz w:val="22"/>
          <w:szCs w:val="22"/>
          <w:rtl w:val="0"/>
        </w:rPr>
        <w:t xml:space="preserve">La primera es que las transiciones se validan en el servidor, en la capa de dominio, y no en la interfaz. Un cliente alterado no puede provocar una transición inválida. La segunda es la incorporación del estado AUTOCERRADA: transcurrido un umbral configurable, fijado inicialmente en diez horas, una sesión que permanezca activa se cierra automáticamente y queda marcada para revisión del administrador. Sin este mecanismo, los reportes de horas acumularían sesiones de duración implausible que restarían valor a la información entregada al cliente.</w:t>
      </w:r>
      <w:r w:rsidDel="00000000" w:rsidR="00000000" w:rsidRPr="00000000">
        <w:rPr>
          <w:rtl w:val="0"/>
        </w:rPr>
      </w:r>
    </w:p>
    <w:p w:rsidR="00000000" w:rsidDel="00000000" w:rsidP="00000000" w:rsidRDefault="00000000" w:rsidRPr="00000000" w14:paraId="00000093">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2.5 Nodos y derivaciones</w:t>
      </w:r>
      <w:r w:rsidDel="00000000" w:rsidR="00000000" w:rsidRPr="00000000">
        <w:rPr>
          <w:rtl w:val="0"/>
        </w:rPr>
      </w:r>
    </w:p>
    <w:p w:rsidR="00000000" w:rsidDel="00000000" w:rsidP="00000000" w:rsidRDefault="00000000" w:rsidRPr="00000000" w14:paraId="00000094">
      <w:pPr>
        <w:spacing w:after="120" w:line="276" w:lineRule="auto"/>
        <w:jc w:val="both"/>
        <w:rPr/>
      </w:pPr>
      <w:r w:rsidDel="00000000" w:rsidR="00000000" w:rsidRPr="00000000">
        <w:rPr>
          <w:rFonts w:ascii="Arial" w:cs="Arial" w:eastAsia="Arial" w:hAnsi="Arial"/>
          <w:color w:val="000000"/>
          <w:sz w:val="22"/>
          <w:szCs w:val="22"/>
          <w:rtl w:val="0"/>
        </w:rPr>
        <w:t xml:space="preserve">Las historias US-05 y US-06 exigen visualizar el flujo de actividades mediante nodos y registrar las derivaciones con su motivo. Arquitectónicamente, esto se resuelve con una estructura de árbol auto-referenciada sobre la tabla de actividades, complementada por una tabla independiente de derivaciones.</w:t>
      </w:r>
      <w:r w:rsidDel="00000000" w:rsidR="00000000" w:rsidRPr="00000000">
        <w:rPr>
          <w:rtl w:val="0"/>
        </w:rPr>
      </w:r>
    </w:p>
    <w:p w:rsidR="00000000" w:rsidDel="00000000" w:rsidP="00000000" w:rsidRDefault="00000000" w:rsidRPr="00000000" w14:paraId="00000095">
      <w:pPr>
        <w:spacing w:after="120" w:line="276" w:lineRule="auto"/>
        <w:jc w:val="both"/>
        <w:rPr/>
      </w:pPr>
      <w:r w:rsidDel="00000000" w:rsidR="00000000" w:rsidRPr="00000000">
        <w:rPr>
          <w:rFonts w:ascii="Arial" w:cs="Arial" w:eastAsia="Arial" w:hAnsi="Arial"/>
          <w:color w:val="000000"/>
          <w:sz w:val="22"/>
          <w:szCs w:val="22"/>
          <w:rtl w:val="0"/>
        </w:rPr>
        <w:t xml:space="preserve">La distinción es relevante: el árbol expresa la relación de composición —qué actividad forma parte de qué agrupación—, mientras que la derivación expresa un hecho histórico —qué actividad pasó de un responsable a otro, cuándo y por qué motivo—. Confundir ambas relaciones en una sola tabla impediría satisfacer el criterio de aceptación de la historia US-06, que exige conservar el registro de cada derivación con su fecha.</w:t>
      </w:r>
      <w:r w:rsidDel="00000000" w:rsidR="00000000" w:rsidRPr="00000000">
        <w:rPr>
          <w:rtl w:val="0"/>
        </w:rPr>
      </w:r>
    </w:p>
    <w:p w:rsidR="00000000" w:rsidDel="00000000" w:rsidP="00000000" w:rsidRDefault="00000000" w:rsidRPr="00000000" w14:paraId="00000096">
      <w:pPr>
        <w:spacing w:after="120" w:line="276" w:lineRule="auto"/>
        <w:jc w:val="both"/>
        <w:rPr/>
      </w:pPr>
      <w:r w:rsidDel="00000000" w:rsidR="00000000" w:rsidRPr="00000000">
        <w:rPr>
          <w:rtl w:val="0"/>
        </w:rPr>
      </w:r>
    </w:p>
    <w:p w:rsidR="00000000" w:rsidDel="00000000" w:rsidP="00000000" w:rsidRDefault="00000000" w:rsidRPr="00000000" w14:paraId="00000097">
      <w:pPr>
        <w:spacing w:after="120" w:line="276" w:lineRule="auto"/>
        <w:jc w:val="both"/>
        <w:rPr/>
      </w:pPr>
      <w:r w:rsidDel="00000000" w:rsidR="00000000" w:rsidRPr="00000000">
        <w:rPr>
          <w:rFonts w:ascii="Arial" w:cs="Arial" w:eastAsia="Arial" w:hAnsi="Arial"/>
          <w:b w:val="1"/>
          <w:bCs w:val="1"/>
          <w:color w:val="1f3864"/>
          <w:sz w:val="30"/>
          <w:szCs w:val="30"/>
          <w:rtl w:val="0"/>
        </w:rPr>
        <w:t xml:space="preserve">3. Estilo arquitectónico</w:t>
      </w:r>
      <w:r w:rsidDel="00000000" w:rsidR="00000000" w:rsidRPr="00000000">
        <w:rPr>
          <w:rtl w:val="0"/>
        </w:rPr>
      </w:r>
    </w:p>
    <w:p w:rsidR="00000000" w:rsidDel="00000000" w:rsidP="00000000" w:rsidRDefault="00000000" w:rsidRPr="00000000" w14:paraId="00000098">
      <w:pPr>
        <w:spacing w:after="120" w:line="276"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TimeFlow adopta un estilo cliente-servidor de tres capas físicas —navegador, aplicación y datos—, con la capa de aplicación estructurada como monolito modular organizado en capas lógicas. La comunicación entre cliente y servidor se realiza mediante una interfaz REST, complementada por un canal de socket para la difusión de actualizaciones en tiempo real.</w:t>
      </w:r>
    </w:p>
    <w:p w:rsidR="00000000" w:rsidDel="00000000" w:rsidP="00000000" w:rsidRDefault="00000000" w:rsidRPr="00000000" w14:paraId="00000099">
      <w:pPr>
        <w:spacing w:after="120" w:line="276" w:lineRule="auto"/>
        <w:jc w:val="both"/>
        <w:rPr/>
      </w:pPr>
      <w:r w:rsidDel="00000000" w:rsidR="00000000" w:rsidRPr="00000000">
        <w:rPr>
          <w:rtl w:val="0"/>
        </w:rPr>
      </w:r>
    </w:p>
    <w:tbl>
      <w:tblPr>
        <w:tblStyle w:val="Table7"/>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1928"/>
        <w:gridCol w:w="3277"/>
        <w:gridCol w:w="4433"/>
        <w:tblGridChange w:id="0">
          <w:tblGrid>
            <w:gridCol w:w="1928"/>
            <w:gridCol w:w="3277"/>
            <w:gridCol w:w="4433"/>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9A">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Dimensión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9B">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Decisión adoptada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9C">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Fundamento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D">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Distribución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Monolito modular de despliegue único.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Volumen inicial de uno a dos trabajadores y equipo de tres personas; los microservicios agregarían complejidad sin beneficio.</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A0">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Organización interna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A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Capas: controlador, dominio, repositorio, persistencia.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A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Permite probar las reglas de negocio sin servidor HTTP ni base de datos.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3">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Comunicación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REST sobre HTTPS más socket para tiempo real.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REST es suficiente para operaciones de gestión; el socket cubre el panel en vivo de la historia US-09.</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A6">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Persistencia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A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Base de datos relacional única.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A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El dominio es relacional y exige integridad referencial y agregación temporal.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9">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Frontend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Renderizado híbrido, servidor y cliente.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Las vistas de lectura se renderizan en servidor; las interacciones intensivas operan en el cliente.</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AC">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Estado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A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Sin estado en la API; sesión en cookie firmada.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A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Habilita el escalado horizontal futuro sin adherencia de sesión al servidor.</w:t>
            </w:r>
            <w:r w:rsidDel="00000000" w:rsidR="00000000" w:rsidRPr="00000000">
              <w:rPr>
                <w:rtl w:val="0"/>
              </w:rPr>
            </w:r>
          </w:p>
        </w:tc>
      </w:tr>
    </w:tbl>
    <w:p w:rsidR="00000000" w:rsidDel="00000000" w:rsidP="00000000" w:rsidRDefault="00000000" w:rsidRPr="00000000" w14:paraId="000000AF">
      <w:pPr>
        <w:spacing w:after="120" w:line="276" w:lineRule="auto"/>
        <w:jc w:val="both"/>
        <w:rPr>
          <w:i w:val="1"/>
          <w:iCs w:val="1"/>
          <w:color w:val="595959"/>
          <w:sz w:val="18"/>
          <w:szCs w:val="18"/>
        </w:rPr>
      </w:pPr>
      <w:r w:rsidDel="00000000" w:rsidR="00000000" w:rsidRPr="00000000">
        <w:rPr>
          <w:rtl w:val="0"/>
        </w:rPr>
      </w:r>
    </w:p>
    <w:p w:rsidR="00000000" w:rsidDel="00000000" w:rsidP="00000000" w:rsidRDefault="00000000" w:rsidRPr="00000000" w14:paraId="000000B0">
      <w:pPr>
        <w:spacing w:after="120" w:line="276" w:lineRule="auto"/>
        <w:jc w:val="both"/>
        <w:rPr>
          <w:i w:val="1"/>
          <w:iCs w:val="1"/>
          <w:color w:val="595959"/>
          <w:sz w:val="18"/>
          <w:szCs w:val="18"/>
        </w:rPr>
      </w:pPr>
      <w:r w:rsidDel="00000000" w:rsidR="00000000" w:rsidRPr="00000000">
        <w:rPr>
          <w:rtl w:val="0"/>
        </w:rPr>
      </w:r>
    </w:p>
    <w:p w:rsidR="00000000" w:rsidDel="00000000" w:rsidP="00000000" w:rsidRDefault="00000000" w:rsidRPr="00000000" w14:paraId="000000B1">
      <w:pPr>
        <w:spacing w:after="120" w:line="276" w:lineRule="auto"/>
        <w:jc w:val="both"/>
        <w:rPr/>
      </w:pPr>
      <w:r w:rsidDel="00000000" w:rsidR="00000000" w:rsidRPr="00000000">
        <w:rPr>
          <w:rFonts w:ascii="Arial" w:cs="Arial" w:eastAsia="Arial" w:hAnsi="Arial"/>
          <w:color w:val="000000"/>
          <w:sz w:val="22"/>
          <w:szCs w:val="22"/>
          <w:rtl w:val="0"/>
        </w:rPr>
        <w:t xml:space="preserve">Se emplea el modelo C4 para documentar la arquitectura en cuatro niveles de detalle creciente: contexto, contenedores, componentes y código. Este modelo se escoge por permitir que un mismo documento sirva a audiencias distintas: el cliente comprende el nivel 1, mientras que el equipo de desarrollo trabaja sobre los niveles 3 y 4.</w:t>
      </w:r>
      <w:r w:rsidDel="00000000" w:rsidR="00000000" w:rsidRPr="00000000">
        <w:rPr>
          <w:rtl w:val="0"/>
        </w:rPr>
      </w:r>
    </w:p>
    <w:p w:rsidR="00000000" w:rsidDel="00000000" w:rsidP="00000000" w:rsidRDefault="00000000" w:rsidRPr="00000000" w14:paraId="000000B2">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4. Vistas arquitectónicas</w:t>
      </w:r>
      <w:r w:rsidDel="00000000" w:rsidR="00000000" w:rsidRPr="00000000">
        <w:rPr>
          <w:rtl w:val="0"/>
        </w:rPr>
      </w:r>
    </w:p>
    <w:p w:rsidR="00000000" w:rsidDel="00000000" w:rsidP="00000000" w:rsidRDefault="00000000" w:rsidRPr="00000000" w14:paraId="000000B3">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4.1 Nivel 1 — Contexto del sistema</w:t>
      </w:r>
      <w:r w:rsidDel="00000000" w:rsidR="00000000" w:rsidRPr="00000000">
        <w:rPr>
          <w:rtl w:val="0"/>
        </w:rPr>
      </w:r>
    </w:p>
    <w:p w:rsidR="00000000" w:rsidDel="00000000" w:rsidP="00000000" w:rsidRDefault="00000000" w:rsidRPr="00000000" w14:paraId="000000B4">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B5">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ADMINISTRADOR         |</w:t>
      </w:r>
      <w:r w:rsidDel="00000000" w:rsidR="00000000" w:rsidRPr="00000000">
        <w:rPr>
          <w:rtl w:val="0"/>
        </w:rPr>
      </w:r>
    </w:p>
    <w:p w:rsidR="00000000" w:rsidDel="00000000" w:rsidP="00000000" w:rsidRDefault="00000000" w:rsidRPr="00000000" w14:paraId="000000B6">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Supervisa, revisa evidencia, |</w:t>
      </w:r>
      <w:r w:rsidDel="00000000" w:rsidR="00000000" w:rsidRPr="00000000">
        <w:rPr>
          <w:rtl w:val="0"/>
        </w:rPr>
      </w:r>
    </w:p>
    <w:p w:rsidR="00000000" w:rsidDel="00000000" w:rsidP="00000000" w:rsidRDefault="00000000" w:rsidRPr="00000000" w14:paraId="000000B7">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consulta calendario y        |</w:t>
      </w:r>
      <w:r w:rsidDel="00000000" w:rsidR="00000000" w:rsidRPr="00000000">
        <w:rPr>
          <w:rtl w:val="0"/>
        </w:rPr>
      </w:r>
    </w:p>
    <w:p w:rsidR="00000000" w:rsidDel="00000000" w:rsidP="00000000" w:rsidRDefault="00000000" w:rsidRPr="00000000" w14:paraId="000000B8">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reportes                     |</w:t>
      </w:r>
      <w:r w:rsidDel="00000000" w:rsidR="00000000" w:rsidRPr="00000000">
        <w:rPr>
          <w:rtl w:val="0"/>
        </w:rPr>
      </w:r>
    </w:p>
    <w:p w:rsidR="00000000" w:rsidDel="00000000" w:rsidP="00000000" w:rsidRDefault="00000000" w:rsidRPr="00000000" w14:paraId="000000B9">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BA">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HTTPS</w:t>
      </w:r>
      <w:r w:rsidDel="00000000" w:rsidR="00000000" w:rsidRPr="00000000">
        <w:rPr>
          <w:rtl w:val="0"/>
        </w:rPr>
      </w:r>
    </w:p>
    <w:p w:rsidR="00000000" w:rsidDel="00000000" w:rsidP="00000000" w:rsidRDefault="00000000" w:rsidRPr="00000000" w14:paraId="000000BB">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0BC">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BD">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w:t>
      </w:r>
      <w:r w:rsidDel="00000000" w:rsidR="00000000" w:rsidRPr="00000000">
        <w:rPr>
          <w:rFonts w:ascii="Consolas" w:cs="Consolas" w:eastAsia="Consolas" w:hAnsi="Consolas"/>
          <w:sz w:val="17"/>
          <w:szCs w:val="17"/>
          <w:rtl w:val="0"/>
        </w:rPr>
        <w:t xml:space="preserve">TIMEFLOW                            </w:t>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BE">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Sistema web de monitoreo y registro de actividad de        |</w:t>
      </w:r>
      <w:r w:rsidDel="00000000" w:rsidR="00000000" w:rsidRPr="00000000">
        <w:rPr>
          <w:rtl w:val="0"/>
        </w:rPr>
      </w:r>
    </w:p>
    <w:p w:rsidR="00000000" w:rsidDel="00000000" w:rsidP="00000000" w:rsidRDefault="00000000" w:rsidRPr="00000000" w14:paraId="000000BF">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trabajadores remotos                                       |</w:t>
      </w:r>
      <w:r w:rsidDel="00000000" w:rsidR="00000000" w:rsidRPr="00000000">
        <w:rPr>
          <w:rtl w:val="0"/>
        </w:rPr>
      </w:r>
    </w:p>
    <w:p w:rsidR="00000000" w:rsidDel="00000000" w:rsidP="00000000" w:rsidRDefault="00000000" w:rsidRPr="00000000" w14:paraId="000000C0">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1">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HTTPS                               |  API S3</w:t>
      </w:r>
      <w:r w:rsidDel="00000000" w:rsidR="00000000" w:rsidRPr="00000000">
        <w:rPr>
          <w:rtl w:val="0"/>
        </w:rPr>
      </w:r>
    </w:p>
    <w:p w:rsidR="00000000" w:rsidDel="00000000" w:rsidP="00000000" w:rsidRDefault="00000000" w:rsidRPr="00000000" w14:paraId="000000C2">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v                                      v</w:t>
      </w:r>
      <w:r w:rsidDel="00000000" w:rsidR="00000000" w:rsidRPr="00000000">
        <w:rPr>
          <w:rtl w:val="0"/>
        </w:rPr>
      </w:r>
    </w:p>
    <w:p w:rsidR="00000000" w:rsidDel="00000000" w:rsidP="00000000" w:rsidRDefault="00000000" w:rsidRPr="00000000" w14:paraId="000000C3">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C4">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TRABAJADOR REMOTO  |              |  ALMACENAMIENTO DE        |</w:t>
      </w:r>
      <w:r w:rsidDel="00000000" w:rsidR="00000000" w:rsidRPr="00000000">
        <w:rPr>
          <w:rtl w:val="0"/>
        </w:rPr>
      </w:r>
    </w:p>
    <w:p w:rsidR="00000000" w:rsidDel="00000000" w:rsidP="00000000" w:rsidRDefault="00000000" w:rsidRPr="00000000" w14:paraId="000000C5">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Registra jornada,  |              |  OBJETOS                  |</w:t>
      </w:r>
      <w:r w:rsidDel="00000000" w:rsidR="00000000" w:rsidRPr="00000000">
        <w:rPr>
          <w:rtl w:val="0"/>
        </w:rPr>
      </w:r>
    </w:p>
    <w:p w:rsidR="00000000" w:rsidDel="00000000" w:rsidP="00000000" w:rsidRDefault="00000000" w:rsidRPr="00000000" w14:paraId="000000C6">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cronometra y       |              |  MinIO / Cloudflare R2    |</w:t>
      </w:r>
      <w:r w:rsidDel="00000000" w:rsidR="00000000" w:rsidRPr="00000000">
        <w:rPr>
          <w:rtl w:val="0"/>
        </w:rPr>
      </w:r>
    </w:p>
    <w:p w:rsidR="00000000" w:rsidDel="00000000" w:rsidP="00000000" w:rsidRDefault="00000000" w:rsidRPr="00000000" w14:paraId="000000C7">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adjunta evidencia  |              |  (evidencias)             |</w:t>
      </w:r>
      <w:r w:rsidDel="00000000" w:rsidR="00000000" w:rsidRPr="00000000">
        <w:rPr>
          <w:rtl w:val="0"/>
        </w:rPr>
      </w:r>
    </w:p>
    <w:p w:rsidR="00000000" w:rsidDel="00000000" w:rsidP="00000000" w:rsidRDefault="00000000" w:rsidRPr="00000000" w14:paraId="000000C8">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C9">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A">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(Futuro) Proveedor de correo electronico para notificaciones</w:t>
      </w:r>
      <w:r w:rsidDel="00000000" w:rsidR="00000000" w:rsidRPr="00000000">
        <w:rPr>
          <w:rtl w:val="0"/>
        </w:rPr>
      </w:r>
    </w:p>
    <w:p w:rsidR="00000000" w:rsidDel="00000000" w:rsidP="00000000" w:rsidRDefault="00000000" w:rsidRPr="00000000" w14:paraId="000000CB">
      <w:pPr>
        <w:shd w:fill="f4f6f8" w:val="clear"/>
        <w:spacing w:after="0" w:line="240" w:lineRule="auto"/>
        <w:ind w:left="200" w:firstLine="0"/>
        <w:rPr/>
      </w:pPr>
      <w:r w:rsidDel="00000000" w:rsidR="00000000" w:rsidRPr="00000000">
        <w:rPr>
          <w:rtl w:val="0"/>
        </w:rPr>
      </w:r>
    </w:p>
    <w:p w:rsidR="00000000" w:rsidDel="00000000" w:rsidP="00000000" w:rsidRDefault="00000000" w:rsidRPr="00000000" w14:paraId="000000CC">
      <w:pPr>
        <w:shd w:fill="f4f6f8" w:val="clear"/>
        <w:spacing w:after="0" w:line="240" w:lineRule="auto"/>
        <w:ind w:left="200" w:firstLine="0"/>
        <w:rPr/>
      </w:pPr>
      <w:r w:rsidDel="00000000" w:rsidR="00000000" w:rsidRPr="00000000">
        <w:rPr>
          <w:rtl w:val="0"/>
        </w:rPr>
      </w:r>
    </w:p>
    <w:tbl>
      <w:tblPr>
        <w:tblStyle w:val="Table8"/>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2120"/>
        <w:gridCol w:w="1735"/>
        <w:gridCol w:w="5783"/>
        <w:tblGridChange w:id="0">
          <w:tblGrid>
            <w:gridCol w:w="2120"/>
            <w:gridCol w:w="1735"/>
            <w:gridCol w:w="5783"/>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CD">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Actor o sistema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CE">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Tipo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CF">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Interacción con </w:t>
            </w:r>
            <w:r w:rsidDel="00000000" w:rsidR="00000000" w:rsidRPr="00000000">
              <w:rPr>
                <w:rFonts w:ascii="Arial" w:cs="Arial" w:eastAsia="Arial" w:hAnsi="Arial"/>
                <w:b w:val="1"/>
                <w:bCs w:val="1"/>
                <w:color w:val="ffffff"/>
                <w:sz w:val="19"/>
                <w:szCs w:val="19"/>
                <w:rtl w:val="0"/>
              </w:rPr>
              <w:t xml:space="preserve">TimeFlow</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0">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Administrador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Persona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Crea proyectos y actividades, revisa evidencia, consulta el calendario diario, el mapa de nodos y los reportes de horas.</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D3">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Trabajador remoto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D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Persona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D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Registra entrada y salida de jornada, inicia y cierra sesiones de trabajo, adjunta evidencia y declara el desenlace de cada actividad.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6">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Almacenamiento de objetos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Sistema externo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Recibe y entrega los archivos de evidencia mediante interfaz compatible con S3 y URL firmadas.</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D9">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Proveedor de correo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D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Sistema externo (futuro)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D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Entrega notificaciones al administrador ante bloqueos, autocierres y derivaciones.</w:t>
            </w:r>
            <w:r w:rsidDel="00000000" w:rsidR="00000000" w:rsidRPr="00000000">
              <w:rPr>
                <w:rtl w:val="0"/>
              </w:rPr>
            </w:r>
          </w:p>
        </w:tc>
      </w:tr>
    </w:tbl>
    <w:p w:rsidR="00000000" w:rsidDel="00000000" w:rsidP="00000000" w:rsidRDefault="00000000" w:rsidRPr="00000000" w14:paraId="000000DC">
      <w:pPr>
        <w:spacing w:after="200" w:before="60" w:lineRule="auto"/>
        <w:jc w:val="left"/>
        <w:rPr>
          <w:i w:val="1"/>
          <w:iCs w:val="1"/>
          <w:color w:val="595959"/>
          <w:sz w:val="18"/>
          <w:szCs w:val="18"/>
        </w:rPr>
      </w:pPr>
      <w:r w:rsidDel="00000000" w:rsidR="00000000" w:rsidRPr="00000000">
        <w:rPr>
          <w:rtl w:val="0"/>
        </w:rPr>
      </w:r>
    </w:p>
    <w:p w:rsidR="00000000" w:rsidDel="00000000" w:rsidP="00000000" w:rsidRDefault="00000000" w:rsidRPr="00000000" w14:paraId="000000DD">
      <w:pPr>
        <w:spacing w:after="200" w:before="60" w:lineRule="auto"/>
        <w:jc w:val="left"/>
        <w:rPr/>
      </w:pPr>
      <w:r w:rsidDel="00000000" w:rsidR="00000000" w:rsidRPr="00000000">
        <w:rPr>
          <w:rFonts w:ascii="Arial" w:cs="Arial" w:eastAsia="Arial" w:hAnsi="Arial"/>
          <w:b w:val="1"/>
          <w:bCs w:val="1"/>
          <w:color w:val="2e74b5"/>
          <w:sz w:val="25"/>
          <w:szCs w:val="25"/>
          <w:rtl w:val="0"/>
        </w:rPr>
        <w:t xml:space="preserve">4.2 Nivel 2 — Contenedores</w:t>
      </w:r>
      <w:r w:rsidDel="00000000" w:rsidR="00000000" w:rsidRPr="00000000">
        <w:rPr>
          <w:rtl w:val="0"/>
        </w:rPr>
      </w:r>
    </w:p>
    <w:p w:rsidR="00000000" w:rsidDel="00000000" w:rsidP="00000000" w:rsidRDefault="00000000" w:rsidRPr="00000000" w14:paraId="000000DE">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Navegador</w:t>
      </w:r>
      <w:r w:rsidDel="00000000" w:rsidR="00000000" w:rsidRPr="00000000">
        <w:rPr>
          <w:rtl w:val="0"/>
        </w:rPr>
      </w:r>
    </w:p>
    <w:p w:rsidR="00000000" w:rsidDel="00000000" w:rsidP="00000000" w:rsidRDefault="00000000" w:rsidRPr="00000000" w14:paraId="000000DF">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HTTPS</w:t>
      </w:r>
      <w:r w:rsidDel="00000000" w:rsidR="00000000" w:rsidRPr="00000000">
        <w:rPr>
          <w:rtl w:val="0"/>
        </w:rPr>
      </w:r>
    </w:p>
    <w:p w:rsidR="00000000" w:rsidDel="00000000" w:rsidP="00000000" w:rsidRDefault="00000000" w:rsidRPr="00000000" w14:paraId="000000E0">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0E1">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2">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CADDY - proxy inverso, terminacion TLS                  |</w:t>
      </w:r>
      <w:r w:rsidDel="00000000" w:rsidR="00000000" w:rsidRPr="00000000">
        <w:rPr>
          <w:rtl w:val="0"/>
        </w:rPr>
      </w:r>
    </w:p>
    <w:p w:rsidR="00000000" w:rsidDel="00000000" w:rsidP="00000000" w:rsidRDefault="00000000" w:rsidRPr="00000000" w14:paraId="000000E3">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4">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E5">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v                            v</w:t>
      </w:r>
      <w:r w:rsidDel="00000000" w:rsidR="00000000" w:rsidRPr="00000000">
        <w:rPr>
          <w:rtl w:val="0"/>
        </w:rPr>
      </w:r>
    </w:p>
    <w:p w:rsidR="00000000" w:rsidDel="00000000" w:rsidP="00000000" w:rsidRDefault="00000000" w:rsidRPr="00000000" w14:paraId="000000E6">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E7">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WEB APP              |     |  API                     |</w:t>
      </w:r>
      <w:r w:rsidDel="00000000" w:rsidR="00000000" w:rsidRPr="00000000">
        <w:rPr>
          <w:rtl w:val="0"/>
        </w:rPr>
      </w:r>
    </w:p>
    <w:p w:rsidR="00000000" w:rsidDel="00000000" w:rsidP="00000000" w:rsidRDefault="00000000" w:rsidRPr="00000000" w14:paraId="000000E8">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Next.js 15           | --&gt; |  NestJS 11               |</w:t>
      </w:r>
      <w:r w:rsidDel="00000000" w:rsidR="00000000" w:rsidRPr="00000000">
        <w:rPr>
          <w:rtl w:val="0"/>
        </w:rPr>
      </w:r>
    </w:p>
    <w:p w:rsidR="00000000" w:rsidDel="00000000" w:rsidP="00000000" w:rsidRDefault="00000000" w:rsidRPr="00000000" w14:paraId="000000E9">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Interfaz + BFF       |REST |  Reglas de negocio       |</w:t>
      </w:r>
      <w:r w:rsidDel="00000000" w:rsidR="00000000" w:rsidRPr="00000000">
        <w:rPr>
          <w:rtl w:val="0"/>
        </w:rPr>
      </w:r>
    </w:p>
    <w:p w:rsidR="00000000" w:rsidDel="00000000" w:rsidP="00000000" w:rsidRDefault="00000000" w:rsidRPr="00000000" w14:paraId="000000EA">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Custodia de tokens   | &lt;-- |  Cronometraje            |</w:t>
      </w:r>
      <w:r w:rsidDel="00000000" w:rsidR="00000000" w:rsidRPr="00000000">
        <w:rPr>
          <w:rtl w:val="0"/>
        </w:rPr>
      </w:r>
    </w:p>
    <w:p w:rsidR="00000000" w:rsidDel="00000000" w:rsidP="00000000" w:rsidRDefault="00000000" w:rsidRPr="00000000" w14:paraId="000000EB">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WS  |  Autorizacion            |</w:t>
      </w:r>
      <w:r w:rsidDel="00000000" w:rsidR="00000000" w:rsidRPr="00000000">
        <w:rPr>
          <w:rtl w:val="0"/>
        </w:rPr>
      </w:r>
    </w:p>
    <w:p w:rsidR="00000000" w:rsidDel="00000000" w:rsidP="00000000" w:rsidRDefault="00000000" w:rsidRPr="00000000" w14:paraId="000000EC">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D">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EE">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Prisma / SQL  |            |  API S3</w:t>
      </w:r>
      <w:r w:rsidDel="00000000" w:rsidR="00000000" w:rsidRPr="00000000">
        <w:rPr>
          <w:rtl w:val="0"/>
        </w:rPr>
      </w:r>
    </w:p>
    <w:p w:rsidR="00000000" w:rsidDel="00000000" w:rsidP="00000000" w:rsidRDefault="00000000" w:rsidRPr="00000000" w14:paraId="000000EF">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v            v</w:t>
      </w:r>
      <w:r w:rsidDel="00000000" w:rsidR="00000000" w:rsidRPr="00000000">
        <w:rPr>
          <w:rtl w:val="0"/>
        </w:rPr>
      </w:r>
    </w:p>
    <w:p w:rsidR="00000000" w:rsidDel="00000000" w:rsidP="00000000" w:rsidRDefault="00000000" w:rsidRPr="00000000" w14:paraId="000000F0">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F1">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POSTGRESQL 16  |  | MINIO / R2   |</w:t>
      </w:r>
      <w:r w:rsidDel="00000000" w:rsidR="00000000" w:rsidRPr="00000000">
        <w:rPr>
          <w:rtl w:val="0"/>
        </w:rPr>
      </w:r>
    </w:p>
    <w:p w:rsidR="00000000" w:rsidDel="00000000" w:rsidP="00000000" w:rsidRDefault="00000000" w:rsidRPr="00000000" w14:paraId="000000F2">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Datos y        |  | Evidencias   |</w:t>
      </w:r>
      <w:r w:rsidDel="00000000" w:rsidR="00000000" w:rsidRPr="00000000">
        <w:rPr>
          <w:rtl w:val="0"/>
        </w:rPr>
      </w:r>
    </w:p>
    <w:p w:rsidR="00000000" w:rsidDel="00000000" w:rsidP="00000000" w:rsidRDefault="00000000" w:rsidRPr="00000000" w14:paraId="000000F3">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auditoria      |  |              |</w:t>
      </w:r>
      <w:r w:rsidDel="00000000" w:rsidR="00000000" w:rsidRPr="00000000">
        <w:rPr>
          <w:rtl w:val="0"/>
        </w:rPr>
      </w:r>
    </w:p>
    <w:p w:rsidR="00000000" w:rsidDel="00000000" w:rsidP="00000000" w:rsidRDefault="00000000" w:rsidRPr="00000000" w14:paraId="000000F4">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F5">
      <w:pPr>
        <w:spacing w:after="200" w:before="60" w:lineRule="auto"/>
        <w:jc w:val="left"/>
        <w:rPr/>
      </w:pPr>
      <w:r w:rsidDel="00000000" w:rsidR="00000000" w:rsidRPr="00000000">
        <w:rPr>
          <w:rtl w:val="0"/>
        </w:rPr>
      </w:r>
    </w:p>
    <w:tbl>
      <w:tblPr>
        <w:tblStyle w:val="Table9"/>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1928"/>
        <w:gridCol w:w="1349"/>
        <w:gridCol w:w="4337"/>
        <w:gridCol w:w="2024"/>
        <w:tblGridChange w:id="0">
          <w:tblGrid>
            <w:gridCol w:w="1928"/>
            <w:gridCol w:w="1349"/>
            <w:gridCol w:w="4337"/>
            <w:gridCol w:w="2024"/>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F6">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Contenedor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F7">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Tecnología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F8">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Responsabilidad</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F9">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Expuesto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A">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Proxy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Caddy 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Terminación TLS, enrutamiento, cabeceras de seguridad y límite de tasa.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Sí, puertos 80 y 443</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0FE">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Web App</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0F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Next.js 15</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0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Renderizado de la interfaz, agregación de llamadas y custodia de tokens en cookies httpOnly.</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0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Solo a través del proxy</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2">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API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NestJS 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Reglas de negocio, autenticación, autorización, cronometraje autoritativo y emisión de eventos.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Solo a través del proxy</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06">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Base de datos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0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PostgreSQL 16</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0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Persistencia transaccional, agregación temporal y bitácora de auditoría.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0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No, red interna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A">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Almacenamiento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MinIO o R2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Custodia de los archivos de evidencia.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Solo por URL firmada</w:t>
            </w:r>
            <w:r w:rsidDel="00000000" w:rsidR="00000000" w:rsidRPr="00000000">
              <w:rPr>
                <w:rtl w:val="0"/>
              </w:rPr>
            </w:r>
          </w:p>
        </w:tc>
      </w:tr>
    </w:tbl>
    <w:p w:rsidR="00000000" w:rsidDel="00000000" w:rsidP="00000000" w:rsidRDefault="00000000" w:rsidRPr="00000000" w14:paraId="0000010E">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4.3 Nivel 3 — Componentes de la API</w:t>
      </w:r>
      <w:r w:rsidDel="00000000" w:rsidR="00000000" w:rsidRPr="00000000">
        <w:rPr>
          <w:rtl w:val="0"/>
        </w:rPr>
      </w:r>
    </w:p>
    <w:p w:rsidR="00000000" w:rsidDel="00000000" w:rsidP="00000000" w:rsidRDefault="00000000" w:rsidRPr="00000000" w14:paraId="0000010F">
      <w:pPr>
        <w:spacing w:after="120" w:line="276" w:lineRule="auto"/>
        <w:jc w:val="both"/>
        <w:rPr/>
      </w:pPr>
      <w:r w:rsidDel="00000000" w:rsidR="00000000" w:rsidRPr="00000000">
        <w:rPr>
          <w:rFonts w:ascii="Arial" w:cs="Arial" w:eastAsia="Arial" w:hAnsi="Arial"/>
          <w:color w:val="000000"/>
          <w:sz w:val="22"/>
          <w:szCs w:val="22"/>
          <w:rtl w:val="0"/>
        </w:rPr>
        <w:t xml:space="preserve">La API se organiza en módulos derivados directamente de los módulos identificados en el Product Backlog, más los módulos transversales de infraestructura. Cada uno expone un servicio público y mantiene privados sus repositorios.</w:t>
      </w:r>
      <w:r w:rsidDel="00000000" w:rsidR="00000000" w:rsidRPr="00000000">
        <w:rPr>
          <w:rtl w:val="0"/>
        </w:rPr>
      </w:r>
    </w:p>
    <w:tbl>
      <w:tblPr>
        <w:tblStyle w:val="Table10"/>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1542"/>
        <w:gridCol w:w="1446"/>
        <w:gridCol w:w="4433"/>
        <w:gridCol w:w="2217"/>
        <w:tblGridChange w:id="0">
          <w:tblGrid>
            <w:gridCol w:w="1542"/>
            <w:gridCol w:w="1446"/>
            <w:gridCol w:w="4433"/>
            <w:gridCol w:w="2217"/>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10">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Módulo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11">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Historias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12">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Responsabilidad</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13">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Depende de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4">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auth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Inicio de sesión, emisión y rotación de tokens, revocación, resguardo de contraseñas.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usuarios</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18">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usuarios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1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1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Gestión de personas, roles, activación y desactivación.</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1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C">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jornada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Marca de entrada y salida, control de jornada abierta, cierre automático.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usuarios, historial</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20">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actividades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2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US-03, US-04</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2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Creación, consulta, asignación y transición de estado de actividades y subtareas.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2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usuarios, historial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4">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sesiones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Inicio, pausa, reanudación y cierre de sesiones; cálculo de duración; autocierre.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actividades, historial</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28">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nodos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2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US-05, US-06</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2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Árbol de nodos, disposición visual, registro de derivaciones con motivo y fecha.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2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actividades, historial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C">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evidencias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Emisión de URL firmadas, validación de tipo y tamaño, cálculo de resumen criptográfico.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sesiones, actividades</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30">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reportes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3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US-07</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3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Agregación de horas por trabajador y período, exportación en distintos formatos.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3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sesiones, jornada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4">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historial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Bitácora de auditoría de solo escritura y consulta de trazabilidad.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38">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dashboard</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3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US-09</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3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Indicadores del panel y difusión de estado en tiempo real.</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3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sesiones, actividades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C">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notificaciones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Canales de aviso; en la fase inicial, internos a la aplicación.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40">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common</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4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4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Guards, pipes, filtros de excepción e interceptores transversales.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4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4">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infra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Cliente de base de datos, adaptadores de almacenamiento, emisor de eventos y configuración.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bl>
    <w:p w:rsidR="00000000" w:rsidDel="00000000" w:rsidP="00000000" w:rsidRDefault="00000000" w:rsidRPr="00000000" w14:paraId="00000148">
      <w:pPr>
        <w:spacing w:after="120" w:line="276" w:lineRule="auto"/>
        <w:jc w:val="both"/>
        <w:rPr>
          <w:i w:val="1"/>
          <w:iCs w:val="1"/>
          <w:color w:val="595959"/>
          <w:sz w:val="18"/>
          <w:szCs w:val="18"/>
        </w:rPr>
      </w:pPr>
      <w:r w:rsidDel="00000000" w:rsidR="00000000" w:rsidRPr="00000000">
        <w:rPr>
          <w:rtl w:val="0"/>
        </w:rPr>
      </w:r>
    </w:p>
    <w:p w:rsidR="00000000" w:rsidDel="00000000" w:rsidP="00000000" w:rsidRDefault="00000000" w:rsidRPr="00000000" w14:paraId="00000149">
      <w:pPr>
        <w:spacing w:after="120" w:line="276" w:lineRule="auto"/>
        <w:jc w:val="both"/>
        <w:rPr>
          <w:i w:val="1"/>
          <w:iCs w:val="1"/>
          <w:color w:val="595959"/>
          <w:sz w:val="18"/>
          <w:szCs w:val="18"/>
        </w:rPr>
      </w:pPr>
      <w:r w:rsidDel="00000000" w:rsidR="00000000" w:rsidRPr="00000000">
        <w:rPr>
          <w:rtl w:val="0"/>
        </w:rPr>
      </w:r>
    </w:p>
    <w:p w:rsidR="00000000" w:rsidDel="00000000" w:rsidP="00000000" w:rsidRDefault="00000000" w:rsidRPr="00000000" w14:paraId="0000014A">
      <w:pPr>
        <w:spacing w:after="120" w:line="276" w:lineRule="auto"/>
        <w:jc w:val="both"/>
        <w:rPr/>
      </w:pPr>
      <w:r w:rsidDel="00000000" w:rsidR="00000000" w:rsidRPr="00000000">
        <w:rPr>
          <w:rFonts w:ascii="Arial" w:cs="Arial" w:eastAsia="Arial" w:hAnsi="Arial"/>
          <w:color w:val="000000"/>
          <w:sz w:val="22"/>
          <w:szCs w:val="22"/>
          <w:rtl w:val="0"/>
        </w:rPr>
        <w:t xml:space="preserve">Se establece como norma que ningún módulo importe el repositorio de otro. La comunicación entre módulos ocurre a través de sus servicios públicos o, cuando la relación es de reacción y no de consulta, mediante eventos de dominio. Esta última vía es la que mantiene al módulo de historial desacoplado del resto: no es invocado por nadie, sino que escucha.</w:t>
      </w:r>
      <w:r w:rsidDel="00000000" w:rsidR="00000000" w:rsidRPr="00000000">
        <w:rPr>
          <w:rtl w:val="0"/>
        </w:rPr>
      </w:r>
    </w:p>
    <w:p w:rsidR="00000000" w:rsidDel="00000000" w:rsidP="00000000" w:rsidRDefault="00000000" w:rsidRPr="00000000" w14:paraId="0000014B">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4.4 Nivel 4 — Modelo conceptual de datos</w:t>
      </w:r>
      <w:r w:rsidDel="00000000" w:rsidR="00000000" w:rsidRPr="00000000">
        <w:rPr>
          <w:rtl w:val="0"/>
        </w:rPr>
      </w:r>
    </w:p>
    <w:p w:rsidR="00000000" w:rsidDel="00000000" w:rsidP="00000000" w:rsidRDefault="00000000" w:rsidRPr="00000000" w14:paraId="0000014C">
      <w:pPr>
        <w:spacing w:after="120" w:line="276" w:lineRule="auto"/>
        <w:jc w:val="both"/>
        <w:rPr/>
      </w:pPr>
      <w:r w:rsidDel="00000000" w:rsidR="00000000" w:rsidRPr="00000000">
        <w:rPr>
          <w:rFonts w:ascii="Arial" w:cs="Arial" w:eastAsia="Arial" w:hAnsi="Arial"/>
          <w:color w:val="000000"/>
          <w:sz w:val="22"/>
          <w:szCs w:val="22"/>
          <w:rtl w:val="0"/>
        </w:rPr>
        <w:t xml:space="preserve">Se presenta el modelo conceptual. El modelo físico completo, con tipos, índices y restricciones definitivas, corresponde al entregable de la tarea S1-06.</w:t>
      </w:r>
      <w:r w:rsidDel="00000000" w:rsidR="00000000" w:rsidRPr="00000000">
        <w:rPr>
          <w:rtl w:val="0"/>
        </w:rPr>
      </w:r>
    </w:p>
    <w:p w:rsidR="00000000" w:rsidDel="00000000" w:rsidP="00000000" w:rsidRDefault="00000000" w:rsidRPr="00000000" w14:paraId="0000014D">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Usuario(id, email, hashContrasena, nombreCompleto, rol,</w:t>
      </w:r>
      <w:r w:rsidDel="00000000" w:rsidR="00000000" w:rsidRPr="00000000">
        <w:rPr>
          <w:rtl w:val="0"/>
        </w:rPr>
      </w:r>
    </w:p>
    <w:p w:rsidR="00000000" w:rsidDel="00000000" w:rsidP="00000000" w:rsidRDefault="00000000" w:rsidRPr="00000000" w14:paraId="0000014E">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zonaHoraria, activo, creadoEn, actualizadoEn)</w:t>
      </w:r>
      <w:r w:rsidDel="00000000" w:rsidR="00000000" w:rsidRPr="00000000">
        <w:rPr>
          <w:rtl w:val="0"/>
        </w:rPr>
      </w:r>
    </w:p>
    <w:p w:rsidR="00000000" w:rsidDel="00000000" w:rsidP="00000000" w:rsidRDefault="00000000" w:rsidRPr="00000000" w14:paraId="0000014F">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0">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Proyecto(id, nombre, descripcion, propietarioId -&gt; Usuario,</w:t>
      </w:r>
      <w:r w:rsidDel="00000000" w:rsidR="00000000" w:rsidRPr="00000000">
        <w:rPr>
          <w:rtl w:val="0"/>
        </w:rPr>
      </w:r>
    </w:p>
    <w:p w:rsidR="00000000" w:rsidDel="00000000" w:rsidP="00000000" w:rsidRDefault="00000000" w:rsidRPr="00000000" w14:paraId="00000151">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estado, creadoEn)</w:t>
      </w:r>
      <w:r w:rsidDel="00000000" w:rsidR="00000000" w:rsidRPr="00000000">
        <w:rPr>
          <w:rtl w:val="0"/>
        </w:rPr>
      </w:r>
    </w:p>
    <w:p w:rsidR="00000000" w:rsidDel="00000000" w:rsidP="00000000" w:rsidRDefault="00000000" w:rsidRPr="00000000" w14:paraId="00000152">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3">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MiembroProyecto(proyectoId -&gt; Proyecto, usuarioId -&gt; Usuario,</w:t>
      </w:r>
      <w:r w:rsidDel="00000000" w:rsidR="00000000" w:rsidRPr="00000000">
        <w:rPr>
          <w:rtl w:val="0"/>
        </w:rPr>
      </w:r>
    </w:p>
    <w:p w:rsidR="00000000" w:rsidDel="00000000" w:rsidP="00000000" w:rsidRDefault="00000000" w:rsidRPr="00000000" w14:paraId="00000154">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rolEnProyecto)                      -- relación N:M</w:t>
      </w:r>
      <w:r w:rsidDel="00000000" w:rsidR="00000000" w:rsidRPr="00000000">
        <w:rPr>
          <w:rtl w:val="0"/>
        </w:rPr>
      </w:r>
    </w:p>
    <w:p w:rsidR="00000000" w:rsidDel="00000000" w:rsidP="00000000" w:rsidRDefault="00000000" w:rsidRPr="00000000" w14:paraId="00000155">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6">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Sprint(id, proyectoId -&gt; Proyecto, nombre, fechaInicio,</w:t>
      </w:r>
      <w:r w:rsidDel="00000000" w:rsidR="00000000" w:rsidRPr="00000000">
        <w:rPr>
          <w:rtl w:val="0"/>
        </w:rPr>
      </w:r>
    </w:p>
    <w:p w:rsidR="00000000" w:rsidDel="00000000" w:rsidP="00000000" w:rsidRDefault="00000000" w:rsidRPr="00000000" w14:paraId="00000157">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fechaTermino, objetivo, estado)</w:t>
      </w:r>
      <w:r w:rsidDel="00000000" w:rsidR="00000000" w:rsidRPr="00000000">
        <w:rPr>
          <w:rtl w:val="0"/>
        </w:rPr>
      </w:r>
    </w:p>
    <w:p w:rsidR="00000000" w:rsidDel="00000000" w:rsidP="00000000" w:rsidRDefault="00000000" w:rsidRPr="00000000" w14:paraId="00000158">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9">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Actividad(id, proyectoId -&gt; Proyecto, sprintId? -&gt; Sprint,</w:t>
      </w:r>
      <w:r w:rsidDel="00000000" w:rsidR="00000000" w:rsidRPr="00000000">
        <w:rPr>
          <w:rtl w:val="0"/>
        </w:rPr>
      </w:r>
    </w:p>
    <w:p w:rsidR="00000000" w:rsidDel="00000000" w:rsidP="00000000" w:rsidRDefault="00000000" w:rsidRPr="00000000" w14:paraId="0000015A">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actividadPadreId? -&gt; Actividad,           -- árbol de nodos</w:t>
      </w:r>
      <w:r w:rsidDel="00000000" w:rsidR="00000000" w:rsidRPr="00000000">
        <w:rPr>
          <w:rtl w:val="0"/>
        </w:rPr>
      </w:r>
    </w:p>
    <w:p w:rsidR="00000000" w:rsidDel="00000000" w:rsidP="00000000" w:rsidRDefault="00000000" w:rsidRPr="00000000" w14:paraId="0000015B">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titulo, descripcion, estado, prioridad,</w:t>
      </w:r>
      <w:r w:rsidDel="00000000" w:rsidR="00000000" w:rsidRPr="00000000">
        <w:rPr>
          <w:rtl w:val="0"/>
        </w:rPr>
      </w:r>
    </w:p>
    <w:p w:rsidR="00000000" w:rsidDel="00000000" w:rsidP="00000000" w:rsidRDefault="00000000" w:rsidRPr="00000000" w14:paraId="0000015C">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responsableId -&gt; Usuario, minutosEstimados,</w:t>
      </w:r>
      <w:r w:rsidDel="00000000" w:rsidR="00000000" w:rsidRPr="00000000">
        <w:rPr>
          <w:rtl w:val="0"/>
        </w:rPr>
      </w:r>
    </w:p>
    <w:p w:rsidR="00000000" w:rsidDel="00000000" w:rsidP="00000000" w:rsidRDefault="00000000" w:rsidRPr="00000000" w14:paraId="0000015D">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fechaLimite, posicionNodo JSONB, orden,</w:t>
      </w:r>
      <w:r w:rsidDel="00000000" w:rsidR="00000000" w:rsidRPr="00000000">
        <w:rPr>
          <w:rtl w:val="0"/>
        </w:rPr>
      </w:r>
    </w:p>
    <w:p w:rsidR="00000000" w:rsidDel="00000000" w:rsidP="00000000" w:rsidRDefault="00000000" w:rsidRPr="00000000" w14:paraId="0000015E">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creadoEn, actualizadoEn, eliminadoEn?)</w:t>
      </w:r>
      <w:r w:rsidDel="00000000" w:rsidR="00000000" w:rsidRPr="00000000">
        <w:rPr>
          <w:rtl w:val="0"/>
        </w:rPr>
      </w:r>
    </w:p>
    <w:p w:rsidR="00000000" w:rsidDel="00000000" w:rsidP="00000000" w:rsidRDefault="00000000" w:rsidRPr="00000000" w14:paraId="0000015F">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0">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Subtarea(id, actividadId -&gt; Actividad, titulo, completada, orden)</w:t>
      </w:r>
      <w:r w:rsidDel="00000000" w:rsidR="00000000" w:rsidRPr="00000000">
        <w:rPr>
          <w:rtl w:val="0"/>
        </w:rPr>
      </w:r>
    </w:p>
    <w:p w:rsidR="00000000" w:rsidDel="00000000" w:rsidP="00000000" w:rsidRDefault="00000000" w:rsidRPr="00000000" w14:paraId="00000161">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2">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Derivacion(id, actividadId -&gt; Actividad,</w:t>
      </w:r>
      <w:r w:rsidDel="00000000" w:rsidR="00000000" w:rsidRPr="00000000">
        <w:rPr>
          <w:rtl w:val="0"/>
        </w:rPr>
      </w:r>
    </w:p>
    <w:p w:rsidR="00000000" w:rsidDel="00000000" w:rsidP="00000000" w:rsidRDefault="00000000" w:rsidRPr="00000000" w14:paraId="00000163">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nodoOrigenId? -&gt; Actividad, nodoDestinoId? -&gt; Actividad,</w:t>
      </w:r>
      <w:r w:rsidDel="00000000" w:rsidR="00000000" w:rsidRPr="00000000">
        <w:rPr>
          <w:rtl w:val="0"/>
        </w:rPr>
      </w:r>
    </w:p>
    <w:p w:rsidR="00000000" w:rsidDel="00000000" w:rsidP="00000000" w:rsidRDefault="00000000" w:rsidRPr="00000000" w14:paraId="00000164">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deUsuarioId -&gt; Usuario, aUsuarioId -&gt; Usuario,</w:t>
      </w:r>
      <w:r w:rsidDel="00000000" w:rsidR="00000000" w:rsidRPr="00000000">
        <w:rPr>
          <w:rtl w:val="0"/>
        </w:rPr>
      </w:r>
    </w:p>
    <w:p w:rsidR="00000000" w:rsidDel="00000000" w:rsidP="00000000" w:rsidRDefault="00000000" w:rsidRPr="00000000" w14:paraId="00000165">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motivo, ocurridoEn)                     -- US-06</w:t>
      </w:r>
      <w:r w:rsidDel="00000000" w:rsidR="00000000" w:rsidRPr="00000000">
        <w:rPr>
          <w:rtl w:val="0"/>
        </w:rPr>
      </w:r>
    </w:p>
    <w:p w:rsidR="00000000" w:rsidDel="00000000" w:rsidP="00000000" w:rsidRDefault="00000000" w:rsidRPr="00000000" w14:paraId="00000166">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7">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Jornada(id, usuarioId -&gt; Usuario, inicioEn timestamptz,</w:t>
      </w:r>
      <w:r w:rsidDel="00000000" w:rsidR="00000000" w:rsidRPr="00000000">
        <w:rPr>
          <w:rtl w:val="0"/>
        </w:rPr>
      </w:r>
    </w:p>
    <w:p w:rsidR="00000000" w:rsidDel="00000000" w:rsidP="00000000" w:rsidRDefault="00000000" w:rsidRPr="00000000" w14:paraId="00000168">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terminoEn timestamptz?, estado, cerradaAutomaticamente)</w:t>
      </w:r>
      <w:r w:rsidDel="00000000" w:rsidR="00000000" w:rsidRPr="00000000">
        <w:rPr>
          <w:rtl w:val="0"/>
        </w:rPr>
      </w:r>
    </w:p>
    <w:p w:rsidR="00000000" w:rsidDel="00000000" w:rsidP="00000000" w:rsidRDefault="00000000" w:rsidRPr="00000000" w14:paraId="00000169">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A">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SesionTrabajo(id, actividadId -&gt; Actividad, usuarioId -&gt; Usuario,</w:t>
      </w:r>
      <w:r w:rsidDel="00000000" w:rsidR="00000000" w:rsidRPr="00000000">
        <w:rPr>
          <w:rtl w:val="0"/>
        </w:rPr>
      </w:r>
    </w:p>
    <w:p w:rsidR="00000000" w:rsidDel="00000000" w:rsidP="00000000" w:rsidRDefault="00000000" w:rsidRPr="00000000" w14:paraId="0000016B">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jornadaId? -&gt; Jornada,</w:t>
      </w:r>
      <w:r w:rsidDel="00000000" w:rsidR="00000000" w:rsidRPr="00000000">
        <w:rPr>
          <w:rtl w:val="0"/>
        </w:rPr>
      </w:r>
    </w:p>
    <w:p w:rsidR="00000000" w:rsidDel="00000000" w:rsidP="00000000" w:rsidRDefault="00000000" w:rsidRPr="00000000" w14:paraId="0000016C">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inicioEn timestamptz, terminoEn timestamptz?,</w:t>
      </w:r>
      <w:r w:rsidDel="00000000" w:rsidR="00000000" w:rsidRPr="00000000">
        <w:rPr>
          <w:rtl w:val="0"/>
        </w:rPr>
      </w:r>
    </w:p>
    <w:p w:rsidR="00000000" w:rsidDel="00000000" w:rsidP="00000000" w:rsidRDefault="00000000" w:rsidRPr="00000000" w14:paraId="0000016D">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estado, notaCierre, cerradaAutomaticamente,</w:t>
      </w:r>
      <w:r w:rsidDel="00000000" w:rsidR="00000000" w:rsidRPr="00000000">
        <w:rPr>
          <w:rtl w:val="0"/>
        </w:rPr>
      </w:r>
    </w:p>
    <w:p w:rsidR="00000000" w:rsidDel="00000000" w:rsidP="00000000" w:rsidRDefault="00000000" w:rsidRPr="00000000" w14:paraId="0000016E">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creadoEn, actualizadoEn)</w:t>
      </w:r>
      <w:r w:rsidDel="00000000" w:rsidR="00000000" w:rsidRPr="00000000">
        <w:rPr>
          <w:rtl w:val="0"/>
        </w:rPr>
      </w:r>
    </w:p>
    <w:p w:rsidR="00000000" w:rsidDel="00000000" w:rsidP="00000000" w:rsidRDefault="00000000" w:rsidRPr="00000000" w14:paraId="0000016F">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0">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TramoSesion(id, sesionId -&gt; SesionTrabajo,</w:t>
      </w:r>
      <w:r w:rsidDel="00000000" w:rsidR="00000000" w:rsidRPr="00000000">
        <w:rPr>
          <w:rtl w:val="0"/>
        </w:rPr>
      </w:r>
    </w:p>
    <w:p w:rsidR="00000000" w:rsidDel="00000000" w:rsidP="00000000" w:rsidRDefault="00000000" w:rsidRPr="00000000" w14:paraId="00000171">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inicioEn timestamptz, terminoEn timestamptz?)</w:t>
      </w:r>
      <w:r w:rsidDel="00000000" w:rsidR="00000000" w:rsidRPr="00000000">
        <w:rPr>
          <w:rtl w:val="0"/>
        </w:rPr>
      </w:r>
    </w:p>
    <w:p w:rsidR="00000000" w:rsidDel="00000000" w:rsidP="00000000" w:rsidRDefault="00000000" w:rsidRPr="00000000" w14:paraId="00000172">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3">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Evidencia(id, actividadId?, sesionId?, subidaPorId -&gt; Usuario,</w:t>
      </w:r>
      <w:r w:rsidDel="00000000" w:rsidR="00000000" w:rsidRPr="00000000">
        <w:rPr>
          <w:rtl w:val="0"/>
        </w:rPr>
      </w:r>
    </w:p>
    <w:p w:rsidR="00000000" w:rsidDel="00000000" w:rsidP="00000000" w:rsidRDefault="00000000" w:rsidRPr="00000000" w14:paraId="00000174">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claveObjeto, nombreArchivo, tipoMime, tamanoBytes,</w:t>
      </w:r>
      <w:r w:rsidDel="00000000" w:rsidR="00000000" w:rsidRPr="00000000">
        <w:rPr>
          <w:rtl w:val="0"/>
        </w:rPr>
      </w:r>
    </w:p>
    <w:p w:rsidR="00000000" w:rsidDel="00000000" w:rsidP="00000000" w:rsidRDefault="00000000" w:rsidRPr="00000000" w14:paraId="00000175">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sha256, subidaEn)</w:t>
      </w:r>
      <w:r w:rsidDel="00000000" w:rsidR="00000000" w:rsidRPr="00000000">
        <w:rPr>
          <w:rtl w:val="0"/>
        </w:rPr>
      </w:r>
    </w:p>
    <w:p w:rsidR="00000000" w:rsidDel="00000000" w:rsidP="00000000" w:rsidRDefault="00000000" w:rsidRPr="00000000" w14:paraId="00000176">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7">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Comentario(id, actividadId -&gt; Actividad, autorId -&gt; Usuario,</w:t>
      </w:r>
      <w:r w:rsidDel="00000000" w:rsidR="00000000" w:rsidRPr="00000000">
        <w:rPr>
          <w:rtl w:val="0"/>
        </w:rPr>
      </w:r>
    </w:p>
    <w:p w:rsidR="00000000" w:rsidDel="00000000" w:rsidP="00000000" w:rsidRDefault="00000000" w:rsidRPr="00000000" w14:paraId="00000178">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cuerpo, creadoEn)</w:t>
      </w:r>
      <w:r w:rsidDel="00000000" w:rsidR="00000000" w:rsidRPr="00000000">
        <w:rPr>
          <w:rtl w:val="0"/>
        </w:rPr>
      </w:r>
    </w:p>
    <w:p w:rsidR="00000000" w:rsidDel="00000000" w:rsidP="00000000" w:rsidRDefault="00000000" w:rsidRPr="00000000" w14:paraId="00000179">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A">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RegistroAuditoria(id, actorId -&gt; Usuario, accion, tipoEntidad,</w:t>
      </w:r>
      <w:r w:rsidDel="00000000" w:rsidR="00000000" w:rsidRPr="00000000">
        <w:rPr>
          <w:rtl w:val="0"/>
        </w:rPr>
      </w:r>
    </w:p>
    <w:p w:rsidR="00000000" w:rsidDel="00000000" w:rsidP="00000000" w:rsidRDefault="00000000" w:rsidRPr="00000000" w14:paraId="0000017B">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entidadId, valorAnterior JSONB, valorNuevo JSONB,</w:t>
      </w:r>
      <w:r w:rsidDel="00000000" w:rsidR="00000000" w:rsidRPr="00000000">
        <w:rPr>
          <w:rtl w:val="0"/>
        </w:rPr>
      </w:r>
    </w:p>
    <w:p w:rsidR="00000000" w:rsidDel="00000000" w:rsidP="00000000" w:rsidRDefault="00000000" w:rsidRPr="00000000" w14:paraId="0000017C">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direccionIp, ocurridoEn)          -- solo escritura</w:t>
      </w:r>
      <w:r w:rsidDel="00000000" w:rsidR="00000000" w:rsidRPr="00000000">
        <w:rPr>
          <w:rtl w:val="0"/>
        </w:rPr>
      </w:r>
    </w:p>
    <w:p w:rsidR="00000000" w:rsidDel="00000000" w:rsidP="00000000" w:rsidRDefault="00000000" w:rsidRPr="00000000" w14:paraId="0000017D">
      <w:pPr>
        <w:pStyle w:val="Heading3"/>
        <w:spacing w:after="100" w:before="200" w:lineRule="auto"/>
        <w:rPr/>
      </w:pPr>
      <w:r w:rsidDel="00000000" w:rsidR="00000000" w:rsidRPr="00000000">
        <w:rPr>
          <w:rFonts w:ascii="Arial" w:cs="Arial" w:eastAsia="Arial" w:hAnsi="Arial"/>
          <w:b w:val="1"/>
          <w:bCs w:val="1"/>
          <w:color w:val="595959"/>
          <w:sz w:val="22"/>
          <w:szCs w:val="22"/>
          <w:rtl w:val="0"/>
        </w:rPr>
        <w:t xml:space="preserve">4.4.1 Reglas de integridad exigidas al motor</w:t>
      </w:r>
      <w:r w:rsidDel="00000000" w:rsidR="00000000" w:rsidRPr="00000000">
        <w:rPr>
          <w:rtl w:val="0"/>
        </w:rPr>
      </w:r>
    </w:p>
    <w:p w:rsidR="00000000" w:rsidDel="00000000" w:rsidP="00000000" w:rsidRDefault="00000000" w:rsidRPr="00000000" w14:paraId="0000017E">
      <w:pPr>
        <w:spacing w:after="120" w:line="276" w:lineRule="auto"/>
        <w:jc w:val="both"/>
        <w:rPr/>
      </w:pPr>
      <w:r w:rsidDel="00000000" w:rsidR="00000000" w:rsidRPr="00000000">
        <w:rPr>
          <w:rFonts w:ascii="Arial" w:cs="Arial" w:eastAsia="Arial" w:hAnsi="Arial"/>
          <w:color w:val="000000"/>
          <w:sz w:val="22"/>
          <w:szCs w:val="22"/>
          <w:rtl w:val="0"/>
        </w:rPr>
        <w:t xml:space="preserve">Las siguientes reglas se implementan en la base de datos y no únicamente en la aplicación. Se trata de invariantes cuya violación comprometería la credibilidad del registro, y por lo tanto no deben depender de la corrección del código.</w:t>
      </w:r>
      <w:r w:rsidDel="00000000" w:rsidR="00000000" w:rsidRPr="00000000">
        <w:rPr>
          <w:rtl w:val="0"/>
        </w:rPr>
      </w:r>
    </w:p>
    <w:tbl>
      <w:tblPr>
        <w:tblStyle w:val="Table11"/>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2891"/>
        <w:gridCol w:w="3470"/>
        <w:gridCol w:w="3277"/>
        <w:tblGridChange w:id="0">
          <w:tblGrid>
            <w:gridCol w:w="2891"/>
            <w:gridCol w:w="3470"/>
            <w:gridCol w:w="3277"/>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7F">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Regla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80">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Implementación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81">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Justificación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2">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Un trabajador no puede tener más de una sesión activa.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Índice único parcial sobre usuarioId con condición de estado activo.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Impide la doble contabilización de tiempo.</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85">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Un trabajador no puede tener más de una jornada abierta.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8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Índice único parcial sobre usuarioId con condición de jornada sin término.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8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Evita jornadas superpuestas por marcas duplicadas.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8">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El término debe ser posterior al inicio.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Restricción de verificación sobre sesiones, tramos y jornadas.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Impide duraciones negativas.</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8B">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Los tramos de un mismo usuario no pueden solaparse.</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8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Restricción de exclusión mediante btree_gist.</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8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Garantiza que la suma de tramos represente tiempo real.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E">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La auditoría es inmutable.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Ausencia de permisos de actualización y eliminación para el usuario de la aplicación.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La trazabilidad es la finalidad del sistema.</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91">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Las sesiones y evidencias no se eliminan.</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9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Borrado lógico solo en actividades; prohibición en el resto.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9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La evidencia debe permanecer disponible para revisión.</w:t>
            </w:r>
            <w:r w:rsidDel="00000000" w:rsidR="00000000" w:rsidRPr="00000000">
              <w:rPr>
                <w:rtl w:val="0"/>
              </w:rPr>
            </w:r>
          </w:p>
        </w:tc>
      </w:tr>
    </w:tbl>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5. Flujos de operación principales</w:t>
      </w:r>
      <w:r w:rsidDel="00000000" w:rsidR="00000000" w:rsidRPr="00000000">
        <w:rPr>
          <w:rtl w:val="0"/>
        </w:rPr>
      </w:r>
    </w:p>
    <w:p w:rsidR="00000000" w:rsidDel="00000000" w:rsidP="00000000" w:rsidRDefault="00000000" w:rsidRPr="00000000" w14:paraId="00000196">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5.1 Inicio de una sesión de trabajo</w:t>
      </w:r>
      <w:r w:rsidDel="00000000" w:rsidR="00000000" w:rsidRPr="00000000">
        <w:rPr>
          <w:rtl w:val="0"/>
        </w:rPr>
      </w:r>
    </w:p>
    <w:p w:rsidR="00000000" w:rsidDel="00000000" w:rsidP="00000000" w:rsidRDefault="00000000" w:rsidRPr="00000000" w14:paraId="00000197">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Trabajador     Web (BFF)        API          PostgreSQL     Socket</w:t>
      </w:r>
      <w:r w:rsidDel="00000000" w:rsidR="00000000" w:rsidRPr="00000000">
        <w:rPr>
          <w:rtl w:val="0"/>
        </w:rPr>
      </w:r>
    </w:p>
    <w:p w:rsidR="00000000" w:rsidDel="00000000" w:rsidP="00000000" w:rsidRDefault="00000000" w:rsidRPr="00000000" w14:paraId="00000198">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            |</w:t>
      </w:r>
      <w:r w:rsidDel="00000000" w:rsidR="00000000" w:rsidRPr="00000000">
        <w:rPr>
          <w:rtl w:val="0"/>
        </w:rPr>
      </w:r>
    </w:p>
    <w:p w:rsidR="00000000" w:rsidDel="00000000" w:rsidP="00000000" w:rsidRDefault="00000000" w:rsidRPr="00000000" w14:paraId="00000199">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"Comenzar"       |             |                |            |</w:t>
      </w:r>
      <w:r w:rsidDel="00000000" w:rsidR="00000000" w:rsidRPr="00000000">
        <w:rPr>
          <w:rtl w:val="0"/>
        </w:rPr>
      </w:r>
    </w:p>
    <w:p w:rsidR="00000000" w:rsidDel="00000000" w:rsidP="00000000" w:rsidRDefault="00000000" w:rsidRPr="00000000" w14:paraId="0000019A">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|-------------&gt;|             |                |            |</w:t>
      </w:r>
      <w:r w:rsidDel="00000000" w:rsidR="00000000" w:rsidRPr="00000000">
        <w:rPr>
          <w:rtl w:val="0"/>
        </w:rPr>
      </w:r>
    </w:p>
    <w:p w:rsidR="00000000" w:rsidDel="00000000" w:rsidP="00000000" w:rsidRDefault="00000000" w:rsidRPr="00000000" w14:paraId="0000019B">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POST /sesiones/iniciar       |            |</w:t>
      </w:r>
      <w:r w:rsidDel="00000000" w:rsidR="00000000" w:rsidRPr="00000000">
        <w:rPr>
          <w:rtl w:val="0"/>
        </w:rPr>
      </w:r>
    </w:p>
    <w:p w:rsidR="00000000" w:rsidDel="00000000" w:rsidP="00000000" w:rsidRDefault="00000000" w:rsidRPr="00000000" w14:paraId="0000019C">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|------------&gt;|                |            |</w:t>
      </w:r>
      <w:r w:rsidDel="00000000" w:rsidR="00000000" w:rsidRPr="00000000">
        <w:rPr>
          <w:rtl w:val="0"/>
        </w:rPr>
      </w:r>
    </w:p>
    <w:p w:rsidR="00000000" w:rsidDel="00000000" w:rsidP="00000000" w:rsidRDefault="00000000" w:rsidRPr="00000000" w14:paraId="0000019D">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1. Verifica rol y asignacion|</w:t>
      </w:r>
      <w:r w:rsidDel="00000000" w:rsidR="00000000" w:rsidRPr="00000000">
        <w:rPr>
          <w:rtl w:val="0"/>
        </w:rPr>
      </w:r>
    </w:p>
    <w:p w:rsidR="00000000" w:rsidDel="00000000" w:rsidP="00000000" w:rsidRDefault="00000000" w:rsidRPr="00000000" w14:paraId="0000019E">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2. Verifica jornada abierta |</w:t>
      </w:r>
      <w:r w:rsidDel="00000000" w:rsidR="00000000" w:rsidRPr="00000000">
        <w:rPr>
          <w:rtl w:val="0"/>
        </w:rPr>
      </w:r>
    </w:p>
    <w:p w:rsidR="00000000" w:rsidDel="00000000" w:rsidP="00000000" w:rsidRDefault="00000000" w:rsidRPr="00000000" w14:paraId="0000019F">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3. Verifica sin sesion activa</w:t>
      </w:r>
      <w:r w:rsidDel="00000000" w:rsidR="00000000" w:rsidRPr="00000000">
        <w:rPr>
          <w:rtl w:val="0"/>
        </w:rPr>
      </w:r>
    </w:p>
    <w:p w:rsidR="00000000" w:rsidDel="00000000" w:rsidP="00000000" w:rsidRDefault="00000000" w:rsidRPr="00000000" w14:paraId="000001A0">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            |</w:t>
      </w:r>
      <w:r w:rsidDel="00000000" w:rsidR="00000000" w:rsidRPr="00000000">
        <w:rPr>
          <w:rtl w:val="0"/>
        </w:rPr>
      </w:r>
    </w:p>
    <w:p w:rsidR="00000000" w:rsidDel="00000000" w:rsidP="00000000" w:rsidRDefault="00000000" w:rsidRPr="00000000" w14:paraId="000001A1">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BEGIN TRANSACCION           |</w:t>
      </w:r>
      <w:r w:rsidDel="00000000" w:rsidR="00000000" w:rsidRPr="00000000">
        <w:rPr>
          <w:rtl w:val="0"/>
        </w:rPr>
      </w:r>
    </w:p>
    <w:p w:rsidR="00000000" w:rsidDel="00000000" w:rsidP="00000000" w:rsidRDefault="00000000" w:rsidRPr="00000000" w14:paraId="000001A2">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|---------------&gt;|            |</w:t>
      </w:r>
      <w:r w:rsidDel="00000000" w:rsidR="00000000" w:rsidRPr="00000000">
        <w:rPr>
          <w:rtl w:val="0"/>
        </w:rPr>
      </w:r>
    </w:p>
    <w:p w:rsidR="00000000" w:rsidDel="00000000" w:rsidP="00000000" w:rsidRDefault="00000000" w:rsidRPr="00000000" w14:paraId="000001A3">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crea SesionTrabajo         |</w:t>
      </w:r>
      <w:r w:rsidDel="00000000" w:rsidR="00000000" w:rsidRPr="00000000">
        <w:rPr>
          <w:rtl w:val="0"/>
        </w:rPr>
      </w:r>
    </w:p>
    <w:p w:rsidR="00000000" w:rsidDel="00000000" w:rsidP="00000000" w:rsidRDefault="00000000" w:rsidRPr="00000000" w14:paraId="000001A4">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crea TramoSesion           |</w:t>
      </w:r>
      <w:r w:rsidDel="00000000" w:rsidR="00000000" w:rsidRPr="00000000">
        <w:rPr>
          <w:rtl w:val="0"/>
        </w:rPr>
      </w:r>
    </w:p>
    <w:p w:rsidR="00000000" w:rsidDel="00000000" w:rsidP="00000000" w:rsidRDefault="00000000" w:rsidRPr="00000000" w14:paraId="000001A5">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actividad -&gt; EN_PROGRESO   |</w:t>
      </w:r>
      <w:r w:rsidDel="00000000" w:rsidR="00000000" w:rsidRPr="00000000">
        <w:rPr>
          <w:rtl w:val="0"/>
        </w:rPr>
      </w:r>
    </w:p>
    <w:p w:rsidR="00000000" w:rsidDel="00000000" w:rsidP="00000000" w:rsidRDefault="00000000" w:rsidRPr="00000000" w14:paraId="000001A6">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inserta RegistroAuditoria  |</w:t>
      </w:r>
      <w:r w:rsidDel="00000000" w:rsidR="00000000" w:rsidRPr="00000000">
        <w:rPr>
          <w:rtl w:val="0"/>
        </w:rPr>
      </w:r>
    </w:p>
    <w:p w:rsidR="00000000" w:rsidDel="00000000" w:rsidP="00000000" w:rsidRDefault="00000000" w:rsidRPr="00000000" w14:paraId="000001A7">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COMMIT         |            |</w:t>
      </w:r>
      <w:r w:rsidDel="00000000" w:rsidR="00000000" w:rsidRPr="00000000">
        <w:rPr>
          <w:rtl w:val="0"/>
        </w:rPr>
      </w:r>
    </w:p>
    <w:p w:rsidR="00000000" w:rsidDel="00000000" w:rsidP="00000000" w:rsidRDefault="00000000" w:rsidRPr="00000000" w14:paraId="000001A8">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|&lt;---------------|            |</w:t>
      </w:r>
      <w:r w:rsidDel="00000000" w:rsidR="00000000" w:rsidRPr="00000000">
        <w:rPr>
          <w:rtl w:val="0"/>
        </w:rPr>
      </w:r>
    </w:p>
    <w:p w:rsidR="00000000" w:rsidDel="00000000" w:rsidP="00000000" w:rsidRDefault="00000000" w:rsidRPr="00000000" w14:paraId="000001A9">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            |</w:t>
      </w:r>
      <w:r w:rsidDel="00000000" w:rsidR="00000000" w:rsidRPr="00000000">
        <w:rPr>
          <w:rtl w:val="0"/>
        </w:rPr>
      </w:r>
    </w:p>
    <w:p w:rsidR="00000000" w:rsidDel="00000000" w:rsidP="00000000" w:rsidRDefault="00000000" w:rsidRPr="00000000" w14:paraId="000001AA">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emite "sesion.iniciada"     |</w:t>
      </w:r>
      <w:r w:rsidDel="00000000" w:rsidR="00000000" w:rsidRPr="00000000">
        <w:rPr>
          <w:rtl w:val="0"/>
        </w:rPr>
      </w:r>
    </w:p>
    <w:p w:rsidR="00000000" w:rsidDel="00000000" w:rsidP="00000000" w:rsidRDefault="00000000" w:rsidRPr="00000000" w14:paraId="000001AB">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|----------------------------&gt;|</w:t>
      </w:r>
      <w:r w:rsidDel="00000000" w:rsidR="00000000" w:rsidRPr="00000000">
        <w:rPr>
          <w:rtl w:val="0"/>
        </w:rPr>
      </w:r>
    </w:p>
    <w:p w:rsidR="00000000" w:rsidDel="00000000" w:rsidP="00000000" w:rsidRDefault="00000000" w:rsidRPr="00000000" w14:paraId="000001AC">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201 { id, inicioEn }         |            |</w:t>
      </w:r>
      <w:r w:rsidDel="00000000" w:rsidR="00000000" w:rsidRPr="00000000">
        <w:rPr>
          <w:rtl w:val="0"/>
        </w:rPr>
      </w:r>
    </w:p>
    <w:p w:rsidR="00000000" w:rsidDel="00000000" w:rsidP="00000000" w:rsidRDefault="00000000" w:rsidRPr="00000000" w14:paraId="000001AD">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|&lt;------------|                |            |</w:t>
      </w:r>
      <w:r w:rsidDel="00000000" w:rsidR="00000000" w:rsidRPr="00000000">
        <w:rPr>
          <w:rtl w:val="0"/>
        </w:rPr>
      </w:r>
    </w:p>
    <w:p w:rsidR="00000000" w:rsidDel="00000000" w:rsidP="00000000" w:rsidRDefault="00000000" w:rsidRPr="00000000" w14:paraId="000001AE">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cronometro   |             |                |            |</w:t>
      </w:r>
      <w:r w:rsidDel="00000000" w:rsidR="00000000" w:rsidRPr="00000000">
        <w:rPr>
          <w:rtl w:val="0"/>
        </w:rPr>
      </w:r>
    </w:p>
    <w:p w:rsidR="00000000" w:rsidDel="00000000" w:rsidP="00000000" w:rsidRDefault="00000000" w:rsidRPr="00000000" w14:paraId="000001AF">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|&lt;-------------|             |                |            |</w:t>
      </w:r>
      <w:r w:rsidDel="00000000" w:rsidR="00000000" w:rsidRPr="00000000">
        <w:rPr>
          <w:rtl w:val="0"/>
        </w:rPr>
      </w:r>
    </w:p>
    <w:p w:rsidR="00000000" w:rsidDel="00000000" w:rsidP="00000000" w:rsidRDefault="00000000" w:rsidRPr="00000000" w14:paraId="000001B0">
      <w:pPr>
        <w:spacing w:after="120" w:line="276" w:lineRule="auto"/>
        <w:jc w:val="both"/>
        <w:rPr>
          <w:i w:val="1"/>
          <w:iCs w:val="1"/>
          <w:color w:val="595959"/>
          <w:sz w:val="18"/>
          <w:szCs w:val="18"/>
        </w:rPr>
      </w:pPr>
      <w:r w:rsidDel="00000000" w:rsidR="00000000" w:rsidRPr="00000000">
        <w:rPr>
          <w:rtl w:val="0"/>
        </w:rPr>
      </w:r>
    </w:p>
    <w:p w:rsidR="00000000" w:rsidDel="00000000" w:rsidP="00000000" w:rsidRDefault="00000000" w:rsidRPr="00000000" w14:paraId="000001B1">
      <w:pPr>
        <w:spacing w:after="120" w:line="276" w:lineRule="auto"/>
        <w:jc w:val="both"/>
        <w:rPr/>
      </w:pPr>
      <w:r w:rsidDel="00000000" w:rsidR="00000000" w:rsidRPr="00000000">
        <w:rPr>
          <w:rFonts w:ascii="Arial" w:cs="Arial" w:eastAsia="Arial" w:hAnsi="Arial"/>
          <w:color w:val="000000"/>
          <w:sz w:val="22"/>
          <w:szCs w:val="22"/>
          <w:rtl w:val="0"/>
        </w:rPr>
        <w:t xml:space="preserve">La interfaz recibe la marca inicioEn generada por el servidor y calcula sobre ella el valor visible del cronómetro. Ese valor no se transmite de vuelta en ningún momento.</w:t>
      </w:r>
      <w:r w:rsidDel="00000000" w:rsidR="00000000" w:rsidRPr="00000000">
        <w:rPr>
          <w:rtl w:val="0"/>
        </w:rPr>
      </w:r>
    </w:p>
    <w:p w:rsidR="00000000" w:rsidDel="00000000" w:rsidP="00000000" w:rsidRDefault="00000000" w:rsidRPr="00000000" w14:paraId="000001B2">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5.2 Cierre con evidencia y declaración de desenlace</w:t>
      </w:r>
      <w:r w:rsidDel="00000000" w:rsidR="00000000" w:rsidRPr="00000000">
        <w:rPr>
          <w:rtl w:val="0"/>
        </w:rPr>
      </w:r>
    </w:p>
    <w:p w:rsidR="00000000" w:rsidDel="00000000" w:rsidP="00000000" w:rsidRDefault="00000000" w:rsidRPr="00000000" w14:paraId="000001B3">
      <w:pPr>
        <w:spacing w:after="120" w:line="276" w:lineRule="auto"/>
        <w:jc w:val="both"/>
        <w:rPr/>
      </w:pPr>
      <w:r w:rsidDel="00000000" w:rsidR="00000000" w:rsidRPr="00000000">
        <w:rPr>
          <w:rFonts w:ascii="Arial" w:cs="Arial" w:eastAsia="Arial" w:hAnsi="Arial"/>
          <w:color w:val="000000"/>
          <w:sz w:val="22"/>
          <w:szCs w:val="22"/>
          <w:rtl w:val="0"/>
        </w:rPr>
        <w:t xml:space="preserve">El cierre de una sesión concentra el mayor número de reglas del sistema y se ejecuta en los siguientes pasos: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trabajador solicita a la API una URL firmada por cada archivo de evidencia y los carga directamente en el almacenamiento de objetos, sin que los archivos atraviesen la API.</w:t>
      </w:r>
    </w:p>
    <w:p w:rsidR="00000000" w:rsidDel="00000000" w:rsidP="00000000" w:rsidRDefault="00000000" w:rsidRPr="00000000" w14:paraId="000001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API valida el tipo MIME real y el tamaño de cada objeto, calcula su resumen SHA-256 y registra la evidencia.</w:t>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trabajador declara el desenlace de la sesión: completada o inconclusa, con nota de cierre obligatoria en el segundo caso.</w:t>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API abre una transacción, cierra el tramo vigente, cierra la sesión, calcula su duración, vincula las evidencias, aplica la transición de estado de la actividad y registra la entrada de auditoría.</w:t>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emite el evento de dominio correspondiente, que alimenta el panel en tiempo real y, si la sesión quedó inconclusa, la notificación al administrador.</w:t>
      </w:r>
    </w:p>
    <w:p w:rsidR="00000000" w:rsidDel="00000000" w:rsidP="00000000" w:rsidRDefault="00000000" w:rsidRPr="00000000" w14:paraId="000001B9">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5.3 Consulta del calendario y del detalle de un día</w:t>
      </w:r>
      <w:r w:rsidDel="00000000" w:rsidR="00000000" w:rsidRPr="00000000">
        <w:rPr>
          <w:rtl w:val="0"/>
        </w:rPr>
      </w:r>
    </w:p>
    <w:p w:rsidR="00000000" w:rsidDel="00000000" w:rsidP="00000000" w:rsidRDefault="00000000" w:rsidRPr="00000000" w14:paraId="000001BA">
      <w:pPr>
        <w:spacing w:after="120" w:line="276" w:lineRule="auto"/>
        <w:jc w:val="both"/>
        <w:rPr/>
      </w:pPr>
      <w:r w:rsidDel="00000000" w:rsidR="00000000" w:rsidRPr="00000000">
        <w:rPr>
          <w:rFonts w:ascii="Arial" w:cs="Arial" w:eastAsia="Arial" w:hAnsi="Arial"/>
          <w:color w:val="000000"/>
          <w:sz w:val="22"/>
          <w:szCs w:val="22"/>
          <w:rtl w:val="0"/>
        </w:rPr>
        <w:t xml:space="preserve">El administrador visualiza un calendario mensual en el que la intensidad de color de cada día representa las horas trabajadas en él. La agregación se resuelve en una única consulta sobre el motor, sin transferir sesiones individuales a la aplicación.</w:t>
      </w:r>
      <w:r w:rsidDel="00000000" w:rsidR="00000000" w:rsidRPr="00000000">
        <w:rPr>
          <w:rtl w:val="0"/>
        </w:rPr>
      </w:r>
    </w:p>
    <w:p w:rsidR="00000000" w:rsidDel="00000000" w:rsidP="00000000" w:rsidRDefault="00000000" w:rsidRPr="00000000" w14:paraId="000001BB">
      <w:pPr>
        <w:spacing w:after="120" w:line="276" w:lineRule="auto"/>
        <w:jc w:val="both"/>
        <w:rPr/>
      </w:pPr>
      <w:r w:rsidDel="00000000" w:rsidR="00000000" w:rsidRPr="00000000">
        <w:rPr>
          <w:rFonts w:ascii="Arial" w:cs="Arial" w:eastAsia="Arial" w:hAnsi="Arial"/>
          <w:color w:val="000000"/>
          <w:sz w:val="22"/>
          <w:szCs w:val="22"/>
          <w:rtl w:val="0"/>
        </w:rPr>
        <w:t xml:space="preserve">Al seleccionar un día, la interfaz solicita el desglose correspondiente. La API convierte el día local a un rango en UTC —paso indispensable, dado que un día en Santiago no coincide con un día en UTC— y devuelve la línea de tiempo de sesiones con sus tarjetas de detalle: actividad, horario, duración, estado, evidencias y comentarios.</w:t>
      </w:r>
      <w:r w:rsidDel="00000000" w:rsidR="00000000" w:rsidRPr="00000000">
        <w:rPr>
          <w:rtl w:val="0"/>
        </w:rPr>
      </w:r>
    </w:p>
    <w:p w:rsidR="00000000" w:rsidDel="00000000" w:rsidP="00000000" w:rsidRDefault="00000000" w:rsidRPr="00000000" w14:paraId="000001BC">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5.4 Cierre automático de sesiones abandonadas</w:t>
      </w:r>
      <w:r w:rsidDel="00000000" w:rsidR="00000000" w:rsidRPr="00000000">
        <w:rPr>
          <w:rtl w:val="0"/>
        </w:rPr>
      </w:r>
    </w:p>
    <w:p w:rsidR="00000000" w:rsidDel="00000000" w:rsidP="00000000" w:rsidRDefault="00000000" w:rsidRPr="00000000" w14:paraId="000001BD">
      <w:pPr>
        <w:spacing w:after="120" w:line="276" w:lineRule="auto"/>
        <w:jc w:val="both"/>
        <w:rPr/>
      </w:pPr>
      <w:r w:rsidDel="00000000" w:rsidR="00000000" w:rsidRPr="00000000">
        <w:rPr>
          <w:rFonts w:ascii="Arial" w:cs="Arial" w:eastAsia="Arial" w:hAnsi="Arial"/>
          <w:color w:val="000000"/>
          <w:sz w:val="22"/>
          <w:szCs w:val="22"/>
          <w:rtl w:val="0"/>
        </w:rPr>
        <w:t xml:space="preserve">Una tarea programada se ejecuta cada quince minutos y localiza las sesiones activas cuya duración supere el umbral configurado. Para cada una, cierra el tramo y la sesión en estado AUTOCERRADA, conserva la actividad en su estado previo sin declararla completada, registra la entrada de auditoría correspondiente y notifica al administrador para su revisión. El registro nunca se elimina ni se corrige de forma silenciosa: queda visible y marcado.</w:t>
      </w:r>
      <w:r w:rsidDel="00000000" w:rsidR="00000000" w:rsidRPr="00000000">
        <w:rPr>
          <w:rtl w:val="0"/>
        </w:rPr>
      </w:r>
    </w:p>
    <w:p w:rsidR="00000000" w:rsidDel="00000000" w:rsidP="00000000" w:rsidRDefault="00000000" w:rsidRPr="00000000" w14:paraId="000001BE">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5.5 Registro de una derivación</w:t>
      </w:r>
      <w:r w:rsidDel="00000000" w:rsidR="00000000" w:rsidRPr="00000000">
        <w:rPr>
          <w:rtl w:val="0"/>
        </w:rPr>
      </w:r>
    </w:p>
    <w:p w:rsidR="00000000" w:rsidDel="00000000" w:rsidP="00000000" w:rsidRDefault="00000000" w:rsidRPr="00000000" w14:paraId="000001BF">
      <w:pPr>
        <w:spacing w:after="120" w:line="276" w:lineRule="auto"/>
        <w:jc w:val="both"/>
        <w:rPr/>
      </w:pPr>
      <w:r w:rsidDel="00000000" w:rsidR="00000000" w:rsidRPr="00000000">
        <w:rPr>
          <w:rFonts w:ascii="Arial" w:cs="Arial" w:eastAsia="Arial" w:hAnsi="Arial"/>
          <w:color w:val="000000"/>
          <w:sz w:val="22"/>
          <w:szCs w:val="22"/>
          <w:rtl w:val="0"/>
        </w:rPr>
        <w:t xml:space="preserve">Cuando una actividad se traspasa a otro responsable o a otro nodo del flujo, el sistema exige de forma obligatoria un motivo. La operación registra en una única transacción el cambio de responsable en la actividad, la nueva fila de derivación con su motivo y su marca temporal, y la entrada de auditoría. Se emite un evento que actualiza el mapa de nodos de todos los clientes conectados y notifica al destinatario, dando cumplimiento al criterio de aceptación de la historia US-06.</w:t>
      </w:r>
      <w:r w:rsidDel="00000000" w:rsidR="00000000" w:rsidRPr="00000000">
        <w:rPr>
          <w:rtl w:val="0"/>
        </w:rPr>
      </w:r>
    </w:p>
    <w:p w:rsidR="00000000" w:rsidDel="00000000" w:rsidP="00000000" w:rsidRDefault="00000000" w:rsidRPr="00000000" w14:paraId="000001C0">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6. Diseño de la interfaz de programación</w:t>
      </w:r>
      <w:r w:rsidDel="00000000" w:rsidR="00000000" w:rsidRPr="00000000">
        <w:rPr>
          <w:rtl w:val="0"/>
        </w:rPr>
      </w:r>
    </w:p>
    <w:p w:rsidR="00000000" w:rsidDel="00000000" w:rsidP="00000000" w:rsidRDefault="00000000" w:rsidRPr="00000000" w14:paraId="000001C1">
      <w:pPr>
        <w:spacing w:after="120" w:line="276" w:lineRule="auto"/>
        <w:jc w:val="both"/>
        <w:rPr/>
      </w:pPr>
      <w:r w:rsidDel="00000000" w:rsidR="00000000" w:rsidRPr="00000000">
        <w:rPr>
          <w:rFonts w:ascii="Arial" w:cs="Arial" w:eastAsia="Arial" w:hAnsi="Arial"/>
          <w:color w:val="000000"/>
          <w:sz w:val="22"/>
          <w:szCs w:val="22"/>
          <w:rtl w:val="0"/>
        </w:rPr>
        <w:t xml:space="preserve">La API sigue convenciones REST con recursos en plural, verbos HTTP semánticos y respuestas de error homogéneas. Se presentan los endpoints principales; el contrato completo se documentará con OpenAPI generado desde los decoradores de NestJS.</w:t>
      </w:r>
      <w:r w:rsidDel="00000000" w:rsidR="00000000" w:rsidRPr="00000000">
        <w:rPr>
          <w:rtl w:val="0"/>
        </w:rPr>
      </w:r>
    </w:p>
    <w:tbl>
      <w:tblPr>
        <w:tblStyle w:val="Table12"/>
        <w:tblW w:w="9637.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2891"/>
        <w:gridCol w:w="3855"/>
        <w:gridCol w:w="1542"/>
        <w:gridCol w:w="1349"/>
        <w:tblGridChange w:id="0">
          <w:tblGrid>
            <w:gridCol w:w="2891"/>
            <w:gridCol w:w="3855"/>
            <w:gridCol w:w="1542"/>
            <w:gridCol w:w="1349"/>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C2">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Método y ruta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C3">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C4">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Rol</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C5">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Historia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6">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POST /auth/login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Autentica y emite tokens en cookies httpOnly.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Público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US-01</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CA">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POST /auth/refresh</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C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Rota el token de refresco con detección de reutilización.</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C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Autenticado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C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E">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POST /jornadas/entrada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Registra la marca de entrada del trabajador.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Trabajador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US-02</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D2">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POST /jornadas/salida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D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Registra la marca de salida y cierra la jornada.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D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Trabajador</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D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D6">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GET /actividades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Lista actividades con filtros componibles.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Ambos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US-03</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DA">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POST /actividades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D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Crea una actividad y la asigna a un responsable.</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D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Administrador</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D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DE">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PATCH /actividades/:id/estado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Aplica una transición de estado validada.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Ambos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US-04</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E2">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POST /sesiones/iniciar</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E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Inicia una sesión de trabajo sobre una actividad.</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E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Trabajador</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E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E6">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POST /sesiones/:id/pausar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Cierra el tramo vigente sin cerrar la sesión.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Trabajador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EA">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POST /sesiones/:id/cerrar</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E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Cierra la sesión y declara el desenlace.</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E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Trabajador</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E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EE">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POST /evidencias/url-firmada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Emite una URL de carga de vigencia breve.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Trabajador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F2">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GET /nodos/:proyectoId</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F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Devuelve el árbol de nodos con su disposición visual.</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F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Ambos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F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F6">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POST /derivaciones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Registra una derivación con motivo y fecha.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Ambos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US-06</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1FA">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GET /reportes/horas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F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Agrega horas por trabajador y período.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F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Administrador</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1F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FE">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GET /reportes/dia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Devuelve el desglose de un día en la zona local.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Administrador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US-07</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02">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GET /historial/:actividadId</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0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Devuelve la traza de cambios de una actividad.</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0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Ambos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0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US-08</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06">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GET /dashboard/resumen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Devuelve los indicadores del panel.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Administrador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US-09</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0A">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WS /eventos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0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Canal de difusión de eventos de dominio.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0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Autenticado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0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US-09</w:t>
            </w:r>
            <w:r w:rsidDel="00000000" w:rsidR="00000000" w:rsidRPr="00000000">
              <w:rPr>
                <w:rtl w:val="0"/>
              </w:rPr>
            </w:r>
          </w:p>
        </w:tc>
      </w:tr>
    </w:tbl>
    <w:p w:rsidR="00000000" w:rsidDel="00000000" w:rsidP="00000000" w:rsidRDefault="00000000" w:rsidRPr="00000000" w14:paraId="0000020E">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7. Requisitos no funcionales</w:t>
      </w:r>
      <w:r w:rsidDel="00000000" w:rsidR="00000000" w:rsidRPr="00000000">
        <w:rPr>
          <w:rtl w:val="0"/>
        </w:rPr>
      </w:r>
    </w:p>
    <w:tbl>
      <w:tblPr>
        <w:tblStyle w:val="Table13"/>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1928"/>
        <w:gridCol w:w="4048"/>
        <w:gridCol w:w="3662"/>
        <w:tblGridChange w:id="0">
          <w:tblGrid>
            <w:gridCol w:w="1928"/>
            <w:gridCol w:w="4048"/>
            <w:gridCol w:w="3662"/>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0F">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Atributo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10">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Objetivo verificable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11">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Mecanismo que lo asegura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12">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Exactitud temporal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Desviación inferior a un segundo entre el tiempo registrado y el real.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Marcas generadas exclusivamente por el reloj del servidor.</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15">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Trazabilidad</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1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Cien por ciento de las acciones sensibles registradas y consultables.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1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Bitácora de auditoría de solo escritura alimentada por eventos de dominio.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18">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Seguridad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Ningún trabajador accede a datos de otro trabajador.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Control de acceso por rol más verificación de propiedad sobre cada recurso.</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1B">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Rendimiento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1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Vista de calendario mensual servida en menos de quinientos milisegundos.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1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Agregación en el motor de base de datos e índices sobre usuario y fecha de inicio.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1E">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Escalabilidad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Crecimiento de uno a cincuenta trabajadores sin rediseño.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Modelo de datos con relación N:M desde el origen; API sin estado.</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21">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Disponibilidad</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2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El trabajo registrado no se pierde ante una caída momentánea de red.</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2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Reconexión automática del socket y reconciliación del estado al restablecerse.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24">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Mantenibilidad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Cobertura de pruebas igual o superior al setenta por ciento en la capa de dominio.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Separación en capas que permite probar sin base de datos ni servidor.</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27">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Usabilidad</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2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Inicio de una sesión de trabajo en dos pulsaciones o menos.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2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Acción rápida persistente en la interfaz del trabajador.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2A">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Portabilidad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Entorno replicable en cualquier equipo del equipo de desarrollo.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Docker Compose con servicios y volúmenes declarados.</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2D">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Auditabilidad legal</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2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Registro conservado de forma íntegra y atribuible.</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2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Marca de servidor, dirección IP del actor y resumen criptográfico de la evidencia.</w:t>
            </w:r>
            <w:r w:rsidDel="00000000" w:rsidR="00000000" w:rsidRPr="00000000">
              <w:rPr>
                <w:rtl w:val="0"/>
              </w:rPr>
            </w:r>
          </w:p>
        </w:tc>
      </w:tr>
    </w:tbl>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8. Seguridad y cumplimiento</w:t>
      </w:r>
      <w:r w:rsidDel="00000000" w:rsidR="00000000" w:rsidRPr="00000000">
        <w:rPr>
          <w:rtl w:val="0"/>
        </w:rPr>
      </w:r>
    </w:p>
    <w:p w:rsidR="00000000" w:rsidDel="00000000" w:rsidP="00000000" w:rsidRDefault="00000000" w:rsidRPr="00000000" w14:paraId="00000232">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8.1 Controles técnicos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Autenticación.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de acceso de quince minutos y token de refresco rotativo de siete días con detección de reutilización, ambos en cookies httpOnly con atributos Secure y SameSite.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Resguardo de contraseñas.</w:t>
      </w:r>
      <w:r w:rsidDel="00000000" w:rsidR="00000000" w:rsidRPr="00000000">
        <w:rPr>
          <w:b w:val="1"/>
          <w:bCs w:val="1"/>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parámetros conformes a la recomendación vigente de OWASP.</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Autorización.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acceso por rol complementado con verificación de propiedad: no basta ser trabajador para consultar una sesión, debe ser su titular.</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exclusivamente mediante URL firmadas de vigencia breve. Ningún objeto queda expuesto públicamente.</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Validación de carga.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del tipo MIME real y no de la extensión declarada, con límite de tamaño por archivo.</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Límite de tasa.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Aplicado sobre el inicio de sesión y sobre el inicio de sesiones de trabajo, para contener intentos automatizados.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Cabeceras de seguridad.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Política de contenido, protección de tipo y transporte estricto, aplicadas en el proxy y en la aplicación.</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Registro de acceso.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entrada de auditoría conserva la dirección IP del actor y la marca temporal del servidor.</w:t>
      </w:r>
    </w:p>
    <w:p w:rsidR="00000000" w:rsidDel="00000000" w:rsidP="00000000" w:rsidRDefault="00000000" w:rsidRPr="00000000" w14:paraId="0000023B">
      <w:pPr>
        <w:pStyle w:val="Heading2"/>
        <w:spacing w:after="120" w:before="260" w:lineRule="auto"/>
        <w:rPr/>
      </w:pPr>
      <w:r w:rsidDel="00000000" w:rsidR="00000000" w:rsidRPr="00000000">
        <w:rPr>
          <w:rFonts w:ascii="Arial" w:cs="Arial" w:eastAsia="Arial" w:hAnsi="Arial"/>
          <w:b w:val="1"/>
          <w:bCs w:val="1"/>
          <w:color w:val="2e74b5"/>
          <w:sz w:val="25"/>
          <w:szCs w:val="25"/>
          <w:rtl w:val="0"/>
        </w:rPr>
        <w:t xml:space="preserve">8.2 Tratamiento de datos personales</w:t>
      </w:r>
      <w:r w:rsidDel="00000000" w:rsidR="00000000" w:rsidRPr="00000000">
        <w:rPr>
          <w:rtl w:val="0"/>
        </w:rPr>
      </w:r>
    </w:p>
    <w:p w:rsidR="00000000" w:rsidDel="00000000" w:rsidP="00000000" w:rsidRDefault="00000000" w:rsidRPr="00000000" w14:paraId="0000023C">
      <w:pPr>
        <w:spacing w:after="120" w:line="276"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TimeFlow trata datos personales de trabajadores en Chile y se encuentra alcanzado por la Ley 21.719 sobre protección de datos personales. Se adoptan en consecuencia las siguientes definiciones de diseño:</w:t>
      </w:r>
    </w:p>
    <w:p w:rsidR="00000000" w:rsidDel="00000000" w:rsidP="00000000" w:rsidRDefault="00000000" w:rsidRPr="00000000" w14:paraId="0000023D">
      <w:pPr>
        <w:spacing w:after="120" w:line="276" w:lineRule="auto"/>
        <w:jc w:val="both"/>
        <w:rPr/>
      </w:pPr>
      <w:r w:rsidDel="00000000" w:rsidR="00000000" w:rsidRPr="00000000">
        <w:rPr>
          <w:rtl w:val="0"/>
        </w:rPr>
      </w:r>
    </w:p>
    <w:tbl>
      <w:tblPr>
        <w:tblStyle w:val="Table14"/>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2120"/>
        <w:gridCol w:w="7518"/>
        <w:tblGridChange w:id="0">
          <w:tblGrid>
            <w:gridCol w:w="2120"/>
            <w:gridCol w:w="7518"/>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3E">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Principio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3F">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Aplicación en el sistema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0">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Finalidad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El sistema registra exclusivamente actividad laboral declarada por el propio trabajador. No captura pantalla, no registra pulsaciones de teclado ni accede a la cámara.</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42">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Minimización</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4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Solo se almacenan los datos necesarios para acreditar el trabajo realizado: marcas temporales, actividad, evidencia adjunta y estado.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4">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Transparencia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El trabajador conoce exactamente qué se registra, puesto que él mismo origina cada registro mediante una acción explícita.</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46">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Acceso del titular</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4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El trabajador puede consultar la totalidad de su propio historial de jornadas, sesiones y evidencias.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8">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Proporcionalidad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El monitoreo se circunscribe a la jornada declarada; no existe registro fuera de ella.</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4A">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Conservación</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4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La política de retención de evidencias se acordará con el cliente antes del despliegue en producción.</w:t>
            </w:r>
            <w:r w:rsidDel="00000000" w:rsidR="00000000" w:rsidRPr="00000000">
              <w:rPr>
                <w:rtl w:val="0"/>
              </w:rPr>
            </w:r>
          </w:p>
        </w:tc>
      </w:tr>
    </w:tbl>
    <w:p w:rsidR="00000000" w:rsidDel="00000000" w:rsidP="00000000" w:rsidRDefault="00000000" w:rsidRPr="00000000" w14:paraId="0000024C">
      <w:pPr>
        <w:spacing w:after="120" w:line="276" w:lineRule="auto"/>
        <w:jc w:val="both"/>
        <w:rPr>
          <w:i w:val="1"/>
          <w:iCs w:val="1"/>
          <w:color w:val="595959"/>
          <w:sz w:val="18"/>
          <w:szCs w:val="18"/>
        </w:rPr>
      </w:pPr>
      <w:r w:rsidDel="00000000" w:rsidR="00000000" w:rsidRPr="00000000">
        <w:rPr>
          <w:rtl w:val="0"/>
        </w:rPr>
      </w:r>
    </w:p>
    <w:p w:rsidR="00000000" w:rsidDel="00000000" w:rsidP="00000000" w:rsidRDefault="00000000" w:rsidRPr="00000000" w14:paraId="0000024D">
      <w:pPr>
        <w:spacing w:after="120" w:line="276" w:lineRule="auto"/>
        <w:jc w:val="both"/>
        <w:rPr/>
      </w:pPr>
      <w:r w:rsidDel="00000000" w:rsidR="00000000" w:rsidRPr="00000000">
        <w:rPr>
          <w:rFonts w:ascii="Arial" w:cs="Arial" w:eastAsia="Arial" w:hAnsi="Arial"/>
          <w:color w:val="000000"/>
          <w:sz w:val="22"/>
          <w:szCs w:val="22"/>
          <w:rtl w:val="0"/>
        </w:rPr>
        <w:t xml:space="preserve">Se recomienda de manera expresa que el cliente suscriba con cada trabajador un consentimiento informado por escrito antes de la puesta en marcha. Se trata de un sistema de monitoreo laboral, y la existencia de ese respaldo protege tanto al empleador como al trabajador. Esta recomendación debe incorporarse como punto de la próxima reunión de validación con el cliente.</w:t>
      </w:r>
      <w:r w:rsidDel="00000000" w:rsidR="00000000" w:rsidRPr="00000000">
        <w:rPr>
          <w:rtl w:val="0"/>
        </w:rPr>
      </w:r>
    </w:p>
    <w:p w:rsidR="00000000" w:rsidDel="00000000" w:rsidP="00000000" w:rsidRDefault="00000000" w:rsidRPr="00000000" w14:paraId="0000024E">
      <w:pPr>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9. Vista de despliegue</w:t>
      </w:r>
      <w:r w:rsidDel="00000000" w:rsidR="00000000" w:rsidRPr="00000000">
        <w:rPr>
          <w:rtl w:val="0"/>
        </w:rPr>
      </w:r>
    </w:p>
    <w:p w:rsidR="00000000" w:rsidDel="00000000" w:rsidP="00000000" w:rsidRDefault="00000000" w:rsidRPr="00000000" w14:paraId="00000250">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Internet</w:t>
      </w:r>
      <w:r w:rsidDel="00000000" w:rsidR="00000000" w:rsidRPr="00000000">
        <w:rPr>
          <w:rtl w:val="0"/>
        </w:rPr>
      </w:r>
    </w:p>
    <w:p w:rsidR="00000000" w:rsidDel="00000000" w:rsidP="00000000" w:rsidRDefault="00000000" w:rsidRPr="00000000" w14:paraId="00000251">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443/tcp</w:t>
      </w:r>
      <w:r w:rsidDel="00000000" w:rsidR="00000000" w:rsidRPr="00000000">
        <w:rPr>
          <w:rtl w:val="0"/>
        </w:rPr>
      </w:r>
    </w:p>
    <w:p w:rsidR="00000000" w:rsidDel="00000000" w:rsidP="00000000" w:rsidRDefault="00000000" w:rsidRPr="00000000" w14:paraId="00000252">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253">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4">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VPS Linux  (2 vCPU - 4 GB RAM - 40 GB SSD)             |</w:t>
      </w:r>
      <w:r w:rsidDel="00000000" w:rsidR="00000000" w:rsidRPr="00000000">
        <w:rPr>
          <w:rtl w:val="0"/>
        </w:rPr>
      </w:r>
    </w:p>
    <w:p w:rsidR="00000000" w:rsidDel="00000000" w:rsidP="00000000" w:rsidRDefault="00000000" w:rsidRPr="00000000" w14:paraId="00000255">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w:t>
      </w:r>
      <w:r w:rsidDel="00000000" w:rsidR="00000000" w:rsidRPr="00000000">
        <w:rPr>
          <w:rtl w:val="0"/>
        </w:rPr>
      </w:r>
    </w:p>
    <w:p w:rsidR="00000000" w:rsidDel="00000000" w:rsidP="00000000" w:rsidRDefault="00000000" w:rsidRPr="00000000" w14:paraId="00000256">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Docker Compose                                   |  |</w:t>
      </w:r>
      <w:r w:rsidDel="00000000" w:rsidR="00000000" w:rsidRPr="00000000">
        <w:rPr>
          <w:rtl w:val="0"/>
        </w:rPr>
      </w:r>
    </w:p>
    <w:p w:rsidR="00000000" w:rsidDel="00000000" w:rsidP="00000000" w:rsidRDefault="00000000" w:rsidRPr="00000000" w14:paraId="00000257">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w:t>
      </w:r>
      <w:r w:rsidDel="00000000" w:rsidR="00000000" w:rsidRPr="00000000">
        <w:rPr>
          <w:rtl w:val="0"/>
        </w:rPr>
      </w:r>
    </w:p>
    <w:p w:rsidR="00000000" w:rsidDel="00000000" w:rsidP="00000000" w:rsidRDefault="00000000" w:rsidRPr="00000000" w14:paraId="00000258">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caddy --+--&gt; web  (Next.js     :3000)          |  |</w:t>
      </w:r>
      <w:r w:rsidDel="00000000" w:rsidR="00000000" w:rsidRPr="00000000">
        <w:rPr>
          <w:rtl w:val="0"/>
        </w:rPr>
      </w:r>
    </w:p>
    <w:p w:rsidR="00000000" w:rsidDel="00000000" w:rsidP="00000000" w:rsidRDefault="00000000" w:rsidRPr="00000000" w14:paraId="00000259">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+--&gt; api  (NestJS      :4000)          |  |</w:t>
      </w:r>
      <w:r w:rsidDel="00000000" w:rsidR="00000000" w:rsidRPr="00000000">
        <w:rPr>
          <w:rtl w:val="0"/>
        </w:rPr>
      </w:r>
    </w:p>
    <w:p w:rsidR="00000000" w:rsidDel="00000000" w:rsidP="00000000" w:rsidRDefault="00000000" w:rsidRPr="00000000" w14:paraId="0000025A">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  |</w:t>
      </w:r>
      <w:r w:rsidDel="00000000" w:rsidR="00000000" w:rsidRPr="00000000">
        <w:rPr>
          <w:rtl w:val="0"/>
        </w:rPr>
      </w:r>
    </w:p>
    <w:p w:rsidR="00000000" w:rsidDel="00000000" w:rsidP="00000000" w:rsidRDefault="00000000" w:rsidRPr="00000000" w14:paraId="0000025B">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+--&gt; db   (PostgreSQL :5432)     |  |</w:t>
      </w:r>
      <w:r w:rsidDel="00000000" w:rsidR="00000000" w:rsidRPr="00000000">
        <w:rPr>
          <w:rtl w:val="0"/>
        </w:rPr>
      </w:r>
    </w:p>
    <w:p w:rsidR="00000000" w:rsidDel="00000000" w:rsidP="00000000" w:rsidRDefault="00000000" w:rsidRPr="00000000" w14:paraId="0000025C">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          volumen: pgdata       |  |</w:t>
      </w:r>
      <w:r w:rsidDel="00000000" w:rsidR="00000000" w:rsidRPr="00000000">
        <w:rPr>
          <w:rtl w:val="0"/>
        </w:rPr>
      </w:r>
    </w:p>
    <w:p w:rsidR="00000000" w:rsidDel="00000000" w:rsidP="00000000" w:rsidRDefault="00000000" w:rsidRPr="00000000" w14:paraId="0000025D">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+--&gt; objetos (MinIO / R2)        |  |</w:t>
      </w:r>
      <w:r w:rsidDel="00000000" w:rsidR="00000000" w:rsidRPr="00000000">
        <w:rPr>
          <w:rtl w:val="0"/>
        </w:rPr>
      </w:r>
    </w:p>
    <w:p w:rsidR="00000000" w:rsidDel="00000000" w:rsidP="00000000" w:rsidRDefault="00000000" w:rsidRPr="00000000" w14:paraId="0000025E">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volumen: objdata      |  |</w:t>
      </w:r>
      <w:r w:rsidDel="00000000" w:rsidR="00000000" w:rsidRPr="00000000">
        <w:rPr>
          <w:rtl w:val="0"/>
        </w:rPr>
      </w:r>
    </w:p>
    <w:p w:rsidR="00000000" w:rsidDel="00000000" w:rsidP="00000000" w:rsidRDefault="00000000" w:rsidRPr="00000000" w14:paraId="0000025F">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  +--------------------------------------------------+  |</w:t>
      </w:r>
      <w:r w:rsidDel="00000000" w:rsidR="00000000" w:rsidRPr="00000000">
        <w:rPr>
          <w:rtl w:val="0"/>
        </w:rPr>
      </w:r>
    </w:p>
    <w:p w:rsidR="00000000" w:rsidDel="00000000" w:rsidP="00000000" w:rsidRDefault="00000000" w:rsidRPr="00000000" w14:paraId="00000260">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1">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2">
      <w:pPr>
        <w:shd w:fill="f4f6f8" w:val="clear"/>
        <w:spacing w:after="0" w:line="240" w:lineRule="auto"/>
        <w:ind w:left="200" w:firstLine="0"/>
        <w:rPr/>
      </w:pPr>
      <w:r w:rsidDel="00000000" w:rsidR="00000000" w:rsidRPr="00000000">
        <w:rPr>
          <w:rFonts w:ascii="Consolas" w:cs="Consolas" w:eastAsia="Consolas" w:hAnsi="Consolas"/>
          <w:sz w:val="17"/>
          <w:szCs w:val="17"/>
          <w:rtl w:val="0"/>
        </w:rPr>
        <w:t xml:space="preserve">         +--&gt; Respaldo diario: pg_dump a almacenamiento externo</w:t>
      </w:r>
      <w:r w:rsidDel="00000000" w:rsidR="00000000" w:rsidRPr="00000000">
        <w:rPr>
          <w:rtl w:val="0"/>
        </w:rPr>
      </w:r>
    </w:p>
    <w:p w:rsidR="00000000" w:rsidDel="00000000" w:rsidP="00000000" w:rsidRDefault="00000000" w:rsidRPr="00000000" w14:paraId="00000263">
      <w:pPr>
        <w:spacing w:after="200" w:before="60" w:lineRule="auto"/>
        <w:jc w:val="left"/>
        <w:rPr/>
      </w:pPr>
      <w:r w:rsidDel="00000000" w:rsidR="00000000" w:rsidRPr="00000000">
        <w:rPr>
          <w:rtl w:val="0"/>
        </w:rPr>
      </w:r>
    </w:p>
    <w:tbl>
      <w:tblPr>
        <w:tblStyle w:val="Table15"/>
        <w:tblW w:w="9637.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1349"/>
        <w:gridCol w:w="3084"/>
        <w:gridCol w:w="3084"/>
        <w:gridCol w:w="2120"/>
        <w:tblGridChange w:id="0">
          <w:tblGrid>
            <w:gridCol w:w="1349"/>
            <w:gridCol w:w="3084"/>
            <w:gridCol w:w="3084"/>
            <w:gridCol w:w="212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64">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Entorno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65">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Propósito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66">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Datos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67">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Publicación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68">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local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Desarrollo individual de cada integrante.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Datos ficticios generados por semilla.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Manual</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6C">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staging</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6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Validación con el cliente en las reuniones de revisión.</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6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Datos de prueba, sin información real de trabajadores.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6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Automática desde la rama principal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70">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production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Operación real con el cliente.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Datos reales, con respaldo diario.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Manual, previa aprobación del líder de proyecto</w:t>
            </w:r>
            <w:r w:rsidDel="00000000" w:rsidR="00000000" w:rsidRPr="00000000">
              <w:rPr>
                <w:rtl w:val="0"/>
              </w:rPr>
            </w:r>
          </w:p>
        </w:tc>
      </w:tr>
    </w:tbl>
    <w:p w:rsidR="00000000" w:rsidDel="00000000" w:rsidP="00000000" w:rsidRDefault="00000000" w:rsidRPr="00000000" w14:paraId="00000274">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10. Evolución y extensibilidad</w:t>
      </w:r>
      <w:r w:rsidDel="00000000" w:rsidR="00000000" w:rsidRPr="00000000">
        <w:rPr>
          <w:rtl w:val="0"/>
        </w:rPr>
      </w:r>
    </w:p>
    <w:p w:rsidR="00000000" w:rsidDel="00000000" w:rsidP="00000000" w:rsidRDefault="00000000" w:rsidRPr="00000000" w14:paraId="00000275">
      <w:pPr>
        <w:spacing w:after="120" w:line="276" w:lineRule="auto"/>
        <w:jc w:val="both"/>
        <w:rPr/>
      </w:pPr>
      <w:r w:rsidDel="00000000" w:rsidR="00000000" w:rsidRPr="00000000">
        <w:rPr>
          <w:rFonts w:ascii="Arial" w:cs="Arial" w:eastAsia="Arial" w:hAnsi="Arial"/>
          <w:color w:val="000000"/>
          <w:sz w:val="22"/>
          <w:szCs w:val="22"/>
          <w:rtl w:val="0"/>
        </w:rPr>
        <w:t xml:space="preserve">Los siguientes escenarios de crecimiento se encuentran previstos en el diseño, de manera que su materialización no exija rediseño arquitectónico.</w:t>
      </w:r>
      <w:r w:rsidDel="00000000" w:rsidR="00000000" w:rsidRPr="00000000">
        <w:rPr>
          <w:rtl w:val="0"/>
        </w:rPr>
      </w:r>
    </w:p>
    <w:tbl>
      <w:tblPr>
        <w:tblStyle w:val="Table16"/>
        <w:tblW w:w="9638.999999999998"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2699"/>
        <w:gridCol w:w="5012"/>
        <w:gridCol w:w="1928"/>
        <w:tblGridChange w:id="0">
          <w:tblGrid>
            <w:gridCol w:w="2699"/>
            <w:gridCol w:w="5012"/>
            <w:gridCol w:w="1928"/>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76">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Escenario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77">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Previsión incorporada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78">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Esfuerzo estimado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79">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Incorporación de nuevos trabajadores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Relación N:M entre usuarios y proyectos desde el modelo inicial; ningún supuesto de usuario único.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Nulo, solo alta de usuarios</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7C">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Múltiples proyectos y clientes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7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El proyecto es la raíz de agregación de todo el modelo.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7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Bajo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7F">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Aplicación móvil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La API REST es independiente de la interfaz web.</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Medio, desarrollo del cliente</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82">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Notificaciones por correo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8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Interfaz de canal de notificación ya definida como punto de extensión.</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8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Bajo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85">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Exportación a sistemas contables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Interfaz de exportador de reportes ya definida.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Bajo</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88">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Operación multi-organización</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8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Requeriría incorporar identificador de organización y seguridad a nivel de fila. Queda registrado y no se implementa en esta fase.</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8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Alto</w:t>
            </w:r>
            <w:r w:rsidDel="00000000" w:rsidR="00000000" w:rsidRPr="00000000">
              <w:rPr>
                <w:rtl w:val="0"/>
              </w:rPr>
            </w:r>
          </w:p>
        </w:tc>
      </w:tr>
    </w:tbl>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11. Riesgos arquitectónicos</w:t>
      </w:r>
      <w:r w:rsidDel="00000000" w:rsidR="00000000" w:rsidRPr="00000000">
        <w:rPr>
          <w:rtl w:val="0"/>
        </w:rPr>
      </w:r>
    </w:p>
    <w:tbl>
      <w:tblPr>
        <w:tblStyle w:val="Table17"/>
        <w:tblW w:w="9637.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771"/>
        <w:gridCol w:w="2891"/>
        <w:gridCol w:w="867"/>
        <w:gridCol w:w="964"/>
        <w:gridCol w:w="4144"/>
        <w:tblGridChange w:id="0">
          <w:tblGrid>
            <w:gridCol w:w="771"/>
            <w:gridCol w:w="2891"/>
            <w:gridCol w:w="867"/>
            <w:gridCol w:w="964"/>
            <w:gridCol w:w="4144"/>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8D">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8E">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Riesgo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8F">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Prob.</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90">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Impacto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91">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Mitigación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92">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RA-01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Erosión de las fronteras entre módulos por importaciones indebidas.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Medio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Regla de linter que prohíbe importar repositorios de otro módulo; verificación en integración continua.</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97">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RA-02</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9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Cálculo incorrecto de límites de día por conversión de zona horaria.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9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Media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9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Alto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9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Conversión centralizada en una única utilidad, con pruebas sobre las fechas de cambio de horario en Chile.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9C">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RA-03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Sesiones abandonadas que distorsionan los reportes.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Medio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Cierre automático con umbral configurable y marca de revisión visible para el administrador.</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A1">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RA-04</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A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Degradación de la vista de calendario al crecer el volumen de sesiones.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A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Baja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A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Medio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A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Agregación en el motor, índices sobre usuario y fecha, y vista materializada si se hiciera necesario.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A6">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RA-05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Pérdida de evidencia por falla del proveedor de almacenamiento.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Baja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Alto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Resumen criptográfico registrado en la base y respaldo periódico del contenedor de objetos.</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AB">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RA-06</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A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Divergencia entre la arquitectura documentada y el código implementado.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A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Media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A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Alto</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A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Revisión por pares con este documento como referencia; actualización obligatoria ante cambio de decisión.</w:t>
            </w:r>
            <w:r w:rsidDel="00000000" w:rsidR="00000000" w:rsidRPr="00000000">
              <w:rPr>
                <w:rtl w:val="0"/>
              </w:rPr>
            </w:r>
          </w:p>
        </w:tc>
      </w:tr>
    </w:tbl>
    <w:p w:rsidR="00000000" w:rsidDel="00000000" w:rsidP="00000000" w:rsidRDefault="00000000" w:rsidRPr="00000000" w14:paraId="000002B0">
      <w:pPr>
        <w:pStyle w:val="Heading1"/>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2B1">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12. Registro de decisiones de arquitectura</w:t>
      </w:r>
      <w:r w:rsidDel="00000000" w:rsidR="00000000" w:rsidRPr="00000000">
        <w:rPr>
          <w:rtl w:val="0"/>
        </w:rPr>
      </w:r>
    </w:p>
    <w:p w:rsidR="00000000" w:rsidDel="00000000" w:rsidP="00000000" w:rsidRDefault="00000000" w:rsidRPr="00000000" w14:paraId="000002B2">
      <w:pPr>
        <w:spacing w:after="120" w:line="276" w:lineRule="auto"/>
        <w:jc w:val="both"/>
        <w:rPr/>
      </w:pPr>
      <w:r w:rsidDel="00000000" w:rsidR="00000000" w:rsidRPr="00000000">
        <w:rPr>
          <w:rFonts w:ascii="Arial" w:cs="Arial" w:eastAsia="Arial" w:hAnsi="Arial"/>
          <w:color w:val="000000"/>
          <w:sz w:val="22"/>
          <w:szCs w:val="22"/>
          <w:rtl w:val="0"/>
        </w:rPr>
        <w:t xml:space="preserve">Cada decisión se consigna con su estado, su fundamento y la alternativa descartada. Este registro permite revisar una decisión con conocimiento de su contexto original, en lugar de reabrir la discusión desde cero.</w:t>
      </w:r>
      <w:r w:rsidDel="00000000" w:rsidR="00000000" w:rsidRPr="00000000">
        <w:rPr>
          <w:rtl w:val="0"/>
        </w:rPr>
      </w:r>
    </w:p>
    <w:tbl>
      <w:tblPr>
        <w:tblStyle w:val="Table18"/>
        <w:tblW w:w="9638.0" w:type="dxa"/>
        <w:jc w:val="left"/>
        <w:tblBorders>
          <w:top w:color="9db2ce" w:space="0" w:sz="4" w:val="single"/>
          <w:left w:color="9db2ce" w:space="0" w:sz="4" w:val="single"/>
          <w:bottom w:color="9db2ce" w:space="0" w:sz="4" w:val="single"/>
          <w:right w:color="9db2ce" w:space="0" w:sz="4" w:val="single"/>
          <w:insideH w:color="c6d3e6" w:space="0" w:sz="4" w:val="single"/>
          <w:insideV w:color="c6d3e6" w:space="0" w:sz="4" w:val="single"/>
        </w:tblBorders>
        <w:tblLayout w:type="fixed"/>
        <w:tblLook w:val="0000"/>
      </w:tblPr>
      <w:tblGrid>
        <w:gridCol w:w="771"/>
        <w:gridCol w:w="2602"/>
        <w:gridCol w:w="964"/>
        <w:gridCol w:w="5301"/>
        <w:tblGridChange w:id="0">
          <w:tblGrid>
            <w:gridCol w:w="771"/>
            <w:gridCol w:w="2602"/>
            <w:gridCol w:w="964"/>
            <w:gridCol w:w="5301"/>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B3">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B4">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Decisión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B5">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Estado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B6">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Fundamento y alternativa descartada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B7">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ADR-01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B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Monolito modular en lugar de microservicios.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B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Aceptada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B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Volumen inicial reducido y equipo de tres personas. Alternativa descartada: microservicios, por complejidad operativa desproporcionada.</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BB">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ADR-02</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B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PostgreSQL como motor único de persistencia.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B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Aceptada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B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Dominio relacional con exigencia de integridad y agregación temporal. Alternativa descartada: MongoDB, por ausencia de integridad referencial nativa.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BF">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ADR-03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El cronómetro es autoritativo del servidor.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Aceptada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El reloj del cliente es manipulable y comprometería la finalidad del sistema. Alternativa descartada: cálculo de duración en el navegador.</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C3">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ADR-04</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C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El cronómetro pertenece a la sesión, no a la actividad.</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C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Aceptada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C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Permite trabajo distribuido en varios días y provee la fuente de datos del calendario. Alternativa descartada: acumulador de minutos sobre la actividad.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C7">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ADR-05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Almacenamiento en UTC y conversión en presentación.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Aceptada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El cambio de horario en Chile produciría instantes ambiguos. Alternativa descartada: almacenamiento en hora local.</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CB">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ADR-06</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C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Evidencia en almacenamiento de objetos, no en la base de datos.</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C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Aceptada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C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Preserva el rendimiento de las consultas y el costo de los respaldos. Alternativa descartada: columna binaria.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CF">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ADR-07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Bitácora de auditoría de solo escritura alimentada por eventos.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Aceptada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La trazabilidad es la finalidad del sistema y debe permanecer desacoplada de la lógica de negocio. Alternativa descartada: registro invocado directamente por cada servicio.</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D3">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ADR-08</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D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Puertos y adaptadores aplicados solo donde existe variabilidad real.</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D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Aceptada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D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Evita abstracciones sin propósito. Alternativa descartada: arquitectura hexagonal completa.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D7">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ADR-09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Calendario construido a medida en lugar de librería de terceros.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Aceptada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Requisito explícito del cliente de una vista limpia y propia. Alternativa descartada: FullCalendar, por estética difícil de neutralizar.</w:t>
            </w:r>
            <w:r w:rsidDel="00000000" w:rsidR="00000000" w:rsidRPr="00000000">
              <w:rPr>
                <w:rtl w:val="0"/>
              </w:rPr>
            </w:r>
          </w:p>
        </w:tc>
      </w:tr>
      <w:tr>
        <w:trPr>
          <w:cantSplit w:val="0"/>
          <w:tblHeader w:val="0"/>
        </w:trPr>
        <w:tc>
          <w:tcPr>
            <w:shd w:fill="eef3fa" w:val="clear"/>
            <w:tcMar>
              <w:top w:w="60.0" w:type="dxa"/>
              <w:left w:w="90.0" w:type="dxa"/>
              <w:bottom w:w="60.0" w:type="dxa"/>
              <w:right w:w="90.0" w:type="dxa"/>
            </w:tcMar>
            <w:vAlign w:val="center"/>
          </w:tcPr>
          <w:p w:rsidR="00000000" w:rsidDel="00000000" w:rsidP="00000000" w:rsidRDefault="00000000" w:rsidRPr="00000000" w14:paraId="000002DB">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ADR-10</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D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Cierre automático de sesiones con umbral configurable.</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D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Aceptada</w:t>
            </w:r>
            <w:r w:rsidDel="00000000" w:rsidR="00000000" w:rsidRPr="00000000">
              <w:rPr>
                <w:rtl w:val="0"/>
              </w:rPr>
            </w:r>
          </w:p>
        </w:tc>
        <w:tc>
          <w:tcPr>
            <w:shd w:fill="eef3fa" w:val="clear"/>
            <w:tcMar>
              <w:top w:w="60.0" w:type="dxa"/>
              <w:left w:w="90.0" w:type="dxa"/>
              <w:bottom w:w="60.0" w:type="dxa"/>
              <w:right w:w="90.0" w:type="dxa"/>
            </w:tcMar>
            <w:vAlign w:val="center"/>
          </w:tcPr>
          <w:p w:rsidR="00000000" w:rsidDel="00000000" w:rsidP="00000000" w:rsidRDefault="00000000" w:rsidRPr="00000000" w14:paraId="000002D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Impide que sesiones olvidadas invaliden los reportes de horas. Alternativa descartada: corrección manual posterior por el administrador.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DF">
            <w:pPr>
              <w:spacing w:after="40" w:before="40" w:line="240" w:lineRule="auto"/>
              <w:jc w:val="left"/>
              <w:rPr/>
            </w:pPr>
            <w:r w:rsidDel="00000000" w:rsidR="00000000" w:rsidRPr="00000000">
              <w:rPr>
                <w:rFonts w:ascii="Arial" w:cs="Arial" w:eastAsia="Arial" w:hAnsi="Arial"/>
                <w:b w:val="1"/>
                <w:bCs w:val="1"/>
                <w:color w:val="000000"/>
                <w:sz w:val="19"/>
                <w:szCs w:val="19"/>
                <w:rtl w:val="0"/>
              </w:rPr>
              <w:t xml:space="preserve">ADR-11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Operación multi-organización postergada.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Aceptada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No existe requerimiento actual; su incorporación anticipada complicaría el modelo. Se registra como evolución futura de alto esfuerzo.</w:t>
            </w:r>
            <w:r w:rsidDel="00000000" w:rsidR="00000000" w:rsidRPr="00000000">
              <w:rPr>
                <w:rtl w:val="0"/>
              </w:rPr>
            </w:r>
          </w:p>
        </w:tc>
      </w:tr>
    </w:tbl>
    <w:p w:rsidR="00000000" w:rsidDel="00000000" w:rsidP="00000000" w:rsidRDefault="00000000" w:rsidRPr="00000000" w14:paraId="000002E3">
      <w:pPr>
        <w:pStyle w:val="Heading1"/>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2E4">
      <w:pPr>
        <w:pStyle w:val="Heading1"/>
        <w:spacing w:after="160" w:before="320" w:lineRule="auto"/>
        <w:rPr/>
      </w:pPr>
      <w:r w:rsidDel="00000000" w:rsidR="00000000" w:rsidRPr="00000000">
        <w:rPr>
          <w:rFonts w:ascii="Arial" w:cs="Arial" w:eastAsia="Arial" w:hAnsi="Arial"/>
          <w:b w:val="1"/>
          <w:bCs w:val="1"/>
          <w:color w:val="1f3864"/>
          <w:sz w:val="30"/>
          <w:szCs w:val="30"/>
          <w:rtl w:val="0"/>
        </w:rPr>
        <w:t xml:space="preserve">13. Conclusión</w:t>
      </w:r>
      <w:r w:rsidDel="00000000" w:rsidR="00000000" w:rsidRPr="00000000">
        <w:rPr>
          <w:rtl w:val="0"/>
        </w:rPr>
      </w:r>
    </w:p>
    <w:p w:rsidR="00000000" w:rsidDel="00000000" w:rsidP="00000000" w:rsidRDefault="00000000" w:rsidRPr="00000000" w14:paraId="000002E5">
      <w:pPr>
        <w:spacing w:after="120" w:line="276" w:lineRule="auto"/>
        <w:jc w:val="both"/>
        <w:rPr/>
      </w:pPr>
      <w:r w:rsidDel="00000000" w:rsidR="00000000" w:rsidRPr="00000000">
        <w:rPr>
          <w:rFonts w:ascii="Arial" w:cs="Arial" w:eastAsia="Arial" w:hAnsi="Arial"/>
          <w:color w:val="000000"/>
          <w:sz w:val="22"/>
          <w:szCs w:val="22"/>
          <w:rtl w:val="0"/>
        </w:rPr>
        <w:t xml:space="preserve">La arquitectura propuesta responde a una necesidad precisa: acreditar de manera confiable y revisable el trabajo de personas que no están físicamente presentes. Esa finalidad explica las decisiones más restrictivas del diseño —el cronómetro gobernado por el servidor, la bitácora de auditoría inmutable, la prohibición de eliminar sesiones y evidencias—, que no obedecen a preferencias técnicas sino a la exigencia de que el registro conserve valor probatorio.</w:t>
      </w:r>
      <w:r w:rsidDel="00000000" w:rsidR="00000000" w:rsidRPr="00000000">
        <w:rPr>
          <w:rtl w:val="0"/>
        </w:rPr>
      </w:r>
    </w:p>
    <w:p w:rsidR="00000000" w:rsidDel="00000000" w:rsidP="00000000" w:rsidRDefault="00000000" w:rsidRPr="00000000" w14:paraId="000002E6">
      <w:pPr>
        <w:spacing w:after="120" w:line="276" w:lineRule="auto"/>
        <w:jc w:val="both"/>
        <w:rPr/>
      </w:pPr>
      <w:r w:rsidDel="00000000" w:rsidR="00000000" w:rsidRPr="00000000">
        <w:rPr>
          <w:rFonts w:ascii="Arial" w:cs="Arial" w:eastAsia="Arial" w:hAnsi="Arial"/>
          <w:color w:val="000000"/>
          <w:sz w:val="22"/>
          <w:szCs w:val="22"/>
          <w:rtl w:val="0"/>
        </w:rPr>
        <w:t xml:space="preserve">La estructura de monolito modular en capas mantiene la complejidad proporcionada al tamaño real del problema y a la capacidad del equipo, sin renunciar a la disciplina de fronteras que permitiría un crecimiento posterior. La separación entre actividad y sesión de trabajo, decisión aparentemente menor, es la que habilita simultáneamente el calendario diario, los reportes por período y la acumulación de trabajo a lo largo de varios días.</w:t>
      </w:r>
      <w:r w:rsidDel="00000000" w:rsidR="00000000" w:rsidRPr="00000000">
        <w:rPr>
          <w:rtl w:val="0"/>
        </w:rPr>
      </w:r>
    </w:p>
    <w:p w:rsidR="00000000" w:rsidDel="00000000" w:rsidP="00000000" w:rsidRDefault="00000000" w:rsidRPr="00000000" w14:paraId="000002E7">
      <w:pPr>
        <w:spacing w:after="120" w:line="276" w:lineRule="auto"/>
        <w:jc w:val="both"/>
        <w:rPr/>
      </w:pPr>
      <w:r w:rsidDel="00000000" w:rsidR="00000000" w:rsidRPr="00000000">
        <w:rPr>
          <w:rFonts w:ascii="Arial" w:cs="Arial" w:eastAsia="Arial" w:hAnsi="Arial"/>
          <w:color w:val="000000"/>
          <w:sz w:val="22"/>
          <w:szCs w:val="22"/>
          <w:rtl w:val="0"/>
        </w:rPr>
        <w:t xml:space="preserve">Todas las decisiones quedan registradas en la sección 12 junto con sus alternativas descartadas, de modo que puedan revisarse con fundamento si las condiciones del proyecto cambian. Los riesgos identificados en la sección 11 se incorporarán al seguimiento del proyecto en el tablero Trello.</w:t>
      </w:r>
      <w:r w:rsidDel="00000000" w:rsidR="00000000" w:rsidRPr="00000000">
        <w:rPr>
          <w:rtl w:val="0"/>
        </w:rPr>
      </w:r>
    </w:p>
    <w:p w:rsidR="00000000" w:rsidDel="00000000" w:rsidP="00000000" w:rsidRDefault="00000000" w:rsidRPr="00000000" w14:paraId="000002E8">
      <w:pPr>
        <w:spacing w:after="120" w:line="276" w:lineRule="auto"/>
        <w:jc w:val="both"/>
        <w:rPr/>
      </w:pPr>
      <w:r w:rsidDel="00000000" w:rsidR="00000000" w:rsidRPr="00000000">
        <w:rPr>
          <w:rFonts w:ascii="Arial" w:cs="Arial" w:eastAsia="Arial" w:hAnsi="Arial"/>
          <w:color w:val="000000"/>
          <w:sz w:val="22"/>
          <w:szCs w:val="22"/>
          <w:rtl w:val="0"/>
        </w:rPr>
        <w:t xml:space="preserve">Este documento se adjunta como evidencia de la tarea S1-05 en la tarjeta «arquitectura» de la lista ARQUITECTURA, y constituye el insumo de entrada de la tarea S1-06, correspondiente al modelo entidad-relación detallado.</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lvl>
    <w:lvl w:ilvl="1">
      <w:start w:val="1"/>
      <w:numFmt w:val="bullet"/>
      <w:lvlText w:val="◦"/>
      <w:lvlJc w:val="left"/>
      <w:pPr>
        <w:ind w:left="900" w:hanging="240"/>
      </w:pPr>
      <w:rPr/>
    </w:lvl>
    <w:lvl w:ilvl="2">
      <w:start w:val="1"/>
      <w:numFmt w:val="bullet"/>
      <w:lvlText w:val="▪"/>
      <w:lvlJc w:val="left"/>
      <w:pPr>
        <w:ind w:left="1340" w:hanging="24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lowerLetter"/>
      <w:lvlText w:val="%2)"/>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260"/>
      </w:pPr>
      <w:rPr/>
    </w:lvl>
    <w:lvl w:ilvl="1">
      <w:start w:val="1"/>
      <w:numFmt w:val="lowerLetter"/>
      <w:lvlText w:val="%2)"/>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