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1"/>
          <w:szCs w:val="21"/>
          <w:rtl w:val="0"/>
        </w:rPr>
        <w:t xml:space="preserve">DUOC UC </w:t>
      </w:r>
      <w:r w:rsidDel="00000000" w:rsidR="00000000" w:rsidRPr="00000000">
        <w:rPr>
          <w:b w:val="1"/>
          <w:bCs w:val="1"/>
          <w:color w:val="595959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1"/>
          <w:szCs w:val="21"/>
          <w:rtl w:val="0"/>
        </w:rPr>
        <w:t xml:space="preserve">SEDE SAN BERNARDO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PROYECTO </w:t>
      </w: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TeamFlow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4b5" w:space="10" w:sz="10" w:val="single"/>
        </w:pBd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1"/>
          <w:szCs w:val="21"/>
          <w:rtl w:val="0"/>
        </w:rPr>
        <w:t xml:space="preserve">Sistema de monitoreo de trabajadores remotos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STACK TECNOLÓGICO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2699"/>
        <w:gridCol w:w="6939"/>
        <w:tblGridChange w:id="0">
          <w:tblGrid>
            <w:gridCol w:w="2699"/>
            <w:gridCol w:w="6939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Ficha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Rodrigo Rivera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Cristopher Ramírez · Aníbal Zuleta · Rodrigo Rivera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01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Objetivo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line="2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Este documento indica qué stack </w:t>
      </w:r>
      <w:r w:rsidDel="00000000" w:rsidR="00000000" w:rsidRPr="00000000">
        <w:rPr>
          <w:rtl w:val="0"/>
        </w:rPr>
        <w:t xml:space="preserve">tecnológico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usará para construir el sistema </w:t>
      </w:r>
      <w:r w:rsidDel="00000000" w:rsidR="00000000" w:rsidRPr="00000000">
        <w:rPr>
          <w:rtl w:val="0"/>
        </w:rPr>
        <w:t xml:space="preserve">TeamFlow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y por qué se eligieron. Corresponde a la tarea S1-07 de la planificación del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Qué es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TeamFlow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line="280" w:lineRule="auto"/>
        <w:jc w:val="both"/>
        <w:rPr/>
      </w:pPr>
      <w:r w:rsidDel="00000000" w:rsidR="00000000" w:rsidRPr="00000000">
        <w:rPr>
          <w:rtl w:val="0"/>
        </w:rPr>
        <w:t xml:space="preserve">TeamFlow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es un sistema web que permite a un administrador ver, de forma ordenada y con respaldo, el trabajo que realiza un trabajador remoto. Hoy ese trabajo no se registra ni se evidencia, por lo que no puede revisarse.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line="2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sistema resuelve tres necesidades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el tiempo real dedicado a cada actividad, mediante un cronómetro que el trabajador inicia y detiene.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Adjuntar evidencia del trabajo realizado y dejar la actividad como completada o inconclusa.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8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lo trabajado desde un calendario por día y desde un mapa visual de actividades.</w:t>
      </w:r>
    </w:p>
    <w:p w:rsidR="00000000" w:rsidDel="00000000" w:rsidP="00000000" w:rsidRDefault="00000000" w:rsidRPr="00000000" w14:paraId="00000020">
      <w:pPr>
        <w:spacing w:after="140" w:line="2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sistema debe permitir agregar más trabajadores en el futuro sin necesidad de rehacerlo.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40" w:before="30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40" w:before="30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40" w:before="30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Tecnologías seleccionadas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2313"/>
        <w:gridCol w:w="2120"/>
        <w:gridCol w:w="5205"/>
        <w:tblGridChange w:id="0">
          <w:tblGrid>
            <w:gridCol w:w="2313"/>
            <w:gridCol w:w="2120"/>
            <w:gridCol w:w="520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 qué se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Lenguaje de 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usa el mismo lenguaje en toda la aplicación, lo que evita errores entre las partes.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Servidor / lógica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NestJS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Contiene las reglas del negoci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quién puede hacer qué, cómo se cuenta el tiempo, qué estados son válido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(Backend)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Guarda usuarios, actividades, tiempos trabajados y evidencias de forma segura y ordenada.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Conexión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Facilita leer y escribir datos, y mantiene un registro ordenado de los cambios en la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Interfaz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Next.js y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 lo que ve y usa la persona: pantallas, botones, calendario y tablero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(Frontend)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Diseño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construir rápido las pantallas y darles un estilo propio base 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 petición del cliente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Mapa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Muestra las actividades como nodos conectados, tal como se definió en el mockup.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Muestra los indicadores del panel de resumen.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Archivos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Almacenamiento de archivos en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Guarda las fotos, documentos y capturas que adjunta el trabajador.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Actualización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que el administrador vea quién está trabajando en el momento, sin recargar la página.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Empaquetado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Permite que el sistema funcione igual en el computador de cualquier integrante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Repositorio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Git y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Guarda el código, permite trabajar en equipo y revisar los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spacing w:after="140" w:before="30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Por qué se eligieron estas tecnologías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2891"/>
        <w:gridCol w:w="6747"/>
        <w:tblGridChange w:id="0">
          <w:tblGrid>
            <w:gridCol w:w="2891"/>
            <w:gridCol w:w="674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Motivo principal (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 solo lenguaje (TypeScript)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 un equipo de tres personas, usar un lenguaje en toda la aplicación reduce errores y permite que cualquiera pueda apoyar en cualquier parte.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NestJS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Obliga a ordenar el código en partes separadas, lo que facilita el trabajo en paralelo y la revisión entre compañeros.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PostgreSQL como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Maneja muy bien fechas, horas y sumas de tiempo, que es exactamente lo que este sistema necesita. Además garantiza que no se pierdan ni se dupliquen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Interfaz con Next.js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Las pantallas cargan rápido y permite construir el calendario y el tablero con el diseño propio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React Flow para los nodos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 la herramienta que produce el resultado visual que se acordó en el mockup. Hacerlo desde cero tomaría semanas.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Evidencias fuera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Guardar archivos dentro de la base la haría lenta y difícil de respaldar.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Docker para el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Evita el problema de que el sistema funcione en un computador y no en otro.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Tecnologías ya conocidas por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tiempo disponible es limitado, por lo que se prefiere lo que el equipo ya maneja antes que lo novedoso.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spacing w:after="140" w:before="30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Alternativas que se descartaron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2506"/>
        <w:gridCol w:w="7132"/>
        <w:tblGridChange w:id="0">
          <w:tblGrid>
            <w:gridCol w:w="2506"/>
            <w:gridCol w:w="713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 qué no se eligió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Laravel (PHP)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Ningún integrante lo domina y obligaría a usar dos lenguajes distintos.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Django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Mismo problema anterior. Además, el equipo mantiene otro proyecto en Django que debe permanecer separado.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Los datos del sistema están muy relacionados entre sí y necesitan sumas de horas; una base relacional es más adecuada.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Firebase o servicios similares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conteo de tiempo debe estar bajo control del equipo y no depender de un servicio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Complejidad innecesaria para un sistema con uno o dos trabajadores y un equipo de tres personas.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Librerías de calendario ya hechas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Traen su propio diseño, difícil de adaptar al estilo limpio que pidió 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spacing w:after="140" w:before="30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Requisitos para trabajar en el proyecto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2891"/>
        <w:gridCol w:w="6747"/>
        <w:tblGridChange w:id="0">
          <w:tblGrid>
            <w:gridCol w:w="2891"/>
            <w:gridCol w:w="674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Node.js versión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Ejecutar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Levantar la base de datos y los servicios locales.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Descargar el proyecto y subir los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Editor recomendado para todo 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7. Costo estimado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40" w:line="2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sistema puede operar con un costo mensual muy bajo, ya que la mayoría de los servicios tienen planes gratuitos suficientes para el volumen previsto.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9db2ce" w:space="0" w:sz="4" w:val="single"/>
          <w:left w:color="9db2ce" w:space="0" w:sz="4" w:val="single"/>
          <w:bottom w:color="9db2ce" w:space="0" w:sz="4" w:val="single"/>
          <w:right w:color="9db2ce" w:space="0" w:sz="4" w:val="single"/>
          <w:insideH w:color="c6d3e6" w:space="0" w:sz="4" w:val="single"/>
          <w:insideV w:color="c6d3e6" w:space="0" w:sz="4" w:val="single"/>
        </w:tblBorders>
        <w:tblLayout w:type="fixed"/>
        <w:tblLook w:val="0000"/>
      </w:tblPr>
      <w:tblGrid>
        <w:gridCol w:w="5301"/>
        <w:gridCol w:w="4337"/>
        <w:tblGridChange w:id="0">
          <w:tblGrid>
            <w:gridCol w:w="5301"/>
            <w:gridCol w:w="433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mensual aproximado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Servidor donde funciona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CLP  8.000 - 10.000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Almacenamiento de las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Sin costo (plan gratuito)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Dominio de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CLP 1.000 - 2.000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Certificado de seguridad (HTTPS)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Sin 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Repositorio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Sin 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a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50" w:before="5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CLP 9.000 - 13.000 </w:t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spacing w:after="140" w:before="300" w:lineRule="auto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4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40" w:line="2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Las tecnologías elegidas responden a tres criterios: que el equipo ya las conozca, que resuelvan bien el manejo de tiempos y evidencias, y que el costo de operación sea mínimo. Todas las decisiones quedan registradas en este documento para poder revisarlas si el proyecto cambia de condiciones.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Du4bF9LAVCva8lC7gSP2a4Oug==">CgMxLjA4AHIhMW1wa1pXZFo0YkFEakN5Q0JKWGFKRjBCa20weU9qdTlG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2026-09-01T13:03:40.999Z</dcterms:created>
  <dc:creator>Equipo Monitorice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