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566.9291338582677" w:top="0" w:left="566.9291338582677" w:right="566.9291338582677" w:header="720" w:footer="720"/>
          <w:pgNumType w:start="1"/>
        </w:sectPr>
      </w:pPr>
      <w:bookmarkStart w:colFirst="0" w:colLast="0" w:name="_p21ci95ayis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</w:t>
      </w:r>
    </w:p>
    <w:tbl>
      <w:tblPr>
        <w:tblStyle w:val="Table1"/>
        <w:tblpPr w:leftFromText="180" w:rightFromText="180" w:topFromText="180" w:bottomFromText="180" w:vertAnchor="text" w:horzAnchor="text" w:tblpX="180" w:tblpY="0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20"/>
        <w:gridCol w:w="4035"/>
        <w:tblGridChange w:id="0">
          <w:tblGrid>
            <w:gridCol w:w="6420"/>
            <w:gridCol w:w="4035"/>
          </w:tblGrid>
        </w:tblGridChange>
      </w:tblGrid>
      <w:tr>
        <w:trPr>
          <w:cantSplit w:val="0"/>
          <w:trHeight w:val="1797.50697544642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widowControl w:val="0"/>
              <w:rPr>
                <w:color w:val="1d4ed8"/>
                <w:sz w:val="80"/>
                <w:szCs w:val="80"/>
              </w:rPr>
            </w:pPr>
            <w:r w:rsidDel="00000000" w:rsidR="00000000" w:rsidRPr="00000000">
              <w:rPr>
                <w:rFonts w:ascii="Quicksand SemiBold" w:cs="Quicksand SemiBold" w:eastAsia="Quicksand SemiBold" w:hAnsi="Quicksand SemiBold"/>
                <w:color w:val="1d4ed8"/>
                <w:sz w:val="80"/>
                <w:szCs w:val="80"/>
                <w:rtl w:val="0"/>
              </w:rPr>
              <w:t xml:space="preserve">Aníbal Yáñez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Quicksand SemiBold" w:cs="Quicksand SemiBold" w:eastAsia="Quicksand SemiBold" w:hAnsi="Quicksand SemiBold"/>
                <w:color w:val="1d4ed8"/>
                <w:rtl w:val="0"/>
              </w:rPr>
              <w:t xml:space="preserve">Desarrollador Full Stack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Creo experiencias digitales innovadoras y eficientes mediante tecnologías modernas de .NET y Frontend, logrando soluciones de alto rendimiento.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Verdana" w:cs="Verdana" w:eastAsia="Verdana" w:hAnsi="Verdana"/>
                <w:color w:val="1d4e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Anibaliym@gmail.com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(+56) 944440355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</w:t>
            </w:r>
            <w:hyperlink r:id="rId7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3.4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Quicksand SemiBold" w:cs="Quicksand SemiBold" w:eastAsia="Quicksand SemiBold" w:hAnsi="Quicksand SemiBold"/>
                <w:color w:val="1d4ed8"/>
              </w:rPr>
            </w:pPr>
            <w:r w:rsidDel="00000000" w:rsidR="00000000" w:rsidRPr="00000000">
              <w:rPr>
                <w:rFonts w:ascii="Quicksand SemiBold" w:cs="Quicksand SemiBold" w:eastAsia="Quicksand SemiBold" w:hAnsi="Quicksand SemiBold"/>
                <w:color w:val="1d4ed8"/>
                <w:rtl w:val="0"/>
              </w:rPr>
              <w:t xml:space="preserve">Experiencia Relevante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Quicksand Medium" w:cs="Quicksand Medium" w:eastAsia="Quicksand Medium" w:hAnsi="Quicksand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Quicksand Medium" w:cs="Quicksand Medium" w:eastAsia="Quicksand Medium" w:hAnsi="Quicksand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1d4ed8"/>
                <w:sz w:val="20"/>
                <w:szCs w:val="20"/>
                <w:rtl w:val="0"/>
              </w:rPr>
              <w:t xml:space="preserve">Desarrollador Backend - </w:t>
            </w:r>
            <w:hyperlink r:id="rId8">
              <w:r w:rsidDel="00000000" w:rsidR="00000000" w:rsidRPr="00000000">
                <w:rPr>
                  <w:rFonts w:ascii="Quicksand" w:cs="Quicksand" w:eastAsia="Quicksand" w:hAnsi="Quicksand"/>
                  <w:b w:val="1"/>
                  <w:bCs w:val="1"/>
                  <w:color w:val="1155cc"/>
                  <w:sz w:val="20"/>
                  <w:szCs w:val="20"/>
                  <w:rtl w:val="0"/>
                </w:rPr>
                <w:t xml:space="preserve">Kabeli</w:t>
              </w:r>
            </w:hyperlink>
            <w:r w:rsidDel="00000000" w:rsidR="00000000" w:rsidRPr="00000000">
              <w:rPr>
                <w:rFonts w:ascii="Quicksand Medium" w:cs="Quicksand Medium" w:eastAsia="Quicksand Medium" w:hAnsi="Quicksand Medium"/>
                <w:color w:val="999999"/>
                <w:sz w:val="20"/>
                <w:szCs w:val="20"/>
                <w:rtl w:val="0"/>
              </w:rPr>
              <w:t xml:space="preserve"> - Mar 2024 – Presente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Quicksand Medium" w:cs="Quicksand Medium" w:eastAsia="Quicksand Medium" w:hAnsi="Quicksand Medium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666666"/>
                <w:sz w:val="20"/>
                <w:szCs w:val="20"/>
                <w:rtl w:val="0"/>
              </w:rPr>
              <w:t xml:space="preserve">En mi rol como desarrollador Backend Senior en .NET, he diseñado y desarrollado microservicios escalables con .NET Framework 4.8, lo que mejoró notablemente el rendimiento del sistema y optimizó los procesos de despliegue gracias a la implementación de pipelines CI/CD. Trabajo con herramientas como Azure Repos para control de versiones y Jira para la gestión de tareas.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Quicksand Medium" w:cs="Quicksand Medium" w:eastAsia="Quicksand Medium" w:hAnsi="Quicksand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Quicksand Medium" w:cs="Quicksand Medium" w:eastAsia="Quicksand Medium" w:hAnsi="Quicksand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1d4ed8"/>
                <w:sz w:val="20"/>
                <w:szCs w:val="20"/>
                <w:rtl w:val="0"/>
              </w:rPr>
              <w:t xml:space="preserve">Desarrollador Backend  .NET - </w:t>
            </w:r>
            <w:hyperlink r:id="rId9">
              <w:r w:rsidDel="00000000" w:rsidR="00000000" w:rsidRPr="00000000">
                <w:rPr>
                  <w:rFonts w:ascii="Quicksand" w:cs="Quicksand" w:eastAsia="Quicksand" w:hAnsi="Quicksand"/>
                  <w:b w:val="1"/>
                  <w:bCs w:val="1"/>
                  <w:color w:val="1155cc"/>
                  <w:sz w:val="20"/>
                  <w:szCs w:val="20"/>
                  <w:rtl w:val="0"/>
                </w:rPr>
                <w:t xml:space="preserve">Globe</w:t>
              </w:r>
            </w:hyperlink>
            <w:r w:rsidDel="00000000" w:rsidR="00000000" w:rsidRPr="00000000">
              <w:rPr>
                <w:rFonts w:ascii="Quicksand Medium" w:cs="Quicksand Medium" w:eastAsia="Quicksand Medium" w:hAnsi="Quicksand Medium"/>
                <w:color w:val="999999"/>
                <w:sz w:val="20"/>
                <w:szCs w:val="20"/>
                <w:rtl w:val="0"/>
              </w:rPr>
              <w:t xml:space="preserve"> - Jun 2023 - Feb 2024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Quicksand Medium" w:cs="Quicksand Medium" w:eastAsia="Quicksand Medium" w:hAnsi="Quicksand Medium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666666"/>
                <w:sz w:val="20"/>
                <w:szCs w:val="20"/>
                <w:rtl w:val="0"/>
              </w:rPr>
              <w:t xml:space="preserve">Desarrollé e implementé microservicios basados en arquitectura Domain-Driven Design (DDD) con .NET Core 7, lo que permitió mejorar significativamente la escalabilidad del sistema. Gestioné bases de datos SQL, PostgreSQL y MySQL, garantizando alto rendimiento. En la gestión de proyectos, empleé herramientas colaborativas como Bitbucket y Zoho Projects.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Quicksand Medium" w:cs="Quicksand Medium" w:eastAsia="Quicksand Medium" w:hAnsi="Quicksand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Quicksand Medium" w:cs="Quicksand Medium" w:eastAsia="Quicksand Medium" w:hAnsi="Quicksand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1d4ed8"/>
                <w:sz w:val="20"/>
                <w:szCs w:val="20"/>
                <w:rtl w:val="0"/>
              </w:rPr>
              <w:t xml:space="preserve">Desarrollador Full Stack .NET - </w:t>
            </w:r>
            <w:hyperlink r:id="rId10">
              <w:r w:rsidDel="00000000" w:rsidR="00000000" w:rsidRPr="00000000">
                <w:rPr>
                  <w:rFonts w:ascii="Quicksand" w:cs="Quicksand" w:eastAsia="Quicksand" w:hAnsi="Quicksand"/>
                  <w:b w:val="1"/>
                  <w:bCs w:val="1"/>
                  <w:color w:val="1155cc"/>
                  <w:sz w:val="20"/>
                  <w:szCs w:val="20"/>
                  <w:rtl w:val="0"/>
                </w:rPr>
                <w:t xml:space="preserve">UAI</w:t>
              </w:r>
            </w:hyperlink>
            <w:r w:rsidDel="00000000" w:rsidR="00000000" w:rsidRPr="00000000">
              <w:rPr>
                <w:rFonts w:ascii="Quicksand Medium" w:cs="Quicksand Medium" w:eastAsia="Quicksand Medium" w:hAnsi="Quicksand Medium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Quicksand Medium" w:cs="Quicksand Medium" w:eastAsia="Quicksand Medium" w:hAnsi="Quicksand Medium"/>
                <w:color w:val="999999"/>
                <w:sz w:val="20"/>
                <w:szCs w:val="20"/>
                <w:rtl w:val="0"/>
              </w:rPr>
              <w:t xml:space="preserve">Jun 2020 - Abr 2023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Quicksand Medium" w:cs="Quicksand Medium" w:eastAsia="Quicksand Medium" w:hAnsi="Quicksand Medium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666666"/>
                <w:sz w:val="20"/>
                <w:szCs w:val="20"/>
                <w:rtl w:val="0"/>
              </w:rPr>
              <w:t xml:space="preserve">Contribuí al desarrollo y mantenimiento de sistemas de gestión académica (Omega) utilizando .NET Framework, React y SQL Server. Diseñé e implementé lógica de negocio compleja ajustada a requerimientos específicos de los clientes, trabajando bajo metodologías ágiles (Scrum) y en cascada. Mejoré la experiencia de usuario mediante la creación de interfaces modernas y eficientes que optimizaron el uso de los sistemas académicos.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Quicksand Medium" w:cs="Quicksand Medium" w:eastAsia="Quicksand Medium" w:hAnsi="Quicksand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Quicksand Medium" w:cs="Quicksand Medium" w:eastAsia="Quicksand Medium" w:hAnsi="Quicksand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1d4ed8"/>
                <w:sz w:val="20"/>
                <w:szCs w:val="20"/>
                <w:rtl w:val="0"/>
              </w:rPr>
              <w:t xml:space="preserve">Desarrollador Full Stack - </w:t>
            </w:r>
            <w:hyperlink r:id="rId11">
              <w:r w:rsidDel="00000000" w:rsidR="00000000" w:rsidRPr="00000000">
                <w:rPr>
                  <w:rFonts w:ascii="Quicksand" w:cs="Quicksand" w:eastAsia="Quicksand" w:hAnsi="Quicksand"/>
                  <w:b w:val="1"/>
                  <w:bCs w:val="1"/>
                  <w:color w:val="1155cc"/>
                  <w:sz w:val="20"/>
                  <w:szCs w:val="20"/>
                  <w:rtl w:val="0"/>
                </w:rPr>
                <w:t xml:space="preserve">AFP Cuprum</w:t>
              </w:r>
            </w:hyperlink>
            <w:r w:rsidDel="00000000" w:rsidR="00000000" w:rsidRPr="00000000">
              <w:rPr>
                <w:rFonts w:ascii="Quicksand Medium" w:cs="Quicksand Medium" w:eastAsia="Quicksand Medium" w:hAnsi="Quicksand Medium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Quicksand Medium" w:cs="Quicksand Medium" w:eastAsia="Quicksand Medium" w:hAnsi="Quicksand Medium"/>
                <w:color w:val="999999"/>
                <w:sz w:val="20"/>
                <w:szCs w:val="20"/>
                <w:rtl w:val="0"/>
              </w:rPr>
              <w:t xml:space="preserve">Jun 2018 - Nov 2019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Quicksand Medium" w:cs="Quicksand Medium" w:eastAsia="Quicksand Medium" w:hAnsi="Quicksand Medium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666666"/>
                <w:sz w:val="20"/>
                <w:szCs w:val="20"/>
                <w:rtl w:val="0"/>
              </w:rPr>
              <w:t xml:space="preserve">Desarrollé y di soporte a sistemas de intranet orientados al cliente, optimizando soluciones con Oracle 11g y SQL Server 2008. Implementé mejoras que garantizaron entregables de alta calidad y el cumplimiento de los objetivos, utilizando metodologías ágiles (Scrum).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Quicksand Medium" w:cs="Quicksand Medium" w:eastAsia="Quicksand Medium" w:hAnsi="Quicksand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Quicksand Medium" w:cs="Quicksand Medium" w:eastAsia="Quicksand Medium" w:hAnsi="Quicksand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1d4ed8"/>
                <w:sz w:val="20"/>
                <w:szCs w:val="20"/>
                <w:rtl w:val="0"/>
              </w:rPr>
              <w:t xml:space="preserve">Desarrollador Full Stack .NET - </w:t>
            </w:r>
            <w:hyperlink r:id="rId12">
              <w:r w:rsidDel="00000000" w:rsidR="00000000" w:rsidRPr="00000000">
                <w:rPr>
                  <w:rFonts w:ascii="Quicksand" w:cs="Quicksand" w:eastAsia="Quicksand" w:hAnsi="Quicksand"/>
                  <w:b w:val="1"/>
                  <w:bCs w:val="1"/>
                  <w:color w:val="1155cc"/>
                  <w:sz w:val="20"/>
                  <w:szCs w:val="20"/>
                  <w:rtl w:val="0"/>
                </w:rPr>
                <w:t xml:space="preserve">Neoris</w:t>
              </w:r>
            </w:hyperlink>
            <w:r w:rsidDel="00000000" w:rsidR="00000000" w:rsidRPr="00000000">
              <w:rPr>
                <w:rFonts w:ascii="Quicksand Medium" w:cs="Quicksand Medium" w:eastAsia="Quicksand Medium" w:hAnsi="Quicksand Medium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Quicksand Medium" w:cs="Quicksand Medium" w:eastAsia="Quicksand Medium" w:hAnsi="Quicksand Medium"/>
                <w:color w:val="999999"/>
                <w:sz w:val="20"/>
                <w:szCs w:val="20"/>
                <w:rtl w:val="0"/>
              </w:rPr>
              <w:t xml:space="preserve">- Ago 2015 - Dic 2016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Quicksand Medium" w:cs="Quicksand Medium" w:eastAsia="Quicksand Medium" w:hAnsi="Quicksand Medium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666666"/>
                <w:sz w:val="20"/>
                <w:szCs w:val="20"/>
                <w:rtl w:val="0"/>
              </w:rPr>
              <w:t xml:space="preserve">Implementé integraciones para los sistemas internos del banco utilizando Oracle 11g y SQL Server 2008. Desarrollé soluciones backend robustas mientras adquiría experiencia con la metodología “Isban” del Banco Santander, con foco en la estabilidad y el rendimiento del sistema.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Quicksand Medium" w:cs="Quicksand Medium" w:eastAsia="Quicksand Medium" w:hAnsi="Quicksand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rFonts w:ascii="Quicksand Medium" w:cs="Quicksand Medium" w:eastAsia="Quicksand Medium" w:hAnsi="Quicksand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1d4ed8"/>
                <w:sz w:val="20"/>
                <w:szCs w:val="20"/>
                <w:rtl w:val="0"/>
              </w:rPr>
              <w:t xml:space="preserve">Desarrollador Full Stack .NET - </w:t>
            </w:r>
            <w:hyperlink r:id="rId13">
              <w:r w:rsidDel="00000000" w:rsidR="00000000" w:rsidRPr="00000000">
                <w:rPr>
                  <w:rFonts w:ascii="Quicksand" w:cs="Quicksand" w:eastAsia="Quicksand" w:hAnsi="Quicksand"/>
                  <w:b w:val="1"/>
                  <w:bCs w:val="1"/>
                  <w:color w:val="1155cc"/>
                  <w:sz w:val="20"/>
                  <w:szCs w:val="20"/>
                  <w:rtl w:val="0"/>
                </w:rPr>
                <w:t xml:space="preserve">Dimensión</w:t>
              </w:r>
            </w:hyperlink>
            <w:r w:rsidDel="00000000" w:rsidR="00000000" w:rsidRPr="00000000">
              <w:rPr>
                <w:rFonts w:ascii="Quicksand Medium" w:cs="Quicksand Medium" w:eastAsia="Quicksand Medium" w:hAnsi="Quicksand Medium"/>
                <w:color w:val="999999"/>
                <w:sz w:val="20"/>
                <w:szCs w:val="20"/>
                <w:rtl w:val="0"/>
              </w:rPr>
              <w:t xml:space="preserve"> - 2015 - 2016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666666"/>
                <w:sz w:val="20"/>
                <w:szCs w:val="20"/>
                <w:rtl w:val="0"/>
              </w:rPr>
              <w:t xml:space="preserve">Formé parte de un equipo de soporte y desarrollo para una aplicación relacionada con el negocio de “Factoring y Confirming”, recopilando requerimientos y adaptando soluciones a las necesidades específicas del cliente en Bogotá, Colombia. Fui reconocido por implementar de forma eficiente integraciones que optimizaron los procesos internos del banco.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Quicksand SemiBold" w:cs="Quicksand SemiBold" w:eastAsia="Quicksand SemiBold" w:hAnsi="Quicksand SemiBold"/>
                <w:color w:val="1d4ed8"/>
              </w:rPr>
            </w:pPr>
            <w:r w:rsidDel="00000000" w:rsidR="00000000" w:rsidRPr="00000000">
              <w:rPr>
                <w:rFonts w:ascii="Quicksand SemiBold" w:cs="Quicksand SemiBold" w:eastAsia="Quicksand SemiBold" w:hAnsi="Quicksand SemiBold"/>
                <w:color w:val="1d4ed8"/>
                <w:rtl w:val="0"/>
              </w:rPr>
              <w:t xml:space="preserve">Habilidades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Quicksand SemiBold" w:cs="Quicksand SemiBold" w:eastAsia="Quicksand SemiBold" w:hAnsi="Quicksand SemiBold"/>
                <w:sz w:val="20"/>
                <w:szCs w:val="20"/>
              </w:rPr>
            </w:pPr>
            <w:r w:rsidDel="00000000" w:rsidR="00000000" w:rsidRPr="00000000">
              <w:rPr>
                <w:rFonts w:ascii="Quicksand SemiBold" w:cs="Quicksand SemiBold" w:eastAsia="Quicksand SemiBold" w:hAnsi="Quicksand SemiBold"/>
                <w:sz w:val="20"/>
                <w:szCs w:val="20"/>
                <w:rtl w:val="0"/>
              </w:rPr>
              <w:t xml:space="preserve">Lenguajes de Programación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Verdana" w:cs="Verdana" w:eastAsia="Verdana" w:hAnsi="Verdan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rtl w:val="0"/>
              </w:rPr>
              <w:t xml:space="preserve">C#, JavaScript, VB, TypeScript, HTML, CSS, T-SQL, PL-SQL.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Quicksand SemiBold" w:cs="Quicksand SemiBold" w:eastAsia="Quicksand SemiBold" w:hAnsi="Quicksand SemiBold"/>
                <w:sz w:val="20"/>
                <w:szCs w:val="20"/>
              </w:rPr>
            </w:pPr>
            <w:r w:rsidDel="00000000" w:rsidR="00000000" w:rsidRPr="00000000">
              <w:rPr>
                <w:rFonts w:ascii="Quicksand SemiBold" w:cs="Quicksand SemiBold" w:eastAsia="Quicksand SemiBold" w:hAnsi="Quicksand SemiBold"/>
                <w:sz w:val="20"/>
                <w:szCs w:val="20"/>
                <w:rtl w:val="0"/>
              </w:rPr>
              <w:t xml:space="preserve">Librerías y Frameworks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Verdana" w:cs="Verdana" w:eastAsia="Verdana" w:hAnsi="Verdan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rtl w:val="0"/>
              </w:rPr>
              <w:t xml:space="preserve">.NET Core, .NET Framework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Verdana" w:cs="Verdana" w:eastAsia="Verdana" w:hAnsi="Verdan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rtl w:val="0"/>
              </w:rPr>
              <w:t xml:space="preserve">React, Jquery, Bootstrap, Alakran.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Quicksand SemiBold" w:cs="Quicksand SemiBold" w:eastAsia="Quicksand SemiBold" w:hAnsi="Quicksand SemiBold"/>
                <w:sz w:val="20"/>
                <w:szCs w:val="20"/>
              </w:rPr>
            </w:pPr>
            <w:r w:rsidDel="00000000" w:rsidR="00000000" w:rsidRPr="00000000">
              <w:rPr>
                <w:rFonts w:ascii="Quicksand SemiBold" w:cs="Quicksand SemiBold" w:eastAsia="Quicksand SemiBold" w:hAnsi="Quicksand SemiBold"/>
                <w:sz w:val="20"/>
                <w:szCs w:val="20"/>
                <w:rtl w:val="0"/>
              </w:rPr>
              <w:t xml:space="preserve">Herramientas y Plataformas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Verdana" w:cs="Verdana" w:eastAsia="Verdana" w:hAnsi="Verdan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rtl w:val="0"/>
              </w:rPr>
              <w:t xml:space="preserve">Git, GitHub, Webpack, Bitbucket, Gitlab. Visual Studio, Sql Server, Postman.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Quicksand SemiBold" w:cs="Quicksand SemiBold" w:eastAsia="Quicksand SemiBold" w:hAnsi="Quicksand SemiBold"/>
                <w:sz w:val="20"/>
                <w:szCs w:val="20"/>
              </w:rPr>
            </w:pPr>
            <w:r w:rsidDel="00000000" w:rsidR="00000000" w:rsidRPr="00000000">
              <w:rPr>
                <w:rFonts w:ascii="Quicksand SemiBold" w:cs="Quicksand SemiBold" w:eastAsia="Quicksand SemiBold" w:hAnsi="Quicksand SemiBold"/>
                <w:sz w:val="20"/>
                <w:szCs w:val="20"/>
                <w:rtl w:val="0"/>
              </w:rPr>
              <w:t xml:space="preserve">Prácticas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rtl w:val="0"/>
              </w:rPr>
              <w:t xml:space="preserve">CI/CD, Agile/Scrum, DDD, Clean Architecture.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Quicksand SemiBold" w:cs="Quicksand SemiBold" w:eastAsia="Quicksand SemiBold" w:hAnsi="Quicksand SemiBold"/>
                <w:color w:val="1d4ed8"/>
              </w:rPr>
            </w:pPr>
            <w:r w:rsidDel="00000000" w:rsidR="00000000" w:rsidRPr="00000000">
              <w:rPr>
                <w:rFonts w:ascii="Quicksand SemiBold" w:cs="Quicksand SemiBold" w:eastAsia="Quicksand SemiBold" w:hAnsi="Quicksand SemiBold"/>
                <w:color w:val="1d4ed8"/>
                <w:rtl w:val="0"/>
              </w:rPr>
              <w:t xml:space="preserve">Proyectos Destacados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Quicksand SemiBold" w:cs="Quicksand SemiBold" w:eastAsia="Quicksand SemiBold" w:hAnsi="Quicksand SemiBold"/>
                <w:color w:val="1d4e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Quicksand SemiBold" w:cs="Quicksand SemiBold" w:eastAsia="Quicksand SemiBold" w:hAnsi="Quicksand SemiBold"/>
                <w:sz w:val="20"/>
                <w:szCs w:val="20"/>
              </w:rPr>
            </w:pPr>
            <w:r w:rsidDel="00000000" w:rsidR="00000000" w:rsidRPr="00000000">
              <w:rPr>
                <w:rFonts w:ascii="Quicksand SemiBold" w:cs="Quicksand SemiBold" w:eastAsia="Quicksand SemiBold" w:hAnsi="Quicksand SemiBold"/>
                <w:sz w:val="20"/>
                <w:szCs w:val="20"/>
                <w:rtl w:val="0"/>
              </w:rPr>
              <w:t xml:space="preserve">Mi Cuenta App</w:t>
            </w:r>
          </w:p>
          <w:p w:rsidR="00000000" w:rsidDel="00000000" w:rsidP="00000000" w:rsidRDefault="00000000" w:rsidRPr="00000000" w14:paraId="00000031">
            <w:pPr>
              <w:spacing w:after="160" w:line="240" w:lineRule="auto"/>
              <w:rPr>
                <w:rFonts w:ascii="Verdana" w:cs="Verdana" w:eastAsia="Verdana" w:hAnsi="Verdan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rtl w:val="0"/>
              </w:rPr>
              <w:t xml:space="preserve">Plataforma intuitiva diseñada para simplificar la gestión y supervisión de finanzas personales de forma clara y eficiente.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Quicksand SemiBold" w:cs="Quicksand SemiBold" w:eastAsia="Quicksand SemiBold" w:hAnsi="Quicksand SemiBold"/>
                <w:color w:val="1d4ed8"/>
              </w:rPr>
            </w:pPr>
            <w:r w:rsidDel="00000000" w:rsidR="00000000" w:rsidRPr="00000000">
              <w:rPr>
                <w:rFonts w:ascii="Quicksand SemiBold" w:cs="Quicksand SemiBold" w:eastAsia="Quicksand SemiBold" w:hAnsi="Quicksand SemiBold"/>
                <w:color w:val="1d4ed8"/>
                <w:rtl w:val="0"/>
              </w:rPr>
              <w:t xml:space="preserve">Educación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Quicksand SemiBold" w:cs="Quicksand SemiBold" w:eastAsia="Quicksand SemiBold" w:hAnsi="Quicksand SemiBold"/>
                <w:sz w:val="20"/>
                <w:szCs w:val="20"/>
              </w:rPr>
            </w:pPr>
            <w:r w:rsidDel="00000000" w:rsidR="00000000" w:rsidRPr="00000000">
              <w:rPr>
                <w:rFonts w:ascii="Quicksand SemiBold" w:cs="Quicksand SemiBold" w:eastAsia="Quicksand SemiBold" w:hAnsi="Quicksand SemiBold"/>
                <w:sz w:val="20"/>
                <w:szCs w:val="20"/>
                <w:rtl w:val="0"/>
              </w:rPr>
              <w:t xml:space="preserve">Técnico en Análisis de Sistemas</w:t>
            </w:r>
          </w:p>
          <w:p w:rsidR="00000000" w:rsidDel="00000000" w:rsidP="00000000" w:rsidRDefault="00000000" w:rsidRPr="00000000" w14:paraId="00000036">
            <w:pPr>
              <w:spacing w:after="160" w:line="240" w:lineRule="auto"/>
              <w:rPr>
                <w:rFonts w:ascii="Verdana" w:cs="Verdana" w:eastAsia="Verdana" w:hAnsi="Verdan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rtl w:val="0"/>
              </w:rPr>
              <w:t xml:space="preserve">Equivalente a una licenciatura en Tecnologías de la Información Instituto Simón Bolívar – 2014 (Chile)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Quicksand SemiBold" w:cs="Quicksand SemiBold" w:eastAsia="Quicksand SemiBold" w:hAnsi="Quicksand SemiBold"/>
                <w:color w:val="1d4ed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Quicksand SemiBold" w:cs="Quicksand SemiBold" w:eastAsia="Quicksand SemiBold" w:hAnsi="Quicksand SemiBold"/>
                <w:color w:val="1d4ed8"/>
              </w:rPr>
            </w:pPr>
            <w:r w:rsidDel="00000000" w:rsidR="00000000" w:rsidRPr="00000000">
              <w:rPr>
                <w:rFonts w:ascii="Quicksand SemiBold" w:cs="Quicksand SemiBold" w:eastAsia="Quicksand SemiBold" w:hAnsi="Quicksand SemiBold"/>
                <w:color w:val="1d4ed8"/>
                <w:rtl w:val="0"/>
              </w:rPr>
              <w:t xml:space="preserve">Intereses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Quicksand SemiBold" w:cs="Quicksand SemiBold" w:eastAsia="Quicksand SemiBold" w:hAnsi="Quicksand SemiBold"/>
                <w:color w:val="1d4e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Verdana" w:cs="Verdana" w:eastAsia="Verdana" w:hAnsi="Verdan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rtl w:val="0"/>
              </w:rPr>
              <w:t xml:space="preserve">Tiempo en familia, videojuegos, tocar guitarra, cine, salir a por un buen café, amigos.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Verdana" w:cs="Verdana" w:eastAsia="Verdana" w:hAnsi="Verdan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ind w:hanging="566.9291338582677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566.9291338582677" w:top="0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  <w:font w:name="Quicksand Medium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6.cuprum.cl/" TargetMode="External"/><Relationship Id="rId10" Type="http://schemas.openxmlformats.org/officeDocument/2006/relationships/hyperlink" Target="http://uai.cl/" TargetMode="External"/><Relationship Id="rId13" Type="http://schemas.openxmlformats.org/officeDocument/2006/relationships/hyperlink" Target="https://www.dimension.cl/" TargetMode="External"/><Relationship Id="rId12" Type="http://schemas.openxmlformats.org/officeDocument/2006/relationships/hyperlink" Target="https://neori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lobe.cl/" TargetMode="External"/><Relationship Id="rId5" Type="http://schemas.openxmlformats.org/officeDocument/2006/relationships/styles" Target="styles.xml"/><Relationship Id="rId6" Type="http://schemas.openxmlformats.org/officeDocument/2006/relationships/hyperlink" Target="mailto:Anibaliym@gmail.com" TargetMode="External"/><Relationship Id="rId7" Type="http://schemas.openxmlformats.org/officeDocument/2006/relationships/hyperlink" Target="http://github.com/Anibaliym" TargetMode="External"/><Relationship Id="rId8" Type="http://schemas.openxmlformats.org/officeDocument/2006/relationships/hyperlink" Target="https://www.kabeli.c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Relationship Id="rId5" Type="http://schemas.openxmlformats.org/officeDocument/2006/relationships/font" Target="fonts/QuicksandMedium-regular.ttf"/><Relationship Id="rId6" Type="http://schemas.openxmlformats.org/officeDocument/2006/relationships/font" Target="fonts/Quicksa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