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ArtifactHandler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defining artifacts to be published and adding them to configurations. Creating publish artifacts does not mean to create an archive. What is created is a domain object which represents a file to be published and information on how it should be published (e.g. the name).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an publish artifact and assign it to a configuration you can use the following syntax: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&lt;configurationName&gt; &lt;artifact-notation&gt;, &lt;artifact-notation&gt; ... or &lt;configurationName&gt; &lt;artifact-notation&gt; { ... some code to configure the artifact 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notation can be one of the following types: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AbstractArchiveTask</w:t>
        </w:r>
      </w:hyperlink>
      <w:r w:rsidDel="00000000" w:rsidR="00000000" w:rsidRPr="00000000">
        <w:rPr>
          <w:rtl w:val="0"/>
        </w:rPr>
        <w:t xml:space="preserve">. The information for publishing the artifact is extracted from the archive task (e.g. name, extension, ...). The task will be executed if the artifact is required.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RegularFile</w:t>
        </w:r>
      </w:hyperlink>
      <w:r w:rsidDel="00000000" w:rsidR="00000000" w:rsidRPr="00000000">
        <w:rPr>
          <w:rtl w:val="0"/>
        </w:rPr>
        <w:t xml:space="preserve"> or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Directory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  <w:t xml:space="preserve"> of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,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RegularFile</w:t>
        </w:r>
      </w:hyperlink>
      <w:r w:rsidDel="00000000" w:rsidR="00000000" w:rsidRPr="00000000">
        <w:rPr>
          <w:rtl w:val="0"/>
        </w:rPr>
        <w:t xml:space="preserve"> or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Directory</w:t>
        </w:r>
      </w:hyperlink>
      <w:r w:rsidDel="00000000" w:rsidR="00000000" w:rsidRPr="00000000">
        <w:rPr>
          <w:rtl w:val="0"/>
        </w:rPr>
        <w:t xml:space="preserve">. The information for publishing the artifact is extracted from the file or directory name. When the provider represents an output of a particular task, that task will be executed if the artifact is required.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. The information for publishing the artifact is extracted from the file name.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. The map should contain a 'file' key. This is converted to an artifact as described above. You can also specify other properties of the artifact using entries in the map.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each case, a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ConfigurablePublishArtifact</w:t>
        </w:r>
      </w:hyperlink>
      <w:r w:rsidDel="00000000" w:rsidR="00000000" w:rsidRPr="00000000">
        <w:rPr>
          <w:rtl w:val="0"/>
        </w:rPr>
        <w:t xml:space="preserve"> instance is created for the artifact, to allow artifact properties to be configured. You can also override the default values for artifact properties by using a closure to configure the properties of the artifact instance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showing how to associate an archive task with a configuration via the artifact handler. This way the archive can be published or referred in other projects via the configuration.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configurations {</w:t>
        <w:br w:type="textWrapping"/>
        <w:t xml:space="preserve">  //declaring new configuration that will be used to associate with artifacts</w:t>
        <w:br w:type="textWrapping"/>
        <w:t xml:space="preserve">  schema</w:t>
        <w:br w:type="textWrapping"/>
        <w:t xml:space="preserve">}</w:t>
        <w:br w:type="textWrapping"/>
        <w:br w:type="textWrapping"/>
        <w:t xml:space="preserve">task schemaJar(type: Jar) {</w:t>
        <w:br w:type="textWrapping"/>
        <w:t xml:space="preserve">  //some imaginary task that creates a jar artifact with some schema</w:t>
        <w:br w:type="textWrapping"/>
        <w:t xml:space="preserve">}</w:t>
        <w:br w:type="textWrapping"/>
        <w:br w:type="textWrapping"/>
        <w:t xml:space="preserve">//associating the task that produces the artifact with the configuration</w:t>
        <w:br w:type="textWrapping"/>
        <w:t xml:space="preserve">artifacts {</w:t>
        <w:br w:type="textWrapping"/>
        <w:t xml:space="preserve">  //configuration name and the task:</w:t>
        <w:br w:type="textWrapping"/>
        <w:t xml:space="preserve">  schema schemaJar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(configurationName, artifactNotation)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artifact to the given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(configurationName, artifactNotation, 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artifact to the given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(configurationName, artifactNotation, 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artifact to the given configuration.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  <w:t xml:space="preserve"> add(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configurationName, 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artifactNotation)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artifact to the given configuration.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  <w:t xml:space="preserve"> add(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configurationName,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artifactNotation, 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artifact to the given configuration.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  <w:t xml:space="preserve"> add(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configurationName, 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artifactNotation, 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ConfigurablePublishArtifact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artifact to the given configuration.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dsl.ArtifactHandler.html#N16C0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com/careers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com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org/privacy/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org/terms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s://gradle.org/contact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gradle.org/term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gradle.org/privacy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services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training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ithub.com/gradle/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twitter.com/gradle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newsletter.gradle.com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blog.gradle.org/" TargetMode="External"/><Relationship Id="rId250" Type="http://schemas.openxmlformats.org/officeDocument/2006/relationships/hyperlink" Target="http://docs.google.com/javadoc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discuss.gradle.org/c/help-discuss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/enterprise/resource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com/build-cache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/build-scan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api/file/Directory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api/file/RegularFi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javadoc/org/gradle/api/provider/Provider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io/File.html" TargetMode="External"/><Relationship Id="rId220" Type="http://schemas.openxmlformats.org/officeDocument/2006/relationships/hyperlink" Target="http://docs.google.com/javadoc/org/gradle/api/artifacts/dsl/ArtifactHandler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javadoc/org/gradle/api/file/Directory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file/RegularFi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tasks.bundling.AbstractArchiveTask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javadoc/org/gradle/api/artifacts/PublishArtifact.html" TargetMode="External"/><Relationship Id="rId217" Type="http://schemas.openxmlformats.org/officeDocument/2006/relationships/hyperlink" Target="http://docs.google.com/org.gradle.api.artifacts.dsl.ArtifactHandler.html#N16C02" TargetMode="External"/><Relationship Id="rId216" Type="http://schemas.openxmlformats.org/officeDocument/2006/relationships/hyperlink" Target="http://docs.google.com/org.gradle.api.artifacts.dsl.ArtifactHandler.html#N16BFD" TargetMode="External"/><Relationship Id="rId215" Type="http://schemas.openxmlformats.org/officeDocument/2006/relationships/hyperlink" Target="http://docs.google.com/org.gradle.api.artifacts.dsl.ArtifactHandler.html#N16BF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org.gradle.api.artifacts.dsl.ArtifactHandler.html#N16C31" TargetMode="External"/><Relationship Id="rId218" Type="http://schemas.openxmlformats.org/officeDocument/2006/relationships/hyperlink" Target="http://docs.google.com/org.gradle.api.artifacts.dsl.ArtifactHandler.html#N16C2C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release-notes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dsl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userguide/userguide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javadoc/org/gradle/api/artifacts/PublishArtifact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roovy-lang.org/2.4.15/html/gapi/groovy/lang/Closure.html" TargetMode="External"/><Relationship Id="rId240" Type="http://schemas.openxmlformats.org/officeDocument/2006/relationships/hyperlink" Target="http://download.oracle.com/javase/8/docs/api/java/lang/Object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javadoc/org/gradle/api/artifacts/ConfigurablePublishArtifact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javadoc/org/gradle/api/Action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wnload.oracle.com/javase/8/docs/api/java/lang/Object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wnload.oracle.com/javase/8/docs/api/java/lang/String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javadoc/org/gradle/api/artifacts/PublishArtifact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wnload.oracle.com/javase/8/docs/api/java/lang/Object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wnload.oracle.com/javase/8/docs/api/java/lang/String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org/gradle/api/artifacts/ConfigurablePublishArtifact.html" TargetMode="External"/><Relationship Id="rId230" Type="http://schemas.openxmlformats.org/officeDocument/2006/relationships/hyperlink" Target="http://download.oracle.com/javase/8/docs/api/java/util/Map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org/gradle/api/artifacts/PublishArtifact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org.gradle.api.artifacts.dsl.ArtifactHandler.html#org.gradle.api.artifacts.dsl.ArtifactHandler:add(java.lang.String,%20java.lang.Object,%20org.gradle.api.Action)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org.gradle.api.artifacts.dsl.ArtifactHandler.html#org.gradle.api.artifacts.dsl.ArtifactHandler:add(java.lang.String,%20java.lang.Object,%20groovy.lang.Closure)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org.gradle.api.artifacts.dsl.ArtifactHandler.html#org.gradle.api.artifacts.dsl.ArtifactHandler:add(java.lang.String,%20java.lang.Object)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