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ReportContainer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ReportContainer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container of </w:t>
      </w:r>
      <w:hyperlink r:id="rId222">
        <w:r w:rsidDel="00000000" w:rsidR="00000000" w:rsidRPr="00000000">
          <w:rPr>
            <w:color w:val="0000ee"/>
            <w:u w:val="single"/>
            <w:rtl w:val="0"/>
          </w:rPr>
          <w:t xml:space="preserve">Report</w:t>
        </w:r>
      </w:hyperlink>
      <w:r w:rsidDel="00000000" w:rsidR="00000000" w:rsidRPr="00000000">
        <w:rPr>
          <w:rtl w:val="0"/>
        </w:rPr>
        <w:t xml:space="preserve"> objects, that represent potential reports.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Things that produce reports (typically tasks) expose a report container that contains </w:t>
      </w:r>
      <w:hyperlink r:id="rId223">
        <w:r w:rsidDel="00000000" w:rsidR="00000000" w:rsidRPr="00000000">
          <w:rPr>
            <w:color w:val="0000ee"/>
            <w:u w:val="single"/>
            <w:rtl w:val="0"/>
          </w:rPr>
          <w:t xml:space="preserve">Report</w:t>
        </w:r>
      </w:hyperlink>
      <w:r w:rsidDel="00000000" w:rsidR="00000000" w:rsidRPr="00000000">
        <w:rPr>
          <w:rtl w:val="0"/>
        </w:rPr>
        <w:t xml:space="preserve"> objects for each possible report that they can produce. Each report object can be configured individually, including whether or not it should be produced by way of its </w:t>
      </w:r>
      <w:hyperlink r:id="rId224">
        <w:r w:rsidDel="00000000" w:rsidR="00000000" w:rsidRPr="00000000">
          <w:rPr>
            <w:color w:val="0000ee"/>
            <w:u w:val="single"/>
            <w:rtl w:val="0"/>
          </w:rPr>
          <w:t xml:space="preserve">Report.setEnabled(boolean)</w:t>
        </w:r>
      </w:hyperlink>
      <w:r w:rsidDel="00000000" w:rsidR="00000000" w:rsidRPr="00000000">
        <w:rPr>
          <w:rtl w:val="0"/>
        </w:rPr>
        <w:t xml:space="preserve"> property.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ReportContainer implementations are </w:t>
      </w:r>
      <w:r w:rsidDel="00000000" w:rsidR="00000000" w:rsidRPr="00000000">
        <w:rPr>
          <w:i w:val="1"/>
          <w:rtl w:val="0"/>
        </w:rPr>
        <w:t xml:space="preserve">immutable</w:t>
      </w:r>
      <w:r w:rsidDel="00000000" w:rsidR="00000000" w:rsidRPr="00000000">
        <w:rPr>
          <w:rtl w:val="0"/>
        </w:rPr>
        <w:t xml:space="preserve"> in that standard collection methods such as add(), remove() and clear() will throw an </w:t>
      </w:r>
      <w:hyperlink r:id="rId225">
        <w:r w:rsidDel="00000000" w:rsidR="00000000" w:rsidRPr="00000000">
          <w:rPr>
            <w:color w:val="0000ee"/>
            <w:u w:val="single"/>
            <w:rtl w:val="0"/>
          </w:rPr>
          <w:t xml:space="preserve">ImmutableViolationException</w:t>
        </w:r>
      </w:hyperlink>
      <w:r w:rsidDel="00000000" w:rsidR="00000000" w:rsidRPr="00000000">
        <w:rPr>
          <w:rtl w:val="0"/>
        </w:rPr>
        <w:t xml:space="preserve">. However, implementations may provide new methods that allow the addition of new report object and/or the removal of existing report objects.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enabled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immutable collection of all the enabled </w:t>
            </w:r>
            <w:hyperlink r:id="rId227">
              <w:r w:rsidDel="00000000" w:rsidR="00000000" w:rsidRPr="00000000">
                <w:rPr>
                  <w:color w:val="0000ee"/>
                  <w:u w:val="single"/>
                  <w:rtl w:val="0"/>
                </w:rPr>
                <w:t xml:space="preserve">Report</w:t>
              </w:r>
            </w:hyperlink>
            <w:r w:rsidDel="00000000" w:rsidR="00000000" w:rsidRPr="00000000">
              <w:rPr>
                <w:rtl w:val="0"/>
              </w:rPr>
              <w:t xml:space="preserve"> objects in this container.</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2">
        <w:r w:rsidDel="00000000" w:rsidR="00000000" w:rsidRPr="00000000">
          <w:rPr>
            <w:b w:val="1"/>
            <w:i w:val="0"/>
            <w:color w:val="0000ee"/>
            <w:sz w:val="24"/>
            <w:szCs w:val="24"/>
            <w:u w:val="single"/>
            <w:rtl w:val="0"/>
          </w:rPr>
          <w:t xml:space="preserve">NamedDomainObjectSet</w:t>
        </w:r>
      </w:hyperlink>
      <w:r w:rsidDel="00000000" w:rsidR="00000000" w:rsidRPr="00000000">
        <w:rPr>
          <w:rtl w:val="0"/>
        </w:rPr>
        <w:t xml:space="preserve">&lt;T&gt; enabled (read-only)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immutable collection of all the enabled </w:t>
      </w:r>
      <w:hyperlink r:id="rId233">
        <w:r w:rsidDel="00000000" w:rsidR="00000000" w:rsidRPr="00000000">
          <w:rPr>
            <w:color w:val="0000ee"/>
            <w:u w:val="single"/>
            <w:rtl w:val="0"/>
          </w:rPr>
          <w:t xml:space="preserve">Report</w:t>
        </w:r>
      </w:hyperlink>
      <w:r w:rsidDel="00000000" w:rsidR="00000000" w:rsidRPr="00000000">
        <w:rPr>
          <w:rtl w:val="0"/>
        </w:rPr>
        <w:t xml:space="preserve"> objects in this container.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collection is live. That is, as reports are enabled/disabled the returned collection always reflects the current set of enabled reports.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Method details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getByName(</w:t>
      </w:r>
      <w:hyperlink r:id="rId2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T getByName(</w:t>
      </w:r>
      <w:hyperlink r:id="rId2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T getByName(</w:t>
      </w:r>
      <w:hyperlink r:id="rId23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9">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4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4">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6">
        <w:r w:rsidDel="00000000" w:rsidR="00000000" w:rsidRPr="00000000">
          <w:rPr>
            <w:color w:val="0000ee"/>
            <w:u w:val="single"/>
            <w:rtl w:val="0"/>
          </w:rPr>
          <w:t xml:space="preserve">Terms</w:t>
        </w:r>
      </w:hyperlink>
      <w:r w:rsidDel="00000000" w:rsidR="00000000" w:rsidRPr="00000000">
        <w:rPr>
          <w:rtl w:val="0"/>
        </w:rPr>
        <w:t xml:space="preserve"> and </w:t>
      </w:r>
      <w:hyperlink r:id="rId257">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8">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hyperlink r:id="rId259">
        <w:r w:rsidDel="00000000" w:rsidR="00000000" w:rsidRPr="00000000">
          <w:rPr>
            <w:color w:val="0000ee"/>
            <w:u w:val="single"/>
            <w:rtl w:val="0"/>
          </w:rPr>
          <w:t xml:space="preserve">Careers</w:t>
        </w:r>
      </w:hyperlink>
      <w:r w:rsidDel="00000000" w:rsidR="00000000" w:rsidRPr="00000000">
        <w:rPr>
          <w:rtl w:val="0"/>
        </w:rPr>
        <w:t xml:space="preserve"> | </w:t>
      </w:r>
      <w:hyperlink r:id="rId260">
        <w:r w:rsidDel="00000000" w:rsidR="00000000" w:rsidRPr="00000000">
          <w:rPr>
            <w:color w:val="0000ee"/>
            <w:u w:val="single"/>
            <w:rtl w:val="0"/>
          </w:rPr>
          <w:t xml:space="preserve">Privacy</w:t>
        </w:r>
      </w:hyperlink>
      <w:r w:rsidDel="00000000" w:rsidR="00000000" w:rsidRPr="00000000">
        <w:rPr>
          <w:rtl w:val="0"/>
        </w:rPr>
        <w:t xml:space="preserve"> | </w:t>
      </w:r>
      <w:hyperlink r:id="rId261">
        <w:r w:rsidDel="00000000" w:rsidR="00000000" w:rsidRPr="00000000">
          <w:rPr>
            <w:color w:val="0000ee"/>
            <w:u w:val="single"/>
            <w:rtl w:val="0"/>
          </w:rPr>
          <w:t xml:space="preserve">Terms of Service</w:t>
        </w:r>
      </w:hyperlink>
      <w:r w:rsidDel="00000000" w:rsidR="00000000" w:rsidRPr="00000000">
        <w:rPr>
          <w:rtl w:val="0"/>
        </w:rPr>
        <w:t xml:space="preserve"> | </w:t>
      </w:r>
      <w:hyperlink r:id="rId262">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reporting.ReportContainer.html#N29522"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reporting.ReportContainer.html#N2953C"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radle.org/contact/"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org/terms"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org/privacy"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com/careers"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com"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ithub.com/gradle/"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discuss.gradle.org/c/help-discus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radle.com/enterprise/resources" TargetMode="External"/><Relationship Id="rId250" Type="http://schemas.openxmlformats.org/officeDocument/2006/relationships/hyperlink" Target="https://gradle.com/build-cache"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org/privacy/"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org/terms/"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org/services/"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org/training/"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reporting.ReportContainer.html#org.gradle.api.reporting.ReportContainer:getByName(java.lang.String)"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api.reporting.Report.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reporting.ReportContainer.html#org.gradle.api.reporting.ReportContainer:enabled"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javadoc/org/gradle/api/reporting/ReportContainer.ImmutableViolationException.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reporting.ReportContainer.html#org.gradle.api.reporting.ReportContainer:getByName(java.lang.String,%20groovy.lang.Closure)" TargetMode="External"/><Relationship Id="rId220" Type="http://schemas.openxmlformats.org/officeDocument/2006/relationships/hyperlink" Target="http://docs.google.com/org.gradle.api.reporting.ReportContainer.html#N29594"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javadoc/org/gradle/api/reporting/Report.html#setEnabled-boolean-"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reporting.Report.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reporting.Report.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reporting/ReportContainer.html" TargetMode="External"/><Relationship Id="rId217" Type="http://schemas.openxmlformats.org/officeDocument/2006/relationships/hyperlink" Target="http://docs.google.com/org.gradle.api.reporting.ReportContainer.html#N2953C" TargetMode="External"/><Relationship Id="rId216" Type="http://schemas.openxmlformats.org/officeDocument/2006/relationships/hyperlink" Target="http://docs.google.com/org.gradle.api.reporting.ReportContainer.html#N29522"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reporting.ReportContainer.html#N29577" TargetMode="External"/><Relationship Id="rId218" Type="http://schemas.openxmlformats.org/officeDocument/2006/relationships/hyperlink" Target="http://docs.google.com/org.gradle.api.reporting.ReportContainer.html#N29572"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gradle.com/build-scans"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twitter.com/gradle"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newsletter.gradle.com/"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userguide/userguide.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userguide/feature_lifecycle.html" TargetMode="External"/><Relationship Id="rId240" Type="http://schemas.openxmlformats.org/officeDocument/2006/relationships/hyperlink" Target="http://download.oracle.com/javase/8/docs/api/java/lang/String.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blog.gradle.org/"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release-notes.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ds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NamedDomainObjectProvider.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Action.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wnload.oracle.com/javase/8/docs/api/java/lang/String.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roovy-lang.org/2.4.15/html/gapi/groovy/lang/Closure.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reporting.ReportContainer.html#org.gradle.api.reporting.ReportContainer:named(java.lang.String)" TargetMode="External"/><Relationship Id="rId230" Type="http://schemas.openxmlformats.org/officeDocument/2006/relationships/hyperlink" Target="http://docs.google.com/org.gradle.api.reporting.ReportContainer.html#org.gradle.api.reporting.ReportContainer:getByName(java.lang.String,%20org.gradle.api.Action)"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wnload.oracle.com/javase/8/docs/api/java/lang/String.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wnload.oracle.com/javase/8/docs/api/java/lang/String.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api.reporting.Report.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dsl/org.gradle.api.NamedDomainObjectSet.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