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SourceSetOutput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SourceSetOutput</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all output directories (compiled classes, processed resources, etc.) - notice that </w:t>
      </w:r>
      <w:hyperlink r:id="rId222">
        <w:r w:rsidDel="00000000" w:rsidR="00000000" w:rsidRPr="00000000">
          <w:rPr>
            <w:color w:val="0000ee"/>
            <w:u w:val="single"/>
            <w:rtl w:val="0"/>
          </w:rPr>
          <w:t xml:space="preserve">SourceSetOutput</w:t>
        </w:r>
      </w:hyperlink>
      <w:r w:rsidDel="00000000" w:rsidR="00000000" w:rsidRPr="00000000">
        <w:rPr>
          <w:rtl w:val="0"/>
        </w:rPr>
        <w:t xml:space="preserve"> extends </w:t>
      </w:r>
      <w:hyperlink r:id="rId223">
        <w:r w:rsidDel="00000000" w:rsidR="00000000" w:rsidRPr="00000000">
          <w:rPr>
            <w:color w:val="0000ee"/>
            <w:u w:val="single"/>
            <w:rtl w:val="0"/>
          </w:rPr>
          <w:t xml:space="preserve">FileCollection</w:t>
        </w:r>
      </w:hyperlink>
      <w:r w:rsidDel="00000000" w:rsidR="00000000" w:rsidRPr="00000000">
        <w:rP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output information of the source set. Allows configuring the default output dirs and specify additional output dirs.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br w:type="textWrapping"/>
        <w:t xml:space="preserve">sourceSets {</w:t>
        <w:br w:type="textWrapping"/>
        <w:t xml:space="preserve">  main {</w:t>
        <w:br w:type="textWrapping"/>
        <w:t xml:space="preserve">    //if you truly want to override the defaults:</w:t>
        <w:br w:type="textWrapping"/>
        <w:t xml:space="preserve">    output.resourcesDir = file('out/bin')</w:t>
        <w:br w:type="textWrapping"/>
        <w:t xml:space="preserve">    // Compiled Java classes should use this directory</w:t>
        <w:br w:type="textWrapping"/>
        <w:t xml:space="preserve">    java.outputDir = file('out/bin')</w:t>
        <w:br w:type="textWrapping"/>
        <w:t xml:space="preserve">  }</w:t>
        <w:br w:type="textWrapping"/>
        <w:t xml:space="preserve">}</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with generated resources.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we recommend generating resources into folders different than the regular resourcesDir and classesDir. Usually, it makes the build easier to understand and maintain. Also it gives some additional benefits because other Gradle plugins can take advantage of the output dirs 'registered' in the SourceSet.output. For example: Java plugin will use those dirs in calculating class paths and for jarring the content; IDEA and Eclipse plugins will put those folders on relevant classpath.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how to work with generated resources: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br w:type="textWrapping"/>
        <w:t xml:space="preserve">def generatedResources = "$buildDir/generated-resources/main"</w:t>
        <w:br w:type="textWrapping"/>
        <w:br w:type="textWrapping"/>
        <w:t xml:space="preserve">sourceSets {</w:t>
        <w:br w:type="textWrapping"/>
        <w:t xml:space="preserve">  main {</w:t>
        <w:br w:type="textWrapping"/>
        <w:t xml:space="preserve">    //let's register an output folder on the main SourceSet:</w:t>
        <w:br w:type="textWrapping"/>
        <w:t xml:space="preserve">    output.dir(generatedResources, builtBy: 'generateMyResources')</w:t>
        <w:br w:type="textWrapping"/>
        <w:t xml:space="preserve">    //it is now a part of the 'main' classpath and will be a part of the jar</w:t>
        <w:br w:type="textWrapping"/>
        <w:t xml:space="preserve">  }</w:t>
        <w:br w:type="textWrapping"/>
        <w:t xml:space="preserve">}</w:t>
        <w:br w:type="textWrapping"/>
        <w:br w:type="textWrapping"/>
        <w:t xml:space="preserve">//a task that generates the resources:</w:t>
        <w:br w:type="textWrapping"/>
        <w:t xml:space="preserve">task generateMyResources {</w:t>
        <w:br w:type="textWrapping"/>
        <w:t xml:space="preserve">  doLast {</w:t>
        <w:br w:type="textWrapping"/>
        <w:t xml:space="preserve">    def generated = new File(generatedResources, "myGeneratedResource.properties")</w:t>
        <w:br w:type="textWrapping"/>
        <w:t xml:space="preserve">    generated.text = "message=Stay happy!"</w:t>
        <w:br w:type="textWrapping"/>
        <w:t xml:space="preserve">  }</w:t>
        <w:br w:type="textWrapping"/>
        <w:t xml:space="preserve">}</w:t>
        <w:br w:type="textWrapping"/>
        <w:br w:type="textWrapping"/>
        <w:t xml:space="preserve">//Java plugin task 'classes' and 'testClasses' will automatically depend on relevant tasks registered with 'builtBy'</w:t>
        <w:br w:type="textWrapping"/>
        <w:br w:type="textWrapping"/>
        <w:t xml:space="preserve">//Eclipse/IDEA plugins will automatically depend on 'generateMyResources'</w:t>
        <w:br w:type="textWrapping"/>
        <w:t xml:space="preserve">//because the output dir was registered with 'builtBy' information</w:t>
        <w:br w:type="textWrapping"/>
        <w:t xml:space="preserve">apply plugin: 'idea'; apply plugin: 'eclipse'</w:t>
        <w:br w:type="textWrapping"/>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Find more information in </w:t>
      </w:r>
      <w:hyperlink r:id="rId224">
        <w:r w:rsidDel="00000000" w:rsidR="00000000" w:rsidRPr="00000000">
          <w:rPr>
            <w:color w:val="0000ee"/>
            <w:u w:val="single"/>
            <w:rtl w:val="0"/>
          </w:rPr>
          <w:t xml:space="preserve">SourceSetOutput.dir(java.util.Map, java.lang.Object)</w:t>
        </w:r>
      </w:hyperlink>
      <w:r w:rsidDel="00000000" w:rsidR="00000000" w:rsidRPr="00000000">
        <w:rPr>
          <w:rtl w:val="0"/>
        </w:rPr>
        <w:t xml:space="preserve"> and </w:t>
      </w:r>
      <w:hyperlink r:id="rId225">
        <w:r w:rsidDel="00000000" w:rsidR="00000000" w:rsidRPr="00000000">
          <w:rPr>
            <w:color w:val="0000ee"/>
            <w:u w:val="single"/>
            <w:rtl w:val="0"/>
          </w:rPr>
          <w:t xml:space="preserve">SourceSetOutput.getDirs()</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classesDir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assemble the compiled classes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classesDirs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compiled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resourcesDir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directory for resources</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dir</w:t>
              </w:r>
            </w:hyperlink>
            <w:r w:rsidDel="00000000" w:rsidR="00000000" w:rsidRPr="00000000">
              <w:rPr>
                <w:rtl w:val="0"/>
              </w:rPr>
              <w:t xml:space="preserve">(dir)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an extra output dir. Useful for generated resources.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dir</w:t>
              </w:r>
            </w:hyperlink>
            <w:r w:rsidDel="00000000" w:rsidR="00000000" w:rsidRPr="00000000">
              <w:rPr>
                <w:rtl w:val="0"/>
              </w:rPr>
              <w:t xml:space="preserve">(options, dir)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an extra output dir and the builtBy information. Useful for generated resources.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getDirs</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 all dirs registered with #dir method. Each file is resolved as </w:t>
            </w:r>
            <w:hyperlink r:id="rId232">
              <w:r w:rsidDel="00000000" w:rsidR="00000000" w:rsidRPr="00000000">
                <w:rPr>
                  <w:color w:val="0000ee"/>
                  <w:u w:val="single"/>
                  <w:rtl w:val="0"/>
                </w:rPr>
                <w:t xml:space="preserve">Project.file(java.lang.Object)</w:t>
              </w:r>
            </w:hyperlink>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3">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classesDir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4">
        <w:r w:rsidDel="00000000" w:rsidR="00000000" w:rsidRPr="00000000">
          <w:rPr>
            <w:color w:val="0000ee"/>
            <w:u w:val="single"/>
            <w:rtl w:val="0"/>
          </w:rPr>
          <w:t xml:space="preserve">deprecated</w:t>
        </w:r>
      </w:hyperlink>
      <w:r w:rsidDel="00000000" w:rsidR="00000000" w:rsidRPr="00000000">
        <w:rPr>
          <w:rtl w:val="0"/>
        </w:rPr>
        <w:t xml:space="preserve"> and will be removed in the next major version of Gradle.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assemble the compiled classes into.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example at </w:t>
      </w:r>
      <w:hyperlink r:id="rId2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plugin:First directory from classesDirs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6">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classesDirs (read-only)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compiled classes.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plugin:a file collection of each </w:t>
      </w:r>
      <w:r w:rsidDel="00000000" w:rsidR="00000000" w:rsidRPr="00000000">
        <w:rPr>
          <w:i w:val="1"/>
          <w:rtl w:val="0"/>
        </w:rPr>
        <w:t xml:space="preserve">${project.buildDir}</w:t>
      </w:r>
      <w:r w:rsidDel="00000000" w:rsidR="00000000" w:rsidRPr="00000000">
        <w:rPr>
          <w:rtl w:val="0"/>
        </w:rPr>
        <w:t xml:space="preserve">/classes/</w:t>
      </w:r>
      <w:r w:rsidDel="00000000" w:rsidR="00000000" w:rsidRPr="00000000">
        <w:rPr>
          <w:i w:val="1"/>
          <w:rtl w:val="0"/>
        </w:rPr>
        <w:t xml:space="preserve">${sourceDirectorySet.name}</w:t>
      </w:r>
      <w:r w:rsidDel="00000000" w:rsidR="00000000" w:rsidRPr="00000000">
        <w:rPr>
          <w:rtl w:val="0"/>
        </w:rPr>
        <w:t xml:space="preserve">/</w:t>
      </w:r>
      <w:r w:rsidDel="00000000" w:rsidR="00000000" w:rsidRPr="00000000">
        <w:rPr>
          <w:i w:val="1"/>
          <w:rtl w:val="0"/>
        </w:rPr>
        <w:t xml:space="preserve">${sourceSet.name}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7">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resourcesDir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directory for resources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example at </w:t>
      </w:r>
      <w:hyperlink r:id="rId238">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${project.buildDir}</w:t>
      </w:r>
      <w:r w:rsidDel="00000000" w:rsidR="00000000" w:rsidRPr="00000000">
        <w:rPr>
          <w:rtl w:val="0"/>
        </w:rPr>
        <w:t xml:space="preserve">/classes/</w:t>
      </w:r>
      <w:r w:rsidDel="00000000" w:rsidR="00000000" w:rsidRPr="00000000">
        <w:rPr>
          <w:i w:val="1"/>
          <w:rtl w:val="0"/>
        </w:rPr>
        <w:t xml:space="preserve">${sourceSet.name}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d34og8" w:id="8"/>
      <w:bookmarkEnd w:id="8"/>
      <w:r w:rsidDel="00000000" w:rsidR="00000000" w:rsidRPr="00000000">
        <w:rPr>
          <w:rtl w:val="0"/>
        </w:rPr>
        <w:t xml:space="preserve">Method details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void dir(</w:t>
      </w:r>
      <w:hyperlink r:id="rId23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dir)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an extra output dir. Useful for generated resources.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example at </w:t>
      </w:r>
      <w:hyperlink r:id="rId240">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void dir(</w:t>
      </w:r>
      <w:hyperlink r:id="rId241">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4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options, </w:t>
      </w:r>
      <w:hyperlink r:id="rId24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dir)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an extra output dir and the builtBy information. Useful for generated resources.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example at </w:t>
      </w:r>
      <w:hyperlink r:id="rId24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46">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getDirs()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 all dirs registered with #dir method. Each file is resolved as </w:t>
      </w:r>
      <w:hyperlink r:id="rId247">
        <w:r w:rsidDel="00000000" w:rsidR="00000000" w:rsidRPr="00000000">
          <w:rPr>
            <w:color w:val="0000ee"/>
            <w:u w:val="single"/>
            <w:rtl w:val="0"/>
          </w:rPr>
          <w:t xml:space="preserve">Project.file(java.lang.Object)</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example at </w:t>
      </w:r>
      <w:hyperlink r:id="rId248">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41">
      <w:pPr>
        <w:numPr>
          <w:ilvl w:val="0"/>
          <w:numId w:val="3"/>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42">
      <w:pPr>
        <w:numPr>
          <w:ilvl w:val="0"/>
          <w:numId w:val="3"/>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43">
      <w:pPr>
        <w:numPr>
          <w:ilvl w:val="0"/>
          <w:numId w:val="3"/>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45">
      <w:pPr>
        <w:numPr>
          <w:ilvl w:val="0"/>
          <w:numId w:val="4"/>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47">
      <w:pPr>
        <w:numPr>
          <w:ilvl w:val="0"/>
          <w:numId w:val="4"/>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48">
      <w:pPr>
        <w:numPr>
          <w:ilvl w:val="0"/>
          <w:numId w:val="4"/>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63">
        <w:r w:rsidDel="00000000" w:rsidR="00000000" w:rsidRPr="00000000">
          <w:rPr>
            <w:color w:val="0000ee"/>
            <w:u w:val="single"/>
            <w:rtl w:val="0"/>
          </w:rPr>
          <w:t xml:space="preserve">Terms</w:t>
        </w:r>
      </w:hyperlink>
      <w:r w:rsidDel="00000000" w:rsidR="00000000" w:rsidRPr="00000000">
        <w:rPr>
          <w:rtl w:val="0"/>
        </w:rPr>
        <w:t xml:space="preserve"> and </w:t>
      </w:r>
      <w:hyperlink r:id="rId264">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5">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Careers</w:t>
        </w:r>
      </w:hyperlink>
      <w:r w:rsidDel="00000000" w:rsidR="00000000" w:rsidRPr="00000000">
        <w:rPr>
          <w:rtl w:val="0"/>
        </w:rPr>
        <w:t xml:space="preserve"> | </w:t>
      </w:r>
      <w:hyperlink r:id="rId267">
        <w:r w:rsidDel="00000000" w:rsidR="00000000" w:rsidRPr="00000000">
          <w:rPr>
            <w:color w:val="0000ee"/>
            <w:u w:val="single"/>
            <w:rtl w:val="0"/>
          </w:rPr>
          <w:t xml:space="preserve">Privacy</w:t>
        </w:r>
      </w:hyperlink>
      <w:r w:rsidDel="00000000" w:rsidR="00000000" w:rsidRPr="00000000">
        <w:rPr>
          <w:rtl w:val="0"/>
        </w:rPr>
        <w:t xml:space="preserve"> | </w:t>
      </w:r>
      <w:hyperlink r:id="rId268">
        <w:r w:rsidDel="00000000" w:rsidR="00000000" w:rsidRPr="00000000">
          <w:rPr>
            <w:color w:val="0000ee"/>
            <w:u w:val="single"/>
            <w:rtl w:val="0"/>
          </w:rPr>
          <w:t xml:space="preserve">Terms of Service</w:t>
        </w:r>
      </w:hyperlink>
      <w:r w:rsidDel="00000000" w:rsidR="00000000" w:rsidRPr="00000000">
        <w:rPr>
          <w:rtl w:val="0"/>
        </w:rPr>
        <w:t xml:space="preserve"> | </w:t>
      </w:r>
      <w:hyperlink r:id="rId269">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SourceSetOutput.html#N19FC6"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SourceSetOutput.html#N19FEF"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s://gradle.org/contact/"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s://gradle.org/privacy/"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s://gradle.org/terms/"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gradle.org/services/"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gradle.org/training/"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s://gradle.org/terms"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s://gradle.org/privacy"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s://gradle.com/careers"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s://gradle.com"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ithub.com/gradle/"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discuss.gradle.org/c/help-discuss"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com/enterprise/resources"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blog.gradle.org/"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release-notes.html" TargetMode="External"/><Relationship Id="rId250" Type="http://schemas.openxmlformats.org/officeDocument/2006/relationships/hyperlink" Target="http://docs.google.com/ds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radle.com/build-cache"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gradle.com/build-scans"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twitter.com/gradle"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newsletter.gradle.com/"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SourceSetOutput.html#org.gradle.api.tasks.SourceSetOutput:resourcesDir"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SourceSetOutput.html#org.gradle.api.tasks.SourceSetOutput:classesDir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SourceSetOutput.html#org.gradle.api.tasks.SourceSetOutput:classesDir"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dsl/org.gradle.api.tasks.SourceSetOutput.html#org.gradle.api.tasks.SourceSetOutput:getDir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SourceSetOutput.html#org.gradle.api.tasks.SourceSetOutput:dir(java.lang.Object)" TargetMode="External"/><Relationship Id="rId220" Type="http://schemas.openxmlformats.org/officeDocument/2006/relationships/hyperlink" Target="http://docs.google.com/org.gradle.api.tasks.SourceSetOutput.html#N1A08C"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api.tasks.SourceSetOutput.html#org.gradle.api.tasks.SourceSetOutput:dir(java.util.Map,%20java.lang.Object)"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javadoc/org/gradle/api/file/FileCollection.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tasks.SourceSetOutput.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SourceSetOutput.html" TargetMode="External"/><Relationship Id="rId217" Type="http://schemas.openxmlformats.org/officeDocument/2006/relationships/hyperlink" Target="http://docs.google.com/org.gradle.api.tasks.SourceSetOutput.html#N19FEF" TargetMode="External"/><Relationship Id="rId216" Type="http://schemas.openxmlformats.org/officeDocument/2006/relationships/hyperlink" Target="http://docs.google.com/org.gradle.api.tasks.SourceSetOutput.html#N19FC6"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SourceSetOutput.html#N1A023" TargetMode="External"/><Relationship Id="rId218" Type="http://schemas.openxmlformats.org/officeDocument/2006/relationships/hyperlink" Target="http://docs.google.com/org.gradle.api.tasks.SourceSetOutput.html#N1A01E"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userguide/userguide.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dsl/org.gradle.api.tasks.SourceSetOutput.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dsl/org.gradle.api.Project.html#org.gradle.api.Project:file(java.lang.Object)"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wnload.oracle.com/javase/8/docs/api/java/util/Map.html" TargetMode="External"/><Relationship Id="rId240" Type="http://schemas.openxmlformats.org/officeDocument/2006/relationships/hyperlink" Target="http://docs.google.com/dsl/org.gradle.api.tasks.SourceSetOutput.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javadoc/org/gradle/api/file/FileCollection.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dsl/org.gradle.api.tasks.SourceSetOutput.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wnload.oracle.com/javase/8/docs/api/java/lang/Object.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wnload.oracle.com/javase/8/docs/api/java/lang/Object.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wnload.oracle.com/javase/8/docs/api/java/lang/Object.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dsl/org.gradle.api.tasks.SourceSetOutput.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wnload.oracle.com/javase/8/docs/api/java/io/File.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javadoc/org/gradle/api/file/FileCollection.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SourceSetOutput.html#org.gradle.api.tasks.SourceSetOutput:getDirs()" TargetMode="External"/><Relationship Id="rId230" Type="http://schemas.openxmlformats.org/officeDocument/2006/relationships/hyperlink" Target="http://docs.google.com/org.gradle.api.tasks.SourceSetOutput.html#org.gradle.api.tasks.SourceSetOutput:dir(java.util.Map,%20java.lang.Object)"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dsl/org.gradle.api.tasks.SourceSetOutput.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userguide/feature_lifecycle.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wnload.oracle.com/javase/8/docs/api/java/io/File.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dsl/org.gradle.api.Project.html#org.gradle.api.Project:file(java.lang.Object)"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