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TwirlCompile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TwirlCompile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for compiling Twirl templates into Scala code.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additionalImports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additional imports to add to the generated Scala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defaultImports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imports that will be used when compiling templates.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forkOptions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 options for the twirl compiler.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outputDirectory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userTemplateFormats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template formats configured for this task.</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addUserTemplateFormat</w:t>
              </w:r>
            </w:hyperlink>
            <w:r w:rsidDel="00000000" w:rsidR="00000000" w:rsidRPr="00000000">
              <w:rPr>
                <w:rtl w:val="0"/>
              </w:rPr>
              <w:t xml:space="preserve">(extension, templateType, imports)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custom template format.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3">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4">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additionalImports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additional imports to add to the generated Scala code.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7">
        <w:r w:rsidDel="00000000" w:rsidR="00000000" w:rsidRPr="00000000">
          <w:rPr>
            <w:b w:val="1"/>
            <w:i w:val="0"/>
            <w:color w:val="0000ee"/>
            <w:sz w:val="24"/>
            <w:szCs w:val="24"/>
            <w:u w:val="single"/>
            <w:rtl w:val="0"/>
          </w:rPr>
          <w:t xml:space="preserve">TwirlImports</w:t>
        </w:r>
      </w:hyperlink>
      <w:r w:rsidDel="00000000" w:rsidR="00000000" w:rsidRPr="00000000">
        <w:rPr>
          <w:rtl w:val="0"/>
        </w:rPr>
        <w:t xml:space="preserve"> defaultImports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imports that will be used when compiling templates.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1">
        <w:r w:rsidDel="00000000" w:rsidR="00000000" w:rsidRPr="00000000">
          <w:rPr>
            <w:b w:val="1"/>
            <w:i w:val="0"/>
            <w:color w:val="0000ee"/>
            <w:sz w:val="24"/>
            <w:szCs w:val="24"/>
            <w:u w:val="single"/>
            <w:rtl w:val="0"/>
          </w:rPr>
          <w:t xml:space="preserve">BaseForkOptions</w:t>
        </w:r>
      </w:hyperlink>
      <w:r w:rsidDel="00000000" w:rsidR="00000000" w:rsidRPr="00000000">
        <w:rPr>
          <w:rtl w:val="0"/>
        </w:rPr>
        <w:t xml:space="preserve"> forkOptions (read-only)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fork options for the twirl compiler.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3">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outputDirectory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parser source files into.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7">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8">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59">
        <w:r w:rsidDel="00000000" w:rsidR="00000000" w:rsidRPr="00000000">
          <w:rPr>
            <w:b w:val="1"/>
            <w:i w:val="0"/>
            <w:color w:val="0000ee"/>
            <w:sz w:val="24"/>
            <w:szCs w:val="24"/>
            <w:u w:val="single"/>
            <w:rtl w:val="0"/>
          </w:rPr>
          <w:t xml:space="preserve">TwirlTemplateFormat</w:t>
        </w:r>
      </w:hyperlink>
      <w:r w:rsidDel="00000000" w:rsidR="00000000" w:rsidRPr="00000000">
        <w:rPr>
          <w:rtl w:val="0"/>
        </w:rPr>
        <w:t xml:space="preserve">&gt; userTemplateFormats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custom template formats configured for this task.</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lnxbz9" w:id="13"/>
      <w:bookmarkEnd w:id="13"/>
      <w:r w:rsidDel="00000000" w:rsidR="00000000" w:rsidRPr="00000000">
        <w:rPr>
          <w:rtl w:val="0"/>
        </w:rPr>
        <w:t xml:space="preserve">Method details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void addUserTemplateFormat(</w:t>
      </w:r>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 </w:t>
      </w:r>
      <w:hyperlink r:id="rId2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templateType, </w:t>
      </w:r>
      <w:hyperlink r:id="rId2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imports)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custom template format.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7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8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84">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85">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6">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D">
      <w:pPr>
        <w:numPr>
          <w:ilvl w:val="0"/>
          <w:numId w:val="3"/>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4">
        <w:r w:rsidDel="00000000" w:rsidR="00000000" w:rsidRPr="00000000">
          <w:rPr>
            <w:color w:val="0000ee"/>
            <w:u w:val="single"/>
            <w:rtl w:val="0"/>
          </w:rPr>
          <w:t xml:space="preserve">Terms</w:t>
        </w:r>
      </w:hyperlink>
      <w:r w:rsidDel="00000000" w:rsidR="00000000" w:rsidRPr="00000000">
        <w:rPr>
          <w:rtl w:val="0"/>
        </w:rPr>
        <w:t xml:space="preserve"> and </w:t>
      </w:r>
      <w:hyperlink r:id="rId30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Careers</w:t>
        </w:r>
      </w:hyperlink>
      <w:r w:rsidDel="00000000" w:rsidR="00000000" w:rsidRPr="00000000">
        <w:rPr>
          <w:rtl w:val="0"/>
        </w:rPr>
        <w:t xml:space="preserve"> | </w:t>
      </w:r>
      <w:hyperlink r:id="rId308">
        <w:r w:rsidDel="00000000" w:rsidR="00000000" w:rsidRPr="00000000">
          <w:rPr>
            <w:color w:val="0000ee"/>
            <w:u w:val="single"/>
            <w:rtl w:val="0"/>
          </w:rPr>
          <w:t xml:space="preserve">Privacy</w:t>
        </w:r>
      </w:hyperlink>
      <w:r w:rsidDel="00000000" w:rsidR="00000000" w:rsidRPr="00000000">
        <w:rPr>
          <w:rtl w:val="0"/>
        </w:rPr>
        <w:t xml:space="preserve"> | </w:t>
      </w:r>
      <w:hyperlink r:id="rId309">
        <w:r w:rsidDel="00000000" w:rsidR="00000000" w:rsidRPr="00000000">
          <w:rPr>
            <w:color w:val="0000ee"/>
            <w:u w:val="single"/>
            <w:rtl w:val="0"/>
          </w:rPr>
          <w:t xml:space="preserve">Terms of Service</w:t>
        </w:r>
      </w:hyperlink>
      <w:r w:rsidDel="00000000" w:rsidR="00000000" w:rsidRPr="00000000">
        <w:rPr>
          <w:rtl w:val="0"/>
        </w:rPr>
        <w:t xml:space="preserve"> | </w:t>
      </w:r>
      <w:hyperlink r:id="rId31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com/build-scan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twitter.com/gradle"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newsletter.gradle.com/"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blog.gradle.org/"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com/enterprise/resources"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com/build-cache"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play.tasks.TwirlCompile.html#N2FB33"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play.tasks.TwirlCompile.html#N2FB91"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tasks.SourceTask.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lang/String.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wnload.oracle.com/javase/8/docs/api/java/lang/Iterab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userguide/feature_lifecycl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String.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tasks.Source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file/FileTreeElement.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roovy-lang.org/2.4.15/html/gapi/groovy/lang/Closur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tasks.SourceTask.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userguide/feature_lifecycl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language/twirl/TwirlTemplateFormat.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util/List.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util/Set.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tasks/compile/BaseForkOptions.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Tre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feature_lifecycl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io/Fil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lang/String.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release-notes.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ds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cs.google.com/userguide/userguide.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org/gradle/api/file/FileTreeElement.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javadoc/org/gradle/api/specs/Spec.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org.gradle.api.tasks.SourceTask.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wnload.oracle.com/javase/8/docs/api/java/lang/String.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Project.html#org.gradle.api.Project:files(java.lang.Object%5B%5D)"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wnload.oracle.com/javase/8/docs/api/java/lang/Object.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dsl/org.gradle.api.tasks.SourceTask.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tasks.SourceTask.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wnload.oracle.com/javase/8/docs/api/java/lang/Iterabl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file/FileTreeElement.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specs/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tasks.Source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tasks.SourceTask.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file/FileTreeElement.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roovy-lang.org/2.4.15/html/gapi/groovy/lang/Closur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play.tasks.TwirlCompile.html#org.gradle.play.tasks.TwirlCompile:outputDirectory"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play.tasks.TwirlCompile.html#org.gradle.play.tasks.TwirlCompile:include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play.tasks.TwirlCompile.html#org.gradle.play.tasks.TwirlCompile:forkOption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play.tasks.TwirlCompile.html#org.gradle.play.tasks.TwirlCompile:exclud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play.tasks.TwirlCompile.html#org.gradle.play.tasks.TwirlCompile:source" TargetMode="External"/><Relationship Id="rId220" Type="http://schemas.openxmlformats.org/officeDocument/2006/relationships/hyperlink" Target="http://docs.google.com/org.gradle.play.tasks.TwirlCompile.html#N2FCC2"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play.tasks.TwirlCompile.html#org.gradle.play.tasks.TwirlCompile:defaultImport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play.tasks.TwirlCompile.html#org.gradle.play.tasks.TwirlCompile:additionalImport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play/tasks/TwirlCompile.html" TargetMode="External"/><Relationship Id="rId217" Type="http://schemas.openxmlformats.org/officeDocument/2006/relationships/hyperlink" Target="http://docs.google.com/org.gradle.play.tasks.TwirlCompile.html#N2FB91" TargetMode="External"/><Relationship Id="rId216" Type="http://schemas.openxmlformats.org/officeDocument/2006/relationships/hyperlink" Target="http://docs.google.com/org.gradle.play.tasks.TwirlCompile.html#N2FB33"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play.tasks.TwirlCompile.html#N2FC17" TargetMode="External"/><Relationship Id="rId218" Type="http://schemas.openxmlformats.org/officeDocument/2006/relationships/hyperlink" Target="http://docs.google.com/org.gradle.play.tasks.TwirlCompile.html#N2FC12"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Set.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language/twirl/TwirlImports.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play.tasks.TwirlCompile.html#org.gradle.play.tasks.TwirlCompile:source(java.lang.Object%5B%5D)"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play.tasks.TwirlCompile.html#org.gradle.play.tasks.TwirlCompile:include(org.gradle.api.specs.Spec)" TargetMode="External"/><Relationship Id="rId240" Type="http://schemas.openxmlformats.org/officeDocument/2006/relationships/hyperlink" Target="http://docs.google.com/org.gradle.play.tasks.TwirlCompile.html#org.gradle.play.tasks.TwirlCompile:include(java.lang.String%5B%5D)"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userguide/feature_lifecycl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util/Lis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org.gradle.api.Project.html#org.gradle.api.Project:files(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play.tasks.TwirlCompile.html#org.gradle.play.tasks.TwirlCompile:include(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file/FileTreeElement.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play.tasks.TwirlCompile.html#org.gradle.play.tasks.TwirlCompile:include(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play.tasks.TwirlCompile.html#org.gradle.play.tasks.TwirlCompile:exclude(org.gradle.api.specs.Spec)"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play.tasks.TwirlCompile.html#org.gradle.play.tasks.TwirlCompile:addUserTemplateFormat(java.lang.String,%20java.lang.String,%20java.lang.String%5B%5D)" TargetMode="External"/><Relationship Id="rId230" Type="http://schemas.openxmlformats.org/officeDocument/2006/relationships/hyperlink" Target="http://docs.google.com/org.gradle.play.tasks.TwirlCompile.html#org.gradle.play.tasks.TwirlCompile:userTemplateFormat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play.tasks.TwirlCompile.html#org.gradle.play.tasks.TwirlCompile:exclude(java.lang.String%5B%5D)"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play.tasks.TwirlCompile.html#org.gradle.play.tasks.TwirlCompile:exclude(java.lang.Iterable)"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file/FileTreeElement.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play.tasks.TwirlCompile.html#org.gradle.play.tasks.TwirlCompile:exclude(groovy.lang.Closure)" TargetMode="External"/><Relationship Id="rId305" Type="http://schemas.openxmlformats.org/officeDocument/2006/relationships/hyperlink" Target="https://gradle.org/privacy/" TargetMode="External"/><Relationship Id="rId304" Type="http://schemas.openxmlformats.org/officeDocument/2006/relationships/hyperlink" Target="https://gradle.org/terms/" TargetMode="External"/><Relationship Id="rId303" Type="http://schemas.openxmlformats.org/officeDocument/2006/relationships/hyperlink" Target="https://gradle.org/services/" TargetMode="External"/><Relationship Id="rId302" Type="http://schemas.openxmlformats.org/officeDocument/2006/relationships/hyperlink" Target="https://gradle.org/training/" TargetMode="External"/><Relationship Id="rId309" Type="http://schemas.openxmlformats.org/officeDocument/2006/relationships/hyperlink" Target="https://gradle.org/terms" TargetMode="External"/><Relationship Id="rId308" Type="http://schemas.openxmlformats.org/officeDocument/2006/relationships/hyperlink" Target="https://gradle.org/privacy" TargetMode="External"/><Relationship Id="rId307" Type="http://schemas.openxmlformats.org/officeDocument/2006/relationships/hyperlink" Target="https://gradle.com/careers" TargetMode="External"/><Relationship Id="rId306" Type="http://schemas.openxmlformats.org/officeDocument/2006/relationships/hyperlink" Target="https://gradle.com" TargetMode="External"/><Relationship Id="rId301" Type="http://schemas.openxmlformats.org/officeDocument/2006/relationships/hyperlink" Target="https://github.com/gradle/" TargetMode="External"/><Relationship Id="rId300" Type="http://schemas.openxmlformats.org/officeDocument/2006/relationships/hyperlink" Target="https://discuss.gradle.org/c/help-discuss"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 Id="rId310" Type="http://schemas.openxmlformats.org/officeDocument/2006/relationships/hyperlink" Target="https://gradle.org/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