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GenerateEclipseJdt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GenerateEclipseJdt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the Eclipse JDT configuration file. If you want to fine tune the eclipse configuration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this moment nearly all configuration is done via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file to load the initial configuration from. Defaults to the output file. If the specified input file does not exist, this task uses some default initial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jdt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Eclipse JDT model that contains information needed to generate the JDT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file to write the final configuration to.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inputFile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input file to load the initial configuration from. Defaults to the output file. If the specified input file does not exist, this task uses some default initial configuration.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  <w:t xml:space="preserve"> jdt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Eclipse JDT model that contains information needed to generate the JDT file.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eclipse and java plugins:project.eclipse.jdt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file to write the final configuration to.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s.ide.eclipse.GenerateEclipseJdt.html#N2985E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userguid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io/Fi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org.gradle.plugins.ide.eclipse.model.EclipseJdt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release-notes.html" TargetMode="External"/><Relationship Id="rId220" Type="http://schemas.openxmlformats.org/officeDocument/2006/relationships/hyperlink" Target="http://docs.google.com/dsl/org.gradle.plugins.ide.eclipse.model.EclipseJdt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io/Fi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ugins.ide.eclipse.GenerateEclipseJdt.html#org.gradle.plugins.ide.eclipse.GenerateEclipseJdt:outputFil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ugins.ide.eclipse.GenerateEclipseJdt.html#org.gradle.plugins.ide.eclipse.GenerateEclipseJdt:jdt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plugins.ide.eclipse.GenerateEclipseJdt.html#org.gradle.plugins.ide.eclipse.GenerateEclipseJdt:inputFile" TargetMode="External"/><Relationship Id="rId217" Type="http://schemas.openxmlformats.org/officeDocument/2006/relationships/hyperlink" Target="http://docs.google.com/org.gradle.plugins.ide.eclipse.GenerateEclipseJdt.html#N2988A" TargetMode="External"/><Relationship Id="rId216" Type="http://schemas.openxmlformats.org/officeDocument/2006/relationships/hyperlink" Target="http://docs.google.com/org.gradle.plugins.ide.eclipse.GenerateEclipseJdt.html#N29885" TargetMode="External"/><Relationship Id="rId215" Type="http://schemas.openxmlformats.org/officeDocument/2006/relationships/hyperlink" Target="http://docs.google.com/org.gradle.plugins.ide.eclipse.GenerateEclipseJdt.html#N2985E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s/ide/eclipse/GenerateEclipseJdt.html" TargetMode="External"/><Relationship Id="rId218" Type="http://schemas.openxmlformats.org/officeDocument/2006/relationships/hyperlink" Target="http://docs.google.com/org.gradle.plugins.ide.eclipse.GenerateEclipseJdt.html#N2988F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contact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erms/" TargetMode="External"/><Relationship Id="rId240" Type="http://schemas.openxmlformats.org/officeDocument/2006/relationships/hyperlink" Target="https://gradle.org/service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privacy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career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raining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ithub.com/gradle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discuss.gradle.org/c/help-discus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enterprise/resource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blog.gradle.org/" TargetMode="External"/><Relationship Id="rId230" Type="http://schemas.openxmlformats.org/officeDocument/2006/relationships/hyperlink" Target="http://docs.google.com/javadoc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cach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scan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twitter.com/gradl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newsletter.gradle.com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