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17"/>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1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4"/>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4"/>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Logging</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Log levels</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Choosing a log level</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Writing your own log messages</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Logging from external tools and libraries</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6in1rg">
        <w:r w:rsidDel="00000000" w:rsidR="00000000" w:rsidRPr="00000000">
          <w:rPr>
            <w:color w:val="1da2bd"/>
            <w:sz w:val="32"/>
            <w:szCs w:val="32"/>
            <w:rtl w:val="0"/>
          </w:rPr>
          <w:t xml:space="preserve">Changing what Gradle logs</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log is the main 'UI' of a build tool. If it is too verbose, real warnings and problems are easily hidden by this. On the other hand you need relevant information for figuring out if things have gone wrong. Gradle defines 6 log levels, as shown in </w:t>
      </w:r>
      <w:hyperlink w:anchor="4d34og8">
        <w:r w:rsidDel="00000000" w:rsidR="00000000" w:rsidRPr="00000000">
          <w:rPr>
            <w:color w:val="1da2bd"/>
            <w:rtl w:val="0"/>
          </w:rPr>
          <w:t xml:space="preserve">Log levels</w:t>
        </w:r>
      </w:hyperlink>
      <w:r w:rsidDel="00000000" w:rsidR="00000000" w:rsidRPr="00000000">
        <w:rPr>
          <w:rtl w:val="0"/>
        </w:rPr>
        <w:t xml:space="preserve">. There are two Gradle-specific log levels, in addition to the ones you might normally see. Those levels are </w:t>
      </w:r>
      <w:r w:rsidDel="00000000" w:rsidR="00000000" w:rsidRPr="00000000">
        <w:rPr>
          <w:i w:val="1"/>
          <w:rtl w:val="0"/>
        </w:rPr>
        <w:t xml:space="preserve">QUIET</w:t>
      </w:r>
      <w:r w:rsidDel="00000000" w:rsidR="00000000" w:rsidRPr="00000000">
        <w:rPr>
          <w:rtl w:val="0"/>
        </w:rPr>
        <w:t xml:space="preserve"> and </w:t>
      </w:r>
      <w:r w:rsidDel="00000000" w:rsidR="00000000" w:rsidRPr="00000000">
        <w:rPr>
          <w:i w:val="1"/>
          <w:rtl w:val="0"/>
        </w:rPr>
        <w:t xml:space="preserve">LIFECYCLE</w:t>
      </w:r>
      <w:r w:rsidDel="00000000" w:rsidR="00000000" w:rsidRPr="00000000">
        <w:rPr>
          <w:rtl w:val="0"/>
        </w:rPr>
        <w:t xml:space="preserve">. The latter is the default, and is used to report build progress.</w:t>
      </w:r>
    </w:p>
    <w:p w:rsidR="00000000" w:rsidDel="00000000" w:rsidP="00000000" w:rsidRDefault="00000000" w:rsidRPr="00000000" w14:paraId="0000006D">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Log levels</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tbl>
      <w:tblPr>
        <w:tblStyle w:val="Table1"/>
        <w:tblW w:w="9360.0" w:type="dxa"/>
        <w:jc w:val="left"/>
        <w:tblInd w:w="200.0" w:type="pct"/>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200.0" w:type="dxa"/>
              <w:bottom w:w="0.0" w:type="dxa"/>
              <w:right w:w="20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384.0000057220459" w:lineRule="auto"/>
              <w:rPr>
                <w:b w:val="1"/>
                <w:shd w:fill="auto" w:val="clear"/>
                <w:vertAlign w:val="baseline"/>
              </w:rPr>
            </w:pPr>
            <w:r w:rsidDel="00000000" w:rsidR="00000000" w:rsidRPr="00000000">
              <w:rPr>
                <w:b w:val="1"/>
                <w:shd w:fill="auto" w:val="clear"/>
                <w:vertAlign w:val="baseline"/>
                <w:rtl w:val="0"/>
              </w:rPr>
              <w:t xml:space="preserve">ERROR</w:t>
            </w:r>
          </w:p>
        </w:tc>
        <w:tc>
          <w:tcPr>
            <w:shd w:fill="ffffff" w:val="clear"/>
            <w:tcMar>
              <w:top w:w="0.0" w:type="dxa"/>
              <w:left w:w="200.0" w:type="dxa"/>
              <w:bottom w:w="0.0" w:type="dxa"/>
              <w:right w:w="20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Error messages</w:t>
            </w:r>
          </w:p>
        </w:tc>
      </w:tr>
      <w:tr>
        <w:trPr>
          <w:cantSplit w:val="0"/>
          <w:tblHeader w:val="0"/>
        </w:trPr>
        <w:tc>
          <w:tcPr>
            <w:shd w:fill="ffffff" w:val="clear"/>
            <w:tcMar>
              <w:top w:w="0.0" w:type="dxa"/>
              <w:left w:w="200.0" w:type="dxa"/>
              <w:bottom w:w="0.0" w:type="dxa"/>
              <w:right w:w="20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384.0000057220459" w:lineRule="auto"/>
              <w:rPr>
                <w:b w:val="1"/>
                <w:shd w:fill="auto" w:val="clear"/>
                <w:vertAlign w:val="baseline"/>
              </w:rPr>
            </w:pPr>
            <w:r w:rsidDel="00000000" w:rsidR="00000000" w:rsidRPr="00000000">
              <w:rPr>
                <w:b w:val="1"/>
                <w:shd w:fill="auto" w:val="clear"/>
                <w:vertAlign w:val="baseline"/>
                <w:rtl w:val="0"/>
              </w:rPr>
              <w:t xml:space="preserve">QUIET</w:t>
            </w:r>
          </w:p>
        </w:tc>
        <w:tc>
          <w:tcPr>
            <w:shd w:fill="ffffff" w:val="clear"/>
            <w:tcMar>
              <w:top w:w="0.0" w:type="dxa"/>
              <w:left w:w="200.0" w:type="dxa"/>
              <w:bottom w:w="0.0" w:type="dxa"/>
              <w:right w:w="20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Important information messages</w:t>
            </w:r>
          </w:p>
        </w:tc>
      </w:tr>
      <w:tr>
        <w:trPr>
          <w:cantSplit w:val="0"/>
          <w:tblHeader w:val="0"/>
        </w:trPr>
        <w:tc>
          <w:tcPr>
            <w:shd w:fill="ffffff" w:val="clear"/>
            <w:tcMar>
              <w:top w:w="0.0" w:type="dxa"/>
              <w:left w:w="200.0" w:type="dxa"/>
              <w:bottom w:w="0.0" w:type="dxa"/>
              <w:right w:w="20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384.0000057220459" w:lineRule="auto"/>
              <w:rPr>
                <w:b w:val="1"/>
                <w:shd w:fill="auto" w:val="clear"/>
                <w:vertAlign w:val="baseline"/>
              </w:rPr>
            </w:pPr>
            <w:r w:rsidDel="00000000" w:rsidR="00000000" w:rsidRPr="00000000">
              <w:rPr>
                <w:b w:val="1"/>
                <w:shd w:fill="auto" w:val="clear"/>
                <w:vertAlign w:val="baseline"/>
                <w:rtl w:val="0"/>
              </w:rPr>
              <w:t xml:space="preserve">WARNING</w:t>
            </w:r>
          </w:p>
        </w:tc>
        <w:tc>
          <w:tcPr>
            <w:shd w:fill="ffffff" w:val="clear"/>
            <w:tcMar>
              <w:top w:w="0.0" w:type="dxa"/>
              <w:left w:w="200.0" w:type="dxa"/>
              <w:bottom w:w="0.0" w:type="dxa"/>
              <w:right w:w="20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Warning messages</w:t>
            </w:r>
          </w:p>
        </w:tc>
      </w:tr>
      <w:tr>
        <w:trPr>
          <w:cantSplit w:val="0"/>
          <w:tblHeader w:val="0"/>
        </w:trPr>
        <w:tc>
          <w:tcPr>
            <w:shd w:fill="ffffff" w:val="clear"/>
            <w:tcMar>
              <w:top w:w="0.0" w:type="dxa"/>
              <w:left w:w="200.0" w:type="dxa"/>
              <w:bottom w:w="0.0" w:type="dxa"/>
              <w:right w:w="20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384.0000057220459" w:lineRule="auto"/>
              <w:rPr>
                <w:b w:val="1"/>
                <w:shd w:fill="auto" w:val="clear"/>
                <w:vertAlign w:val="baseline"/>
              </w:rPr>
            </w:pPr>
            <w:r w:rsidDel="00000000" w:rsidR="00000000" w:rsidRPr="00000000">
              <w:rPr>
                <w:b w:val="1"/>
                <w:shd w:fill="auto" w:val="clear"/>
                <w:vertAlign w:val="baseline"/>
                <w:rtl w:val="0"/>
              </w:rPr>
              <w:t xml:space="preserve">LIFECYCLE</w:t>
            </w:r>
          </w:p>
        </w:tc>
        <w:tc>
          <w:tcPr>
            <w:shd w:fill="ffffff" w:val="clear"/>
            <w:tcMar>
              <w:top w:w="0.0" w:type="dxa"/>
              <w:left w:w="200.0" w:type="dxa"/>
              <w:bottom w:w="0.0" w:type="dxa"/>
              <w:right w:w="20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Progress information messages</w:t>
            </w:r>
          </w:p>
        </w:tc>
      </w:tr>
      <w:tr>
        <w:trPr>
          <w:cantSplit w:val="0"/>
          <w:tblHeader w:val="0"/>
        </w:trPr>
        <w:tc>
          <w:tcPr>
            <w:shd w:fill="ffffff" w:val="clear"/>
            <w:tcMar>
              <w:top w:w="0.0" w:type="dxa"/>
              <w:left w:w="200.0" w:type="dxa"/>
              <w:bottom w:w="0.0" w:type="dxa"/>
              <w:right w:w="20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384.0000057220459" w:lineRule="auto"/>
              <w:rPr>
                <w:b w:val="1"/>
                <w:shd w:fill="auto" w:val="clear"/>
                <w:vertAlign w:val="baseline"/>
              </w:rPr>
            </w:pPr>
            <w:r w:rsidDel="00000000" w:rsidR="00000000" w:rsidRPr="00000000">
              <w:rPr>
                <w:b w:val="1"/>
                <w:shd w:fill="auto" w:val="clear"/>
                <w:vertAlign w:val="baseline"/>
                <w:rtl w:val="0"/>
              </w:rPr>
              <w:t xml:space="preserve">INFO</w:t>
            </w:r>
          </w:p>
        </w:tc>
        <w:tc>
          <w:tcPr>
            <w:shd w:fill="ffffff" w:val="clear"/>
            <w:tcMar>
              <w:top w:w="0.0" w:type="dxa"/>
              <w:left w:w="200.0" w:type="dxa"/>
              <w:bottom w:w="0.0" w:type="dxa"/>
              <w:right w:w="20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Information messages</w:t>
            </w:r>
          </w:p>
        </w:tc>
      </w:tr>
      <w:tr>
        <w:trPr>
          <w:cantSplit w:val="0"/>
          <w:tblHeader w:val="0"/>
        </w:trPr>
        <w:tc>
          <w:tcPr>
            <w:shd w:fill="ffffff" w:val="clear"/>
            <w:tcMar>
              <w:top w:w="0.0" w:type="dxa"/>
              <w:left w:w="200.0" w:type="dxa"/>
              <w:bottom w:w="0.0" w:type="dxa"/>
              <w:right w:w="20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84.0000057220459" w:lineRule="auto"/>
              <w:rPr>
                <w:b w:val="1"/>
                <w:shd w:fill="auto" w:val="clear"/>
                <w:vertAlign w:val="baseline"/>
              </w:rPr>
            </w:pPr>
            <w:r w:rsidDel="00000000" w:rsidR="00000000" w:rsidRPr="00000000">
              <w:rPr>
                <w:b w:val="1"/>
                <w:shd w:fill="auto" w:val="clear"/>
                <w:vertAlign w:val="baseline"/>
                <w:rtl w:val="0"/>
              </w:rPr>
              <w:t xml:space="preserve">DEBUG</w:t>
            </w:r>
          </w:p>
        </w:tc>
        <w:tc>
          <w:tcPr>
            <w:shd w:fill="ffffff" w:val="clear"/>
            <w:tcMar>
              <w:top w:w="0.0" w:type="dxa"/>
              <w:left w:w="200.0" w:type="dxa"/>
              <w:bottom w:w="0.0" w:type="dxa"/>
              <w:right w:w="20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Debug messages</w:t>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rtl w:val="0"/>
        </w:rPr>
      </w:r>
    </w:p>
    <w:tbl>
      <w:tblPr>
        <w:tblStyle w:val="Table2"/>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The rich components of the console (build status and work in progress area) are displayed regardless of the log level used. Before Gradle 4.0 those rich components were only displayed at log level LIFECYCLE or below.</w:t>
            </w:r>
          </w:p>
        </w:tc>
      </w:tr>
    </w:tbl>
    <w:p w:rsidR="00000000" w:rsidDel="00000000" w:rsidP="00000000" w:rsidRDefault="00000000" w:rsidRPr="00000000" w14:paraId="00000081">
      <w:pPr>
        <w:pStyle w:val="Heading2"/>
        <w:pBdr>
          <w:top w:space="0" w:sz="0" w:val="nil"/>
          <w:left w:space="0" w:sz="0" w:val="nil"/>
          <w:bottom w:space="0" w:sz="0" w:val="nil"/>
          <w:right w:space="0" w:sz="0" w:val="nil"/>
          <w:between w:space="0" w:sz="0" w:val="nil"/>
        </w:pBdr>
        <w:shd w:fill="auto" w:val="clear"/>
        <w:spacing w:after="0" w:before="0" w:line="360" w:lineRule="auto"/>
        <w:rPr>
          <w:color w:val="666666"/>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Choosing a log level</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use the command line switches shown in </w:t>
      </w:r>
      <w:hyperlink w:anchor="lnxbz9">
        <w:r w:rsidDel="00000000" w:rsidR="00000000" w:rsidRPr="00000000">
          <w:rPr>
            <w:color w:val="1da2bd"/>
            <w:rtl w:val="0"/>
          </w:rPr>
          <w:t xml:space="preserve">Log level command-line options</w:t>
        </w:r>
      </w:hyperlink>
      <w:r w:rsidDel="00000000" w:rsidR="00000000" w:rsidRPr="00000000">
        <w:rPr>
          <w:rtl w:val="0"/>
        </w:rPr>
        <w:t xml:space="preserve"> to choose different log levels. You can also configure the log level using gradle.properties, see </w:t>
      </w:r>
      <w:hyperlink r:id="rId82">
        <w:r w:rsidDel="00000000" w:rsidR="00000000" w:rsidRPr="00000000">
          <w:rPr>
            <w:color w:val="1da2bd"/>
            <w:rtl w:val="0"/>
          </w:rPr>
          <w:t xml:space="preserve">Gradle properties</w:t>
        </w:r>
      </w:hyperlink>
      <w:r w:rsidDel="00000000" w:rsidR="00000000" w:rsidRPr="00000000">
        <w:rPr>
          <w:rtl w:val="0"/>
        </w:rPr>
        <w:t xml:space="preserve">. In </w:t>
      </w:r>
      <w:hyperlink w:anchor="35nkun2">
        <w:r w:rsidDel="00000000" w:rsidR="00000000" w:rsidRPr="00000000">
          <w:rPr>
            <w:color w:val="1da2bd"/>
            <w:rtl w:val="0"/>
          </w:rPr>
          <w:t xml:space="preserve">Stacktrace command-line options</w:t>
        </w:r>
      </w:hyperlink>
      <w:r w:rsidDel="00000000" w:rsidR="00000000" w:rsidRPr="00000000">
        <w:rPr>
          <w:rtl w:val="0"/>
        </w:rPr>
        <w:t xml:space="preserve"> you find the command line switches which affect stacktrace logging.</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1. Log level command-line options</w:t>
      </w:r>
    </w:p>
    <w:tbl>
      <w:tblPr>
        <w:tblStyle w:val="Table3"/>
        <w:tblW w:w="9360.0" w:type="dxa"/>
        <w:jc w:val="left"/>
        <w:tblInd w:w="20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4680"/>
        <w:gridCol w:w="4680"/>
        <w:tblGridChange w:id="0">
          <w:tblGrid>
            <w:gridCol w:w="4680"/>
            <w:gridCol w:w="4680"/>
          </w:tblGrid>
        </w:tblGridChange>
      </w:tblGrid>
      <w:tr>
        <w:trPr>
          <w:cantSplit w:val="0"/>
          <w:tblHeader w:val="1"/>
        </w:trPr>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Option</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Outputs Log Levels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no logging options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LIFECYCLE and higher</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-q or --quiet</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QUIET and higher</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-w or --warn</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WARN and higher</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-i or --info</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INFO and higher</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-d or --debug</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DEBUG and higher (that is, all log messages)</w:t>
            </w:r>
          </w:p>
        </w:tc>
      </w:tr>
    </w:tbl>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spacing w:after="0" w:before="400" w:line="360" w:lineRule="auto"/>
        <w:rPr>
          <w:sz w:val="32"/>
          <w:szCs w:val="32"/>
          <w:shd w:fill="auto" w:val="clear"/>
          <w:vertAlign w:val="baseline"/>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Stacktrace command-line options</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 or --stacktrace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Truncated stacktraces are printed. We recommend this over full stacktraces. Groovy full stacktraces are extremely verbose (Due to the underlying dynamic invocation mechanisms. Yet they usually do not contain relevant information for what has gone wrong in </w:t>
      </w:r>
      <w:r w:rsidDel="00000000" w:rsidR="00000000" w:rsidRPr="00000000">
        <w:rPr>
          <w:i w:val="1"/>
          <w:rtl w:val="0"/>
        </w:rPr>
        <w:t xml:space="preserve">your</w:t>
      </w:r>
      <w:r w:rsidDel="00000000" w:rsidR="00000000" w:rsidRPr="00000000">
        <w:rPr>
          <w:rtl w:val="0"/>
        </w:rPr>
        <w:t xml:space="preserve"> code.) This option renders stacktraces for deprecation warnings.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 or --full-stacktrace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full stacktraces are printed out. This option renders stacktraces for deprecation warnings.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&lt;No stacktrace options&gt;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 stacktraces are printed to the console in case of a build error (e.g. a compile error). Only in case of internal exceptions will stacktraces be printed. If the DEBUG log level is chosen, truncated stacktraces are always printed.</w:t>
      </w:r>
    </w:p>
    <w:p w:rsidR="00000000" w:rsidDel="00000000" w:rsidP="00000000" w:rsidRDefault="00000000" w:rsidRPr="00000000" w14:paraId="0000009C">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Writing your own log messages</w:t>
        </w:r>
      </w:hyperlink>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simple option for logging in your build file is to write messages to standard output. Gradle redirects anything written to standard output to its logging system at the QUIET log level.</w:t>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Example: Using stdout to write log messages</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println 'A message which is logged at QUIET level'</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also provides a logger property to a build script, which is an instance of </w:t>
      </w:r>
      <w:hyperlink r:id="rId83">
        <w:r w:rsidDel="00000000" w:rsidR="00000000" w:rsidRPr="00000000">
          <w:rPr>
            <w:color w:val="1da2bd"/>
            <w:rtl w:val="0"/>
          </w:rPr>
          <w:t xml:space="preserve">Logger</w:t>
        </w:r>
      </w:hyperlink>
      <w:r w:rsidDel="00000000" w:rsidR="00000000" w:rsidRPr="00000000">
        <w:rPr>
          <w:rtl w:val="0"/>
        </w:rPr>
        <w:t xml:space="preserve">. This interface extends the SLF4J Logger interface and adds a few Gradle specific methods to it. Below is an example of how this is used in the build script:</w:t>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Example: Writing your own log messages</w:t>
        </w:r>
      </w:hyperlink>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logger.quiet('An info log message which is always logged.')</w:t>
        <w:br w:type="textWrapping"/>
        <w:t xml:space="preserve">logger.error('An error log message.')</w:t>
        <w:br w:type="textWrapping"/>
        <w:t xml:space="preserve">logger.warn('A warning log message.')</w:t>
        <w:br w:type="textWrapping"/>
        <w:t xml:space="preserve">logger.lifecycle('A lifecycle info log message.')</w:t>
        <w:br w:type="textWrapping"/>
        <w:t xml:space="preserve">logger.info('An info log message.')</w:t>
        <w:br w:type="textWrapping"/>
        <w:t xml:space="preserve">logger.debug('A debug log message.')</w:t>
        <w:br w:type="textWrapping"/>
        <w:t xml:space="preserve">logger.trace('A trace log message.')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Use the </w:t>
      </w:r>
      <w:hyperlink r:id="rId84">
        <w:r w:rsidDel="00000000" w:rsidR="00000000" w:rsidRPr="00000000">
          <w:rPr>
            <w:color w:val="1da2bd"/>
            <w:rtl w:val="0"/>
          </w:rPr>
          <w:t xml:space="preserve">typical SLF4J pattern</w:t>
        </w:r>
      </w:hyperlink>
      <w:r w:rsidDel="00000000" w:rsidR="00000000" w:rsidRPr="00000000">
        <w:rPr>
          <w:rtl w:val="0"/>
        </w:rPr>
        <w:t xml:space="preserve"> to replace a placeholder with an actual value as part of the log message.</w:t>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Example: Writing a log message with placeholder</w:t>
        </w:r>
      </w:hyperlink>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logger.info('A {} log message', 'info')</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also hook into Gradle’s logging system from within other classes used in the build (classes from the buildSrc directory for example). Simply use an SLF4J logger. You can use this logger the same way as you use the provided logger in the build script.</w:t>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z337ya">
        <w:r w:rsidDel="00000000" w:rsidR="00000000" w:rsidRPr="00000000">
          <w:rPr>
            <w:color w:val="ba3925"/>
            <w:rtl w:val="0"/>
          </w:rPr>
          <w:t xml:space="preserve">Example: Using SLF4J to write log messages</w:t>
        </w:r>
      </w:hyperlink>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import org.slf4j.Logger</w:t>
        <w:br w:type="textWrapping"/>
        <w:t xml:space="preserve">import org.slf4j.LoggerFactory</w:t>
        <w:br w:type="textWrapping"/>
        <w:br w:type="textWrapping"/>
        <w:t xml:space="preserve">Logger slf4jLogger = LoggerFactory.getLogger('some-logger')</w:t>
        <w:br w:type="textWrapping"/>
        <w:t xml:space="preserve">slf4jLogger.info('An info log message logged using SLF4j')</w:t>
      </w:r>
    </w:p>
    <w:p w:rsidR="00000000" w:rsidDel="00000000" w:rsidP="00000000" w:rsidRDefault="00000000" w:rsidRPr="00000000" w14:paraId="000000BF">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Logging from external tools and libraries</w:t>
        </w:r>
      </w:hyperlink>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Internally, Gradle uses Ant and Ivy. Both have their own logging system. Gradle redirects their logging output into the Gradle logging system. There is a 1:1 mapping from the Ant/Ivy log levels to the Gradle log levels, except the Ant/Ivy TRACE log level, which is mapped to Gradle DEBUG log level. This means the default Gradle log level will not show any Ant/Ivy output unless it is an error or a warning.</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There are many tools out there which still use standard output for logging. By default, Gradle redirects standard output to the QUIET log level and standard error to the ERROR level. This behavior is configurable. The project object provides a </w:t>
      </w:r>
      <w:hyperlink r:id="rId85">
        <w:r w:rsidDel="00000000" w:rsidR="00000000" w:rsidRPr="00000000">
          <w:rPr>
            <w:color w:val="1da2bd"/>
            <w:rtl w:val="0"/>
          </w:rPr>
          <w:t xml:space="preserve">LoggingManager</w:t>
        </w:r>
      </w:hyperlink>
      <w:r w:rsidDel="00000000" w:rsidR="00000000" w:rsidRPr="00000000">
        <w:rPr>
          <w:rtl w:val="0"/>
        </w:rPr>
        <w:t xml:space="preserve">, which allows you to change the log levels that standard out or error are redirected to when your build script is evaluated.</w:t>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j2qqm3">
        <w:r w:rsidDel="00000000" w:rsidR="00000000" w:rsidRPr="00000000">
          <w:rPr>
            <w:color w:val="ba3925"/>
            <w:rtl w:val="0"/>
          </w:rPr>
          <w:t xml:space="preserve">Example: Configuring standard output capture</w:t>
        </w:r>
      </w:hyperlink>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logging.captureStandardOutput LogLevel.INFO</w:t>
        <w:br w:type="textWrapping"/>
        <w:t xml:space="preserve">println 'A message which is logged at INFO level'</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change the log level for standard out or error during task execution, tasks also provide a </w:t>
      </w:r>
      <w:hyperlink r:id="rId86">
        <w:r w:rsidDel="00000000" w:rsidR="00000000" w:rsidRPr="00000000">
          <w:rPr>
            <w:color w:val="1da2bd"/>
            <w:rtl w:val="0"/>
          </w:rPr>
          <w:t xml:space="preserve">LoggingManager</w:t>
        </w:r>
      </w:hyperlink>
      <w:r w:rsidDel="00000000" w:rsidR="00000000" w:rsidRPr="00000000">
        <w:rPr>
          <w:rtl w:val="0"/>
        </w:rPr>
        <w:t xml:space="preserve">.</w:t>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y810tw">
        <w:r w:rsidDel="00000000" w:rsidR="00000000" w:rsidRPr="00000000">
          <w:rPr>
            <w:color w:val="ba3925"/>
            <w:rtl w:val="0"/>
          </w:rPr>
          <w:t xml:space="preserve">Example: Configuring standard output capture for a task</w:t>
        </w:r>
      </w:hyperlink>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logInfo {</w:t>
        <w:br w:type="textWrapping"/>
        <w:t xml:space="preserve">    logging.captureStandardOutput LogLevel.INFO</w:t>
        <w:br w:type="textWrapping"/>
        <w:t xml:space="preserve">    doFirst {</w:t>
        <w:br w:type="textWrapping"/>
        <w:t xml:space="preserve">        println 'A task message which is logged at INFO level'</w:t>
        <w:br w:type="textWrapping"/>
        <w:t xml:space="preserve">    }</w:t>
        <w:br w:type="textWrapping"/>
        <w:t xml:space="preserv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also provides integration with the Java Util Logging, Jakarta Commons Logging and Log4j logging toolkits. Any log messages which your build classes write using these logging toolkits will be redirected to Gradle’s logging system.</w:t>
      </w:r>
    </w:p>
    <w:p w:rsidR="00000000" w:rsidDel="00000000" w:rsidP="00000000" w:rsidRDefault="00000000" w:rsidRPr="00000000" w14:paraId="000000D6">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Changing what Gradle logs</w:t>
        </w:r>
      </w:hyperlink>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replace much of Gradle’s logging UI with your own. You might do this, for example, if you want to customize the UI in some way - to log more or less information, or to change the formatting. You replace the logging using the </w:t>
      </w:r>
      <w:hyperlink r:id="rId87">
        <w:r w:rsidDel="00000000" w:rsidR="00000000" w:rsidRPr="00000000">
          <w:rPr>
            <w:color w:val="1da2bd"/>
            <w:rtl w:val="0"/>
          </w:rPr>
          <w:t xml:space="preserve">Gradle.useLogger(java.lang.Object)</w:t>
        </w:r>
      </w:hyperlink>
      <w:r w:rsidDel="00000000" w:rsidR="00000000" w:rsidRPr="00000000">
        <w:rPr>
          <w:rtl w:val="0"/>
        </w:rPr>
        <w:t xml:space="preserve"> method. This is accessible from a build script, or an init script, or via the embedding API. Note that this completely disables Gradle’s default output. Below is an example init script which changes how task execution and build completion is logged.</w:t>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i7ojhp">
        <w:r w:rsidDel="00000000" w:rsidR="00000000" w:rsidRPr="00000000">
          <w:rPr>
            <w:color w:val="ba3925"/>
            <w:rtl w:val="0"/>
          </w:rPr>
          <w:t xml:space="preserve">Example: Customizing what Gradle logs</w:t>
        </w:r>
      </w:hyperlink>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init.gradle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useLogger(new CustomEventLogger())</w:t>
        <w:br w:type="textWrapping"/>
        <w:br w:type="textWrapping"/>
        <w:t xml:space="preserve">class CustomEventLogger extends BuildAdapter implements TaskExecutionListener {</w:t>
        <w:br w:type="textWrapping"/>
        <w:br w:type="textWrapping"/>
        <w:t xml:space="preserve">    public void beforeExecute(Task task) {</w:t>
        <w:br w:type="textWrapping"/>
        <w:t xml:space="preserve">        println "[$task.name]"</w:t>
        <w:br w:type="textWrapping"/>
        <w:t xml:space="preserve">    }</w:t>
        <w:br w:type="textWrapping"/>
        <w:br w:type="textWrapping"/>
        <w:t xml:space="preserve">    public void afterExecute(Task task, TaskState state) {</w:t>
        <w:br w:type="textWrapping"/>
        <w:t xml:space="preserve">        println()</w:t>
        <w:br w:type="textWrapping"/>
        <w:t xml:space="preserve">    }</w:t>
        <w:br w:type="textWrapping"/>
        <w:br w:type="textWrapping"/>
        <w:t xml:space="preserve">    public void buildFinished(BuildResult result) {</w:t>
        <w:br w:type="textWrapping"/>
        <w:t xml:space="preserve">        println 'build completed'</w:t>
        <w:br w:type="textWrapping"/>
        <w:t xml:space="preserve">        if (result.failure != null) {</w:t>
        <w:br w:type="textWrapping"/>
        <w:t xml:space="preserve">            result.failure.printStackTrace()</w:t>
        <w:br w:type="textWrapping"/>
        <w:t xml:space="preserve">        }</w:t>
        <w:br w:type="textWrapping"/>
        <w:t xml:space="preserve">    }</w:t>
        <w:br w:type="textWrapping"/>
        <w:t xml:space="preserv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-I init.gradle build</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-I init.gradle build</w:t>
        <w:br w:type="textWrapping"/>
        <w:br w:type="textWrapping"/>
        <w:t xml:space="preserve">&gt; Task :compile</w:t>
        <w:br w:type="textWrapping"/>
        <w:t xml:space="preserve">[compile]</w:t>
        <w:br w:type="textWrapping"/>
        <w:t xml:space="preserve">compiling source</w:t>
        <w:br w:type="textWrapping"/>
        <w:br w:type="textWrapping"/>
        <w:br w:type="textWrapping"/>
        <w:t xml:space="preserve">&gt; Task :testCompile</w:t>
        <w:br w:type="textWrapping"/>
        <w:t xml:space="preserve">[testCompile]</w:t>
        <w:br w:type="textWrapping"/>
        <w:t xml:space="preserve">compiling test source</w:t>
        <w:br w:type="textWrapping"/>
        <w:br w:type="textWrapping"/>
        <w:br w:type="textWrapping"/>
        <w:t xml:space="preserve">&gt; Task :test</w:t>
        <w:br w:type="textWrapping"/>
        <w:t xml:space="preserve">[test]</w:t>
        <w:br w:type="textWrapping"/>
        <w:t xml:space="preserve">running unit tests</w:t>
        <w:br w:type="textWrapping"/>
        <w:br w:type="textWrapping"/>
        <w:br w:type="textWrapping"/>
        <w:t xml:space="preserve">&gt; Task :build</w:t>
        <w:br w:type="textWrapping"/>
        <w:t xml:space="preserve">[build]</w:t>
        <w:br w:type="textWrapping"/>
        <w:br w:type="textWrapping"/>
        <w:t xml:space="preserve">build completed</w:t>
        <w:br w:type="textWrapping"/>
        <w:t xml:space="preserve">3 actionable tasks: 3 executed</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Your logger can implement any of the listener interfaces listed below. When you register a logger, only the logging for the interfaces that it implements is replaced. Logging for the other interfaces is left untouched. You can find out more about the listener interfaces in </w:t>
      </w:r>
      <w:hyperlink r:id="rId88">
        <w:r w:rsidDel="00000000" w:rsidR="00000000" w:rsidRPr="00000000">
          <w:rPr>
            <w:color w:val="1da2bd"/>
            <w:rtl w:val="0"/>
          </w:rPr>
          <w:t xml:space="preserve">Build lifecycle events</w:t>
        </w:r>
      </w:hyperlink>
      <w:r w:rsidDel="00000000" w:rsidR="00000000" w:rsidRPr="00000000">
        <w:rPr>
          <w:rtl w:val="0"/>
        </w:rPr>
        <w:t xml:space="preserv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E8">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89">
        <w:r w:rsidDel="00000000" w:rsidR="00000000" w:rsidRPr="00000000">
          <w:rPr>
            <w:color w:val="1da2bd"/>
            <w:rtl w:val="0"/>
          </w:rPr>
          <w:t xml:space="preserve">BuildListener</w:t>
        </w:r>
      </w:hyperlink>
      <w:r w:rsidDel="00000000" w:rsidR="00000000" w:rsidRPr="00000000">
        <w:rPr>
          <w:rtl w:val="0"/>
        </w:rPr>
      </w:r>
    </w:p>
    <w:p w:rsidR="00000000" w:rsidDel="00000000" w:rsidP="00000000" w:rsidRDefault="00000000" w:rsidRPr="00000000" w14:paraId="000000E9">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90">
        <w:r w:rsidDel="00000000" w:rsidR="00000000" w:rsidRPr="00000000">
          <w:rPr>
            <w:color w:val="1da2bd"/>
            <w:rtl w:val="0"/>
          </w:rPr>
          <w:t xml:space="preserve">ProjectEvaluationListener</w:t>
        </w:r>
      </w:hyperlink>
      <w:r w:rsidDel="00000000" w:rsidR="00000000" w:rsidRPr="00000000">
        <w:rPr>
          <w:rtl w:val="0"/>
        </w:rPr>
      </w:r>
    </w:p>
    <w:p w:rsidR="00000000" w:rsidDel="00000000" w:rsidP="00000000" w:rsidRDefault="00000000" w:rsidRPr="00000000" w14:paraId="000000EA">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91">
        <w:r w:rsidDel="00000000" w:rsidR="00000000" w:rsidRPr="00000000">
          <w:rPr>
            <w:color w:val="1da2bd"/>
            <w:rtl w:val="0"/>
          </w:rPr>
          <w:t xml:space="preserve">TaskExecutionGraphListener</w:t>
        </w:r>
      </w:hyperlink>
      <w:r w:rsidDel="00000000" w:rsidR="00000000" w:rsidRPr="00000000">
        <w:rPr>
          <w:rtl w:val="0"/>
        </w:rPr>
      </w:r>
    </w:p>
    <w:p w:rsidR="00000000" w:rsidDel="00000000" w:rsidP="00000000" w:rsidRDefault="00000000" w:rsidRPr="00000000" w14:paraId="000000EB">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92">
        <w:r w:rsidDel="00000000" w:rsidR="00000000" w:rsidRPr="00000000">
          <w:rPr>
            <w:color w:val="1da2bd"/>
            <w:rtl w:val="0"/>
          </w:rPr>
          <w:t xml:space="preserve">TaskExecutionListener</w:t>
        </w:r>
      </w:hyperlink>
      <w:r w:rsidDel="00000000" w:rsidR="00000000" w:rsidRPr="00000000">
        <w:rPr>
          <w:rtl w:val="0"/>
        </w:rPr>
      </w:r>
    </w:p>
    <w:p w:rsidR="00000000" w:rsidDel="00000000" w:rsidP="00000000" w:rsidRDefault="00000000" w:rsidRPr="00000000" w14:paraId="000000EC">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93">
        <w:r w:rsidDel="00000000" w:rsidR="00000000" w:rsidRPr="00000000">
          <w:rPr>
            <w:color w:val="1da2bd"/>
            <w:rtl w:val="0"/>
          </w:rPr>
          <w:t xml:space="preserve">TaskActionListener</w:t>
        </w:r>
      </w:hyperlink>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0EE">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4">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0EF">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5">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0F0">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F1">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7">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0F3">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8">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0F4">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9">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0F5">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0">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0F7">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1">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0F8">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2">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0F9">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3">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0FB">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4">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0FC">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5">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0FD">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6">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0FE">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7">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08">
        <w:r w:rsidDel="00000000" w:rsidR="00000000" w:rsidRPr="00000000">
          <w:rPr>
            <w:color w:val="1da2bd"/>
            <w:rtl w:val="0"/>
          </w:rPr>
          <w:t xml:space="preserve">Terms</w:t>
        </w:r>
      </w:hyperlink>
      <w:r w:rsidDel="00000000" w:rsidR="00000000" w:rsidRPr="00000000">
        <w:rPr>
          <w:rtl w:val="0"/>
        </w:rPr>
        <w:t xml:space="preserve"> and </w:t>
      </w:r>
      <w:hyperlink r:id="rId109">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10">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color w:val="999999"/>
          <w:highlight w:val="white"/>
        </w:rPr>
      </w:pPr>
      <w:hyperlink r:id="rId111">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12">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13">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14">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Inconsolata">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s://gradle.org/services/" TargetMode="External"/><Relationship Id="rId106" Type="http://schemas.openxmlformats.org/officeDocument/2006/relationships/hyperlink" Target="https://gradle.org/training/" TargetMode="External"/><Relationship Id="rId105" Type="http://schemas.openxmlformats.org/officeDocument/2006/relationships/hyperlink" Target="https://github.com/gradle/" TargetMode="External"/><Relationship Id="rId104" Type="http://schemas.openxmlformats.org/officeDocument/2006/relationships/hyperlink" Target="https://discuss.gradle.org/c/help-discuss" TargetMode="External"/><Relationship Id="rId109" Type="http://schemas.openxmlformats.org/officeDocument/2006/relationships/hyperlink" Target="https://gradle.org/privacy/" TargetMode="External"/><Relationship Id="rId108" Type="http://schemas.openxmlformats.org/officeDocument/2006/relationships/hyperlink" Target="https://gradle.org/terms/"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s://gradle.com/enterprise/resources" TargetMode="External"/><Relationship Id="rId102" Type="http://schemas.openxmlformats.org/officeDocument/2006/relationships/hyperlink" Target="https://gradle.com/build-cache" TargetMode="External"/><Relationship Id="rId101" Type="http://schemas.openxmlformats.org/officeDocument/2006/relationships/hyperlink" Target="https://gradle.com/build-scans" TargetMode="External"/><Relationship Id="rId100" Type="http://schemas.openxmlformats.org/officeDocument/2006/relationships/hyperlink" Target="https://twitter.com/gradle"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26" Type="http://schemas.openxmlformats.org/officeDocument/2006/relationships/hyperlink" Target="http://docs.google.com/userguide/command_line_interface.html" TargetMode="External"/><Relationship Id="rId25" Type="http://schemas.openxmlformats.org/officeDocument/2006/relationships/hyperlink" Target="https://guides.gradle.org/migrating-from-maven/"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29" Type="http://schemas.openxmlformats.org/officeDocument/2006/relationships/hyperlink" Target="http://docs.google.com/userguide/init_scripts.html" TargetMode="External"/><Relationship Id="rId95" Type="http://schemas.openxmlformats.org/officeDocument/2006/relationships/hyperlink" Target="http://docs.google.com/dsl/" TargetMode="External"/><Relationship Id="rId94" Type="http://schemas.openxmlformats.org/officeDocument/2006/relationships/hyperlink" Target="http://docs.google.com/userguide/userguide.html" TargetMode="External"/><Relationship Id="rId97" Type="http://schemas.openxmlformats.org/officeDocument/2006/relationships/hyperlink" Target="http://docs.google.com/javadoc/" TargetMode="External"/><Relationship Id="rId96" Type="http://schemas.openxmlformats.org/officeDocument/2006/relationships/hyperlink" Target="http://docs.google.com/release-notes.html" TargetMode="External"/><Relationship Id="rId11" Type="http://schemas.openxmlformats.org/officeDocument/2006/relationships/hyperlink" Target="https://discuss.gradle.org/" TargetMode="External"/><Relationship Id="rId99" Type="http://schemas.openxmlformats.org/officeDocument/2006/relationships/hyperlink" Target="https://newsletter.gradle.com/" TargetMode="External"/><Relationship Id="rId10" Type="http://schemas.openxmlformats.org/officeDocument/2006/relationships/hyperlink" Target="http://docs.google.com/release-notes.html" TargetMode="External"/><Relationship Id="rId98" Type="http://schemas.openxmlformats.org/officeDocument/2006/relationships/hyperlink" Target="https://blog.gradle.org/"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docs.google.com/javadoc/org/gradle/api/execution/TaskExecutionGraphListener.html" TargetMode="External"/><Relationship Id="rId90" Type="http://schemas.openxmlformats.org/officeDocument/2006/relationships/hyperlink" Target="http://docs.google.com/javadoc/org/gradle/api/ProjectEvaluationListener.html" TargetMode="External"/><Relationship Id="rId93" Type="http://schemas.openxmlformats.org/officeDocument/2006/relationships/hyperlink" Target="http://docs.google.com/javadoc/org/gradle/api/execution/TaskActionListener.html" TargetMode="External"/><Relationship Id="rId92" Type="http://schemas.openxmlformats.org/officeDocument/2006/relationships/hyperlink" Target="http://docs.google.com/javadoc/org/gradle/api/execution/TaskExecutionListener.html"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s://gradle.com"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14" Type="http://schemas.openxmlformats.org/officeDocument/2006/relationships/hyperlink" Target="https://gradle.org/contact/" TargetMode="External"/><Relationship Id="rId18" Type="http://schemas.openxmlformats.org/officeDocument/2006/relationships/hyperlink" Target="https://guides.gradle.org/" TargetMode="External"/><Relationship Id="rId113" Type="http://schemas.openxmlformats.org/officeDocument/2006/relationships/hyperlink" Target="https://gradle.org/terms" TargetMode="External"/><Relationship Id="rId112" Type="http://schemas.openxmlformats.org/officeDocument/2006/relationships/hyperlink" Target="https://gradle.org/privacy" TargetMode="External"/><Relationship Id="rId111" Type="http://schemas.openxmlformats.org/officeDocument/2006/relationships/hyperlink" Target="https://gradle.com/careers" TargetMode="External"/><Relationship Id="rId84" Type="http://schemas.openxmlformats.org/officeDocument/2006/relationships/hyperlink" Target="https://www.slf4j.org/manual.html#typical_usage" TargetMode="External"/><Relationship Id="rId83" Type="http://schemas.openxmlformats.org/officeDocument/2006/relationships/hyperlink" Target="http://docs.google.com/javadoc/org/gradle/api/logging/Logger.html" TargetMode="External"/><Relationship Id="rId86" Type="http://schemas.openxmlformats.org/officeDocument/2006/relationships/hyperlink" Target="http://docs.google.com/javadoc/org/gradle/api/logging/LoggingManager.html" TargetMode="External"/><Relationship Id="rId85" Type="http://schemas.openxmlformats.org/officeDocument/2006/relationships/hyperlink" Target="http://docs.google.com/javadoc/org/gradle/api/logging/LoggingManager.html" TargetMode="External"/><Relationship Id="rId88" Type="http://schemas.openxmlformats.org/officeDocument/2006/relationships/hyperlink" Target="http://docs.google.com/build_lifecycle.html#build_lifecycle_events" TargetMode="External"/><Relationship Id="rId87" Type="http://schemas.openxmlformats.org/officeDocument/2006/relationships/hyperlink" Target="http://docs.google.com/dsl/org.gradle.api.invocation.Gradle.html#org.gradle.api.invocation.Gradle:useLogger(java.lang.Object)" TargetMode="External"/><Relationship Id="rId89" Type="http://schemas.openxmlformats.org/officeDocument/2006/relationships/hyperlink" Target="http://docs.google.com/javadoc/org/gradle/BuildListener.html"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docs.google.com/build_environment.html#sec:gradle_configuration_properties"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ato-regular.ttf"/><Relationship Id="rId4" Type="http://schemas.openxmlformats.org/officeDocument/2006/relationships/font" Target="fonts/Lato-bold.ttf"/><Relationship Id="rId10" Type="http://schemas.openxmlformats.org/officeDocument/2006/relationships/font" Target="fonts/HelveticaNeue-boldItalic.ttf"/><Relationship Id="rId9" Type="http://schemas.openxmlformats.org/officeDocument/2006/relationships/font" Target="fonts/HelveticaNeue-italic.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