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Play applications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Limitations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Software Model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Finding out more about your project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Running a Play application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Configuring a Play application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Multi-project Play applications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Packaging a Play application for distribution</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Building a Play application with an IDE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Resources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Support for building Play applications is currently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APIs and other configuration may change in later Gradle versions.</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hyperlink r:id="rId83">
        <w:r w:rsidDel="00000000" w:rsidR="00000000" w:rsidRPr="00000000">
          <w:rPr>
            <w:color w:val="1da2bd"/>
            <w:rtl w:val="0"/>
          </w:rPr>
          <w:t xml:space="preserve">Play</w:t>
        </w:r>
      </w:hyperlink>
      <w:r w:rsidDel="00000000" w:rsidR="00000000" w:rsidRPr="00000000">
        <w:rPr>
          <w:rtl w:val="0"/>
        </w:rPr>
        <w:t xml:space="preserve"> is a modern web application framework. The Play plugin adds support for building, testing and running Play applications with Gradle.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Play plugin makes use of the Gradle </w:t>
      </w:r>
      <w:hyperlink r:id="rId84">
        <w:r w:rsidDel="00000000" w:rsidR="00000000" w:rsidRPr="00000000">
          <w:rPr>
            <w:color w:val="1da2bd"/>
            <w:rtl w:val="0"/>
          </w:rPr>
          <w:t xml:space="preserve">software model</w:t>
        </w:r>
      </w:hyperlink>
      <w:r w:rsidDel="00000000" w:rsidR="00000000" w:rsidRPr="00000000">
        <w:rPr>
          <w:rtl w:val="0"/>
        </w:rPr>
        <w:t xml:space="preserve">.</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Play plugin, include the following in your build script to apply the play plugin and add the Lightbend repositories:</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Using the Play plugin</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'play'</w:t>
        <w:br w:type="textWrapping"/>
        <w:t xml:space="preserve">}</w:t>
        <w:br w:type="textWrapping"/>
        <w:br w:type="textWrapping"/>
        <w:t xml:space="preserve">repositories {</w:t>
        <w:br w:type="textWrapping"/>
        <w:t xml:space="preserve">    jcenter()</w:t>
        <w:br w:type="textWrapping"/>
        <w:t xml:space="preserve">    maven {</w:t>
        <w:br w:type="textWrapping"/>
        <w:t xml:space="preserve">        name "lightbend-maven-release"</w:t>
        <w:br w:type="textWrapping"/>
        <w:t xml:space="preserve">        url "https://repo.lightbend.com/lightbend/maven-releases"</w:t>
        <w:br w:type="textWrapping"/>
        <w:t xml:space="preserve">    }</w:t>
        <w:br w:type="textWrapping"/>
        <w:t xml:space="preserve">    ivy {</w:t>
        <w:br w:type="textWrapping"/>
        <w:t xml:space="preserve">        name "lightbend-ivy-release"</w:t>
        <w:br w:type="textWrapping"/>
        <w:t xml:space="preserve">        url "https://repo.lightbend.com/lightbend/ivy-releases"</w:t>
        <w:br w:type="textWrapping"/>
        <w:t xml:space="preserve">        layout "ivy"</w:t>
        <w:br w:type="textWrapping"/>
        <w:t xml:space="preserve">    }</w:t>
        <w:br w:type="textWrapping"/>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defining the Lightbend repositories is necessary. In future versions of Gradle, this will be replaced with a more convenient syntax.</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Limitations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Play plugin currently has a few limitations.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does not yet support aggregate reverse routes introduced in Play 2.4.x.</w:t>
      </w:r>
    </w:p>
    <w:p w:rsidR="00000000" w:rsidDel="00000000" w:rsidP="00000000" w:rsidRDefault="00000000" w:rsidRPr="00000000" w14:paraId="0000008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given project may only define a single Play application. This means that a single project cannot build more than one Play application. However, a multi-project build can have many projects that each define their own Play application.</w:t>
      </w:r>
    </w:p>
    <w:p w:rsidR="00000000" w:rsidDel="00000000" w:rsidP="00000000" w:rsidRDefault="00000000" w:rsidRPr="00000000" w14:paraId="0000008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Play applications can only target a single “platform” (combination of Play, Scala and Java version) at a time. This means that it is currently not possible to define multiple variants of a Play application that, for example, produce jars for both Scala 2.10 and 2.11. This limitation may be lifted in future Gradle versions.</w:t>
      </w:r>
    </w:p>
    <w:p w:rsidR="00000000" w:rsidDel="00000000" w:rsidP="00000000" w:rsidRDefault="00000000" w:rsidRPr="00000000" w14:paraId="0000009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 for generating IDE configurations for Play applications is limited to </w:t>
      </w:r>
      <w:hyperlink r:id="rId85">
        <w:r w:rsidDel="00000000" w:rsidR="00000000" w:rsidRPr="00000000">
          <w:rPr>
            <w:color w:val="1da2bd"/>
            <w:rtl w:val="0"/>
          </w:rPr>
          <w:t xml:space="preserve">IDEA</w:t>
        </w:r>
      </w:hyperlink>
      <w:r w:rsidDel="00000000" w:rsidR="00000000" w:rsidRPr="00000000">
        <w:rPr>
          <w:rtl w:val="0"/>
        </w:rPr>
        <w:t xml:space="preserve">.</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Software Model</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Play plugin uses a </w:t>
      </w:r>
      <w:r w:rsidDel="00000000" w:rsidR="00000000" w:rsidRPr="00000000">
        <w:rPr>
          <w:i w:val="1"/>
          <w:rtl w:val="0"/>
        </w:rPr>
        <w:t xml:space="preserve">software model</w:t>
      </w:r>
      <w:r w:rsidDel="00000000" w:rsidR="00000000" w:rsidRPr="00000000">
        <w:rPr>
          <w:rtl w:val="0"/>
        </w:rPr>
        <w:t xml:space="preserve"> to describe a Play application and how to build it. The Play software model extends the base Gradle </w:t>
      </w:r>
      <w:hyperlink r:id="rId86">
        <w:r w:rsidDel="00000000" w:rsidR="00000000" w:rsidRPr="00000000">
          <w:rPr>
            <w:color w:val="1da2bd"/>
            <w:rtl w:val="0"/>
          </w:rPr>
          <w:t xml:space="preserve">software model</w:t>
        </w:r>
      </w:hyperlink>
      <w:r w:rsidDel="00000000" w:rsidR="00000000" w:rsidRPr="00000000">
        <w:rPr>
          <w:rtl w:val="0"/>
        </w:rPr>
        <w:t xml:space="preserve"> to add support for building Play applications. A Play application is represented by a </w:t>
      </w:r>
      <w:hyperlink r:id="rId87">
        <w:r w:rsidDel="00000000" w:rsidR="00000000" w:rsidRPr="00000000">
          <w:rPr>
            <w:color w:val="1da2bd"/>
            <w:rtl w:val="0"/>
          </w:rPr>
          <w:t xml:space="preserve">PlayApplicationSpec</w:t>
        </w:r>
      </w:hyperlink>
      <w:r w:rsidDel="00000000" w:rsidR="00000000" w:rsidRPr="00000000">
        <w:rPr>
          <w:rtl w:val="0"/>
        </w:rPr>
        <w:t xml:space="preserve"> component type. The plugin automatically creates a single </w:t>
      </w:r>
      <w:hyperlink r:id="rId88">
        <w:r w:rsidDel="00000000" w:rsidR="00000000" w:rsidRPr="00000000">
          <w:rPr>
            <w:color w:val="1da2bd"/>
            <w:rtl w:val="0"/>
          </w:rPr>
          <w:t xml:space="preserve">PlayApplicationBinarySpec</w:t>
        </w:r>
      </w:hyperlink>
      <w:r w:rsidDel="00000000" w:rsidR="00000000" w:rsidRPr="00000000">
        <w:rPr>
          <w:rtl w:val="0"/>
        </w:rPr>
        <w:t xml:space="preserve"> instance when it is applied. Additional Play components cannot be added to a project.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Play plugin - software model</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The Play application component</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Play application component describes the application to be built and consists of several configuration elements. One type of element that describes the application are the source sets that define where the application controller, route, template and model class source files should be found. These source sets are logical groupings of files of a particular type and a default source set for each type is created when the play plugin is applied.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Default Play source sets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Source Set</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Directory</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Filters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0">
              <w:r w:rsidDel="00000000" w:rsidR="00000000" w:rsidRPr="00000000">
                <w:rPr>
                  <w:color w:val="1da2bd"/>
                  <w:sz w:val="32"/>
                  <w:szCs w:val="32"/>
                  <w:shd w:fill="auto" w:val="clear"/>
                  <w:vertAlign w:val="baseline"/>
                  <w:rtl w:val="0"/>
                </w:rPr>
                <w:t xml:space="preserve">JavaSourceSet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scala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1">
              <w:r w:rsidDel="00000000" w:rsidR="00000000" w:rsidRPr="00000000">
                <w:rPr>
                  <w:color w:val="1da2bd"/>
                  <w:sz w:val="32"/>
                  <w:szCs w:val="32"/>
                  <w:shd w:fill="auto" w:val="clear"/>
                  <w:vertAlign w:val="baseline"/>
                  <w:rtl w:val="0"/>
                </w:rPr>
                <w:t xml:space="preserve">ScalaLanguageSourceSet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**/*.scala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routes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2">
              <w:r w:rsidDel="00000000" w:rsidR="00000000" w:rsidRPr="00000000">
                <w:rPr>
                  <w:color w:val="1da2bd"/>
                  <w:sz w:val="32"/>
                  <w:szCs w:val="32"/>
                  <w:shd w:fill="auto" w:val="clear"/>
                  <w:vertAlign w:val="baseline"/>
                  <w:rtl w:val="0"/>
                </w:rPr>
                <w:t xml:space="preserve">RoutesSourceSet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conf</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routes, *.routes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twirlTemplates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3">
              <w:r w:rsidDel="00000000" w:rsidR="00000000" w:rsidRPr="00000000">
                <w:rPr>
                  <w:color w:val="1da2bd"/>
                  <w:sz w:val="32"/>
                  <w:szCs w:val="32"/>
                  <w:shd w:fill="auto" w:val="clear"/>
                  <w:vertAlign w:val="baseline"/>
                  <w:rtl w:val="0"/>
                </w:rPr>
                <w:t xml:space="preserve">TwirlSourceSet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**/*.scala.*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javaScript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4">
              <w:r w:rsidDel="00000000" w:rsidR="00000000" w:rsidRPr="00000000">
                <w:rPr>
                  <w:color w:val="1da2bd"/>
                  <w:sz w:val="32"/>
                  <w:szCs w:val="32"/>
                  <w:shd w:fill="auto" w:val="clear"/>
                  <w:vertAlign w:val="baseline"/>
                  <w:rtl w:val="0"/>
                </w:rPr>
                <w:t xml:space="preserve">JavaScriptSourceSet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app/assets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**/*.js</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source sets can be configured or additional source sets can be added to the Play component. See </w:t>
      </w:r>
      <w:hyperlink w:anchor="1ksv4uv">
        <w:r w:rsidDel="00000000" w:rsidR="00000000" w:rsidRPr="00000000">
          <w:rPr>
            <w:color w:val="1da2bd"/>
            <w:rtl w:val="0"/>
          </w:rPr>
          <w:t xml:space="preserve">Configuring Play</w:t>
        </w:r>
      </w:hyperlink>
      <w:r w:rsidDel="00000000" w:rsidR="00000000" w:rsidRPr="00000000">
        <w:rPr>
          <w:rtl w:val="0"/>
        </w:rPr>
        <w:t xml:space="preserve"> for further information.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element of configuring a Play application is the </w:t>
      </w:r>
      <w:r w:rsidDel="00000000" w:rsidR="00000000" w:rsidRPr="00000000">
        <w:rPr>
          <w:i w:val="1"/>
          <w:rtl w:val="0"/>
        </w:rPr>
        <w:t xml:space="preserve">platform</w:t>
      </w:r>
      <w:r w:rsidDel="00000000" w:rsidR="00000000" w:rsidRPr="00000000">
        <w:rPr>
          <w:rtl w:val="0"/>
        </w:rPr>
        <w:t xml:space="preserve">. To build a Play application, Gradle needs to understand which versions of Play, Scala and Java to use. The Play component specifies this requirement as a </w:t>
      </w:r>
      <w:hyperlink r:id="rId95">
        <w:r w:rsidDel="00000000" w:rsidR="00000000" w:rsidRPr="00000000">
          <w:rPr>
            <w:color w:val="1da2bd"/>
            <w:rtl w:val="0"/>
          </w:rPr>
          <w:t xml:space="preserve">PlayPlatform</w:t>
        </w:r>
      </w:hyperlink>
      <w:r w:rsidDel="00000000" w:rsidR="00000000" w:rsidRPr="00000000">
        <w:rPr>
          <w:rtl w:val="0"/>
        </w:rPr>
        <w:t xml:space="preserve">. If these values are not configured, a default version of Play, Scala and Java will be used. See </w:t>
      </w:r>
      <w:hyperlink w:anchor="2xcytpi">
        <w:r w:rsidDel="00000000" w:rsidR="00000000" w:rsidRPr="00000000">
          <w:rPr>
            <w:color w:val="1da2bd"/>
            <w:rtl w:val="0"/>
          </w:rPr>
          <w:t xml:space="preserve">Targeting a certain version of Play</w:t>
        </w:r>
      </w:hyperlink>
      <w:r w:rsidDel="00000000" w:rsidR="00000000" w:rsidRPr="00000000">
        <w:rPr>
          <w:rtl w:val="0"/>
        </w:rPr>
        <w:t xml:space="preserve"> for information on configuring the Play platform.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only a single platform can be specified for a given Play component. This means that only a single version of Play, Scala and Java can be used to build a Play component. In other words, a Play component can only produce one set of outputs, and those outputs will be built using the versions specified by the platform configured on the component.</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The Play application binary</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Play application component is compiled and packaged to produce a set of outputs which are represented by a </w:t>
      </w:r>
      <w:hyperlink r:id="rId96">
        <w:r w:rsidDel="00000000" w:rsidR="00000000" w:rsidRPr="00000000">
          <w:rPr>
            <w:color w:val="1da2bd"/>
            <w:rtl w:val="0"/>
          </w:rPr>
          <w:t xml:space="preserve">PlayApplicationBinarySpec</w:t>
        </w:r>
      </w:hyperlink>
      <w:r w:rsidDel="00000000" w:rsidR="00000000" w:rsidRPr="00000000">
        <w:rPr>
          <w:rtl w:val="0"/>
        </w:rPr>
        <w:t xml:space="preserve">. The Play binary specifies the jar files produced by building the component as well as providing elements by which additional content can be added to those jar files. It also exposes the tasks involved in building the component and creating the binary.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w:anchor="1ksv4uv">
        <w:r w:rsidDel="00000000" w:rsidR="00000000" w:rsidRPr="00000000">
          <w:rPr>
            <w:color w:val="1da2bd"/>
            <w:rtl w:val="0"/>
          </w:rPr>
          <w:t xml:space="preserve">Configuring Play</w:t>
        </w:r>
      </w:hyperlink>
      <w:r w:rsidDel="00000000" w:rsidR="00000000" w:rsidRPr="00000000">
        <w:rPr>
          <w:rtl w:val="0"/>
        </w:rPr>
        <w:t xml:space="preserve"> for examples of configuring the Play binary.</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Play plugin follows the typical Play application layout. You can </w:t>
      </w:r>
      <w:hyperlink w:anchor="3whwml4">
        <w:r w:rsidDel="00000000" w:rsidR="00000000" w:rsidRPr="00000000">
          <w:rPr>
            <w:color w:val="1da2bd"/>
            <w:rtl w:val="0"/>
          </w:rPr>
          <w:t xml:space="preserve">configure source sets</w:t>
        </w:r>
      </w:hyperlink>
      <w:r w:rsidDel="00000000" w:rsidR="00000000" w:rsidRPr="00000000">
        <w:rPr>
          <w:rtl w:val="0"/>
        </w:rPr>
        <w:t xml:space="preserve"> to include additional directories or change the defaults.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Fira Mono" w:cs="Fira Mono" w:eastAsia="Fira Mono" w:hAnsi="Fira Mono"/>
          <w:sz w:val="26"/>
          <w:szCs w:val="26"/>
          <w:rtl w:val="0"/>
        </w:rPr>
        <w:t xml:space="preserve">├── app                 → Application source code.</w:t>
        <w:br w:type="textWrapping"/>
        <w:t xml:space="preserve">│   ├── assets          → Assets that require compilation.</w:t>
        <w:br w:type="textWrapping"/>
        <w:t xml:space="preserve">│   │   └── javascripts → JavaScript source code to be minified.</w:t>
        <w:br w:type="textWrapping"/>
        <w:t xml:space="preserve">│   ├── controllers     → Application controller source code.</w:t>
        <w:br w:type="textWrapping"/>
        <w:t xml:space="preserve">│   ├── models          → Application business source code.</w:t>
        <w:br w:type="textWrapping"/>
        <w:t xml:space="preserve">│   └── views           → Application UI templates.</w:t>
        <w:br w:type="textWrapping"/>
        <w:t xml:space="preserve">├── build.gradle        → Your project's build script.</w:t>
        <w:br w:type="textWrapping"/>
        <w:t xml:space="preserve">├── conf                → Main application configuration file and routes files.</w:t>
        <w:br w:type="textWrapping"/>
        <w:t xml:space="preserve">├── public              → Public assets.</w:t>
        <w:br w:type="textWrapping"/>
        <w:t xml:space="preserve">│   ├── images          → Application image files.</w:t>
        <w:br w:type="textWrapping"/>
        <w:t xml:space="preserve">│   ├── javascripts     → Typically JavaScript source code.</w:t>
        <w:br w:type="textWrapping"/>
        <w:t xml:space="preserve">│   └── stylesheets     → Typically CSS source code.</w:t>
        <w:br w:type="textWrapping"/>
        <w:t xml:space="preserve">└── test                → Test source code.</w:t>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Play plugin hooks into the normal Gradle lifecycle tasks such as assemble, check and build, but it also adds several additional tasks which form the lifecycle of a Play project:</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Play Plugin — lifecycle tasks</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playBinary — </w:t>
      </w:r>
      <w:hyperlink r:id="rId97">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compile tasks for source sets added to the Play application.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Performs a build of just the Play application.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dist — </w:t>
      </w:r>
      <w:hyperlink r:id="rId98">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createPlayBinaryZipDist, createPlayBinaryTarDist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Assembles the Play distribution.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stage — </w:t>
      </w:r>
      <w:hyperlink r:id="rId99">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stagePlayBinaryDist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Stages the Play distribution.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also provides tasks for running, testing and packaging your Play application:</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Play Plugin — running and testing tasks</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runPlayBinary — </w:t>
      </w:r>
      <w:hyperlink r:id="rId100">
        <w:r w:rsidDel="00000000" w:rsidR="00000000" w:rsidRPr="00000000">
          <w:rPr>
            <w:color w:val="1da2bd"/>
            <w:rtl w:val="0"/>
          </w:rPr>
          <w:t xml:space="preserve">PlayRun</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playBinary to build Play application.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Runs the Play application for local development. See </w:t>
      </w:r>
      <w:hyperlink w:anchor="35nkun2">
        <w:r w:rsidDel="00000000" w:rsidR="00000000" w:rsidRPr="00000000">
          <w:rPr>
            <w:color w:val="1da2bd"/>
            <w:rtl w:val="0"/>
          </w:rPr>
          <w:t xml:space="preserve">how this works with continuous build.</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testPlayBinary — </w:t>
      </w:r>
      <w:hyperlink r:id="rId101">
        <w:r w:rsidDel="00000000" w:rsidR="00000000" w:rsidRPr="00000000">
          <w:rPr>
            <w:color w:val="1da2bd"/>
            <w:rtl w:val="0"/>
          </w:rPr>
          <w:t xml:space="preserve">Test</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playBinary to build Play application and compilePlayBinaryTests.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Runs JUnit/TestNG tests for the Play application.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the different types of sources in a Play application, the plugin adds the following compilation tasks:</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Play Plugin — source set tasks</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compilePlayBinaryScala — </w:t>
      </w:r>
      <w:hyperlink r:id="rId102">
        <w:r w:rsidDel="00000000" w:rsidR="00000000" w:rsidRPr="00000000">
          <w:rPr>
            <w:color w:val="1da2bd"/>
            <w:rtl w:val="0"/>
          </w:rPr>
          <w:t xml:space="preserve">PlatformScalaCompile</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Scala and Java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all Scala and Java sources defined by the Play application.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compilePlayBinaryPlayTwirlTemplates — </w:t>
      </w:r>
      <w:hyperlink r:id="rId103">
        <w:r w:rsidDel="00000000" w:rsidR="00000000" w:rsidRPr="00000000">
          <w:rPr>
            <w:color w:val="1da2bd"/>
            <w:rtl w:val="0"/>
          </w:rPr>
          <w:t xml:space="preserve">TwirlCompile</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Twirl templates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Twirl templates with the Twirl compiler. Gradle supports all of the built-in Twirl template formats (HTML, XML, TXT and JavaScript). Twirl templates need to match the pattern *.scala.*.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compilePlayBinaryPlayRoutes — </w:t>
      </w:r>
      <w:hyperlink r:id="rId104">
        <w:r w:rsidDel="00000000" w:rsidR="00000000" w:rsidRPr="00000000">
          <w:rPr>
            <w:color w:val="1da2bd"/>
            <w:rtl w:val="0"/>
          </w:rPr>
          <w:t xml:space="preserve">RoutesCompile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Play Route files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routes files into Scala sources.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minifyPlayBinaryJavaScript — </w:t>
      </w:r>
      <w:hyperlink r:id="rId105">
        <w:r w:rsidDel="00000000" w:rsidR="00000000" w:rsidRPr="00000000">
          <w:rPr>
            <w:color w:val="1da2bd"/>
            <w:rtl w:val="0"/>
          </w:rPr>
          <w:t xml:space="preserve">JavaScriptMinify</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JavaScript files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Minifies JavaScript files with the Google Closure compiler.</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Finding out more about your project</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report that you can run from the command-line that shows some details about the components and binaries that your project produces. To use this report, just run gradle components. Below is an example of running this report for one of the sample projects: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The components report</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components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components</w:t>
        <w:br w:type="textWrapping"/>
        <w:br w:type="textWrapping"/>
        <w:t xml:space="preserve">&gt; Task :components</w:t>
        <w:br w:type="textWrapping"/>
        <w:br w:type="textWrapping"/>
        <w:t xml:space="preserve">------------------------------------------------------------</w:t>
        <w:br w:type="textWrapping"/>
        <w:t xml:space="preserve">Root project</w:t>
        <w:br w:type="textWrapping"/>
        <w:t xml:space="preserve">------------------------------------------------------------</w:t>
        <w:br w:type="textWrapping"/>
        <w:br w:type="textWrapping"/>
        <w:t xml:space="preserve">Play Application 'play'</w:t>
        <w:br w:type="textWrapping"/>
        <w:t xml:space="preserve">-----------------------</w:t>
        <w:br w:type="textWrapping"/>
        <w:br w:type="textWrapping"/>
        <w:t xml:space="preserve">Source sets</w:t>
        <w:br w:type="textWrapping"/>
        <w:t xml:space="preserve">    Java source 'play:java'</w:t>
        <w:br w:type="textWrapping"/>
        <w:t xml:space="preserve">        srcDir: app</w:t>
        <w:br w:type="textWrapping"/>
        <w:t xml:space="preserve">        includes: **/*.java</w:t>
        <w:br w:type="textWrapping"/>
        <w:t xml:space="preserve">    JavaScript source 'play:javaScript'</w:t>
        <w:br w:type="textWrapping"/>
        <w:t xml:space="preserve">        srcDir: app/assets</w:t>
        <w:br w:type="textWrapping"/>
        <w:t xml:space="preserve">        includes: **/*.js</w:t>
        <w:br w:type="textWrapping"/>
        <w:t xml:space="preserve">    JVM resources 'play:resources'</w:t>
        <w:br w:type="textWrapping"/>
        <w:t xml:space="preserve">        srcDir: conf</w:t>
        <w:br w:type="textWrapping"/>
        <w:t xml:space="preserve">    Routes source 'play:routes'</w:t>
        <w:br w:type="textWrapping"/>
        <w:t xml:space="preserve">        srcDir: conf</w:t>
        <w:br w:type="textWrapping"/>
        <w:t xml:space="preserve">        includes: routes, *.routes</w:t>
        <w:br w:type="textWrapping"/>
        <w:t xml:space="preserve">    Scala source 'play:scala'</w:t>
        <w:br w:type="textWrapping"/>
        <w:t xml:space="preserve">        srcDir: app</w:t>
        <w:br w:type="textWrapping"/>
        <w:t xml:space="preserve">        includes: **/*.scala</w:t>
        <w:br w:type="textWrapping"/>
        <w:t xml:space="preserve">    Twirl template source 'play:twirlTemplates'</w:t>
        <w:br w:type="textWrapping"/>
        <w:t xml:space="preserve">        srcDir: app</w:t>
        <w:br w:type="textWrapping"/>
        <w:t xml:space="preserve">        includes: **/*.scala.*</w:t>
        <w:br w:type="textWrapping"/>
        <w:br w:type="textWrapping"/>
        <w:t xml:space="preserve">Binaries</w:t>
        <w:br w:type="textWrapping"/>
        <w:t xml:space="preserve">    Play Application Jar 'play:binary'</w:t>
        <w:br w:type="textWrapping"/>
        <w:t xml:space="preserve">        build using task: :playBinary</w:t>
        <w:br w:type="textWrapping"/>
        <w:t xml:space="preserve">        target platform: Play Platform (Play 2.6.15, Scala: 2.12, Java: Java SE 8)</w:t>
        <w:br w:type="textWrapping"/>
        <w:t xml:space="preserve">        toolchain: Default Play Toolchain</w:t>
        <w:br w:type="textWrapping"/>
        <w:t xml:space="preserve">        classes dir: build/playBinary/classes</w:t>
        <w:br w:type="textWrapping"/>
        <w:t xml:space="preserve">        resources dir: build/playBinary/resources</w:t>
        <w:br w:type="textWrapping"/>
        <w:t xml:space="preserve">        JAR file: build/playBinary/lib/basic.jar</w:t>
        <w:br w:type="textWrapping"/>
        <w:br w:type="textWrapping"/>
        <w:t xml:space="preserve">Note: currently not all plugins register their components, so some components may not be visible here.</w:t>
        <w:br w:type="textWrapping"/>
        <w:br w:type="textWrapping"/>
        <w:t xml:space="preserve">BUILD SUCCESSFUL in 0s</w:t>
        <w:br w:type="textWrapping"/>
        <w:t xml:space="preserve">1 actionable task: 1 executed</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Running a Play application</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runPlayBinary task starts the Play application under development. During development it is beneficial to execute this task as a </w:t>
      </w:r>
      <w:hyperlink r:id="rId106">
        <w:r w:rsidDel="00000000" w:rsidR="00000000" w:rsidRPr="00000000">
          <w:rPr>
            <w:color w:val="1da2bd"/>
            <w:rtl w:val="0"/>
          </w:rPr>
          <w:t xml:space="preserve">continuous build</w:t>
        </w:r>
      </w:hyperlink>
      <w:r w:rsidDel="00000000" w:rsidR="00000000" w:rsidRPr="00000000">
        <w:rPr>
          <w:rtl w:val="0"/>
        </w:rPr>
        <w:t xml:space="preserve">. Continuous build is a generic feature that supports automatically re-running a build when inputs change. The runPlayBinary task is “continuous build aware” in that it behaves differently when run as part of a continuous build.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not run as part of a continuous build, the runPlayBinary task will </w:t>
      </w:r>
      <w:r w:rsidDel="00000000" w:rsidR="00000000" w:rsidRPr="00000000">
        <w:rPr>
          <w:i w:val="1"/>
          <w:rtl w:val="0"/>
        </w:rPr>
        <w:t xml:space="preserve">block</w:t>
      </w:r>
      <w:r w:rsidDel="00000000" w:rsidR="00000000" w:rsidRPr="00000000">
        <w:rPr>
          <w:rtl w:val="0"/>
        </w:rPr>
        <w:t xml:space="preserve"> the build. That is, the task will not complete as long as the application is running. When running as part of a continuous build, the task will start the application if not running and otherwise propagate any changes to the code of the application to the running instance. This is useful for quickly iterating on your Play application with an edit-&gt;rebuild-&gt;refresh cycle. Changes to your application will not take affect until the end of the overall build.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enable continuous build, run Gradle with -t runPlayBinary or --continuous runPlayBinary.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Users of Play used to such a workflow with Play’s default build system should note that compile errors are handled differently. If a build failure occurs during a continuous build, the Play application will not be reloaded. Instead, you will be presented with an exception message. The exception message will only contain the overall cause of the build failure. More detailed information will only be available from the console.</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Configuring a Play application</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Targeting a certain version of Play</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uses Play 2.6.15, Scala 2.12 and the version of Java used to start the build. A Play application can select a different version by specifying a target </w:t>
      </w:r>
      <w:hyperlink r:id="rId107">
        <w:r w:rsidDel="00000000" w:rsidR="00000000" w:rsidRPr="00000000">
          <w:rPr>
            <w:color w:val="1da2bd"/>
            <w:rtl w:val="0"/>
          </w:rPr>
          <w:t xml:space="preserve">PlayApplicationSpec.platform(java.lang.Object)</w:t>
        </w:r>
      </w:hyperlink>
      <w:r w:rsidDel="00000000" w:rsidR="00000000" w:rsidRPr="00000000">
        <w:rPr>
          <w:rtl w:val="0"/>
        </w:rPr>
        <w:t xml:space="preserve"> on the Play application component.</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Selecting a version of the Play Framework</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platform play: '2.6.15', scala: '2.12', java: '1.8'</w:t>
        <w:br w:type="textWrapping"/>
        <w:t xml:space="preserve">            injectedRoutesGenerator = true</w:t>
        <w:br w:type="textWrapping"/>
        <w:t xml:space="preserve">        }</w:t>
        <w:br w:type="textWrapping"/>
        <w:t xml:space="preserve">    }</w:t>
        <w:br w:type="textWrapping"/>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versions of Play and Scala are supported: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Play supported versions</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Play</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Scala</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Java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2.6.x</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2.11 and 2.12</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1.8</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2.5.x</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2.11</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1.8</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2.4.x</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2.10 and 2.11</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1.8</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2.3.x</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2.10 and 2.11</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1.6, 1.7 and 1.8</w:t>
            </w:r>
          </w:p>
        </w:tc>
      </w:tr>
    </w:tbl>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Adding dependencies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compile, test and runtime dependencies to a Play application through </w:t>
      </w:r>
      <w:hyperlink r:id="rId108">
        <w:r w:rsidDel="00000000" w:rsidR="00000000" w:rsidRPr="00000000">
          <w:rPr>
            <w:color w:val="1da2bd"/>
            <w:rtl w:val="0"/>
          </w:rPr>
          <w:t xml:space="preserve">Configuration</w:t>
        </w:r>
      </w:hyperlink>
      <w:r w:rsidDel="00000000" w:rsidR="00000000" w:rsidRPr="00000000">
        <w:rPr>
          <w:rtl w:val="0"/>
        </w:rPr>
        <w:t xml:space="preserve"> created by the Play plugin.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are coming from SBT, the Play SBT plugin provides short names for common dependencies. For instance, if your project has a dependency on ws, you will need to add a dependency to com.typesafe.play:play-ws_2.11:2.3.9 where 2.11 is your Scala version and 2.3.9 is your Play framework version.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Other dependencies that have short names, such as jacksons may actually be multiple dependencies. For those dependencies, you will need to work out the dependency coordinates from a dependency report.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play is used for compile time dependencies.</w:t>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playTest is used for test compile time dependencies.</w:t>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playRun is used for run time dependencies.</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Adding dependencies to a Play application</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play "commons-lang:commons-lang:2.6"</w:t>
        <w:br w:type="textWrapping"/>
        <w:t xml:space="preserve">    play "com.typesafe.play:play-guice_2.12:2.6.15"</w:t>
        <w:br w:type="textWrapping"/>
        <w:t xml:space="preserve">    play "ch.qos.logback:logback-classic:1.2.3"</w:t>
        <w:br w:type="textWrapping"/>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Play 2.6 has a more modular architecture and, because of that, you may need to add some dependencies manually. For example, </w:t>
      </w:r>
      <w:hyperlink r:id="rId109">
        <w:r w:rsidDel="00000000" w:rsidR="00000000" w:rsidRPr="00000000">
          <w:rPr>
            <w:color w:val="1da2bd"/>
            <w:rtl w:val="0"/>
          </w:rPr>
          <w:t xml:space="preserve">Guice support was moved to a separated module</w:t>
        </w:r>
      </w:hyperlink>
      <w:r w:rsidDel="00000000" w:rsidR="00000000" w:rsidRPr="00000000">
        <w:rPr>
          <w:rtl w:val="0"/>
        </w:rPr>
        <w:t xml:space="preserve">. Considering the following definition for a Play 2.6 project:</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A Play 2.6 project</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platform play: '2.6.7', scala: '2.12', java: '1.8'</w:t>
        <w:br w:type="textWrapping"/>
        <w:t xml:space="preserve">            injectedRoutesGenerator = true</w:t>
        <w:br w:type="textWrapping"/>
        <w:t xml:space="preserve">        }</w:t>
        <w:br w:type="textWrapping"/>
        <w:t xml:space="preserve">    }</w:t>
        <w:br w:type="textWrapping"/>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Guice dependency like: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Adding Guice dependency in Play 2.6 project</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play "com.typesafe.play:play-guice_2.12:2.6.7"</w:t>
        <w:br w:type="textWrapping"/>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Of course, pay attention to keep the Play version and Scala version for the dependency consistent with the platform versions.</w:t>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Configuring the default source sets</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further configure the default source sets to do things like add new directories, add filters, etc.</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Configuring extra source sets to a Play application</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sources {</w:t>
        <w:br w:type="textWrapping"/>
        <w:t xml:space="preserve">                java {</w:t>
        <w:br w:type="textWrapping"/>
        <w:t xml:space="preserve">                    source.srcDir "additional/java"</w:t>
        <w:br w:type="textWrapping"/>
        <w:t xml:space="preserve">                }</w:t>
        <w:br w:type="textWrapping"/>
        <w:t xml:space="preserve">                javaScript {</w:t>
        <w:br w:type="textWrapping"/>
        <w:t xml:space="preserve">                    source {</w:t>
        <w:br w:type="textWrapping"/>
        <w:t xml:space="preserve">                        srcDir "additional/javascript"</w:t>
        <w:br w:type="textWrapping"/>
        <w:t xml:space="preserve">                        exclude "**/old_*.js"</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Adding extra source sets</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Play application has additional sources that exist in non-standard directories, you can add extra source sets that Gradle will automatically add to the appropriate compile tasks.</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Adding extra source sets to a Play application</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sources {</w:t>
        <w:br w:type="textWrapping"/>
        <w:t xml:space="preserve">                extraJava(JavaSourceSet) {</w:t>
        <w:br w:type="textWrapping"/>
        <w:t xml:space="preserve">                    source.srcDir "extra/java"</w:t>
        <w:br w:type="textWrapping"/>
        <w:t xml:space="preserve">                }</w:t>
        <w:br w:type="textWrapping"/>
        <w:t xml:space="preserve">                extraTwirl(TwirlSourceSet) {</w:t>
        <w:br w:type="textWrapping"/>
        <w:t xml:space="preserve">                    source.srcDir "extra/twirl"</w:t>
        <w:br w:type="textWrapping"/>
        <w:t xml:space="preserve">                }</w:t>
        <w:br w:type="textWrapping"/>
        <w:t xml:space="preserve">                extraRoutes(RoutesSourceSet) {</w:t>
        <w:br w:type="textWrapping"/>
        <w:t xml:space="preserve">                    source.srcDir "extra/routes"</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Configuring compiler options</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Play application requires additional Scala compiler flags, you can add these arguments directly to the Scala compiler task.</w:t>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Configuring Scala compiler options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binaries.all {</w:t>
        <w:br w:type="textWrapping"/>
        <w:t xml:space="preserve">                tasks.withType(PlatformScalaCompile) {</w:t>
        <w:br w:type="textWrapping"/>
        <w:t xml:space="preserve">                    scalaCompileOptions.additionalParameters = ["-feature", "-language:implicitConversions"]</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Configuring routes style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injected router is only supported in Play Framework 2.4 or better.</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Play application’s router uses dependency injection to access your controllers, you’ll need to configure your application to </w:t>
      </w:r>
      <w:r w:rsidDel="00000000" w:rsidR="00000000" w:rsidRPr="00000000">
        <w:rPr>
          <w:i w:val="1"/>
          <w:rtl w:val="0"/>
        </w:rPr>
        <w:t xml:space="preserve">not</w:t>
      </w:r>
      <w:r w:rsidDel="00000000" w:rsidR="00000000" w:rsidRPr="00000000">
        <w:rPr>
          <w:rtl w:val="0"/>
        </w:rPr>
        <w:t xml:space="preserve"> use the default static router. Under the covers, the Play plugin is using the InjectedRoutesGenerator instead of the default StaticRoutesGenerator to generate the router classes.</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Configuring routes style</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injectedRoutesGenerator = true</w:t>
        <w:br w:type="textWrapping"/>
        <w:t xml:space="preserve">        }</w:t>
        <w:br w:type="textWrapping"/>
        <w:t xml:space="preserve">    }</w:t>
        <w:br w:type="textWrapping"/>
        <w:t xml:space="preserve">}</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Configuring Twirl templates</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custom Twirl template format can be configured independently for each Twirl source set. See the </w:t>
      </w:r>
      <w:hyperlink r:id="rId110">
        <w:r w:rsidDel="00000000" w:rsidR="00000000" w:rsidRPr="00000000">
          <w:rPr>
            <w:color w:val="1da2bd"/>
            <w:rtl w:val="0"/>
          </w:rPr>
          <w:t xml:space="preserve">TwirlSourceSet</w:t>
        </w:r>
      </w:hyperlink>
      <w:r w:rsidDel="00000000" w:rsidR="00000000" w:rsidRPr="00000000">
        <w:rPr>
          <w:rtl w:val="0"/>
        </w:rPr>
        <w:t xml:space="preserve"> for an example.</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Injecting a custom asset pipeline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Play support comes with a simplistic asset processing pipeline that minifies JavaScript assets. However, many organizations have their own custom pipeline for processing assets. You can easily hook the results of your pipeline into the Play binary by utilizing the </w:t>
      </w:r>
      <w:hyperlink r:id="rId111">
        <w:r w:rsidDel="00000000" w:rsidR="00000000" w:rsidRPr="00000000">
          <w:rPr>
            <w:color w:val="1da2bd"/>
            <w:rtl w:val="0"/>
          </w:rPr>
          <w:t xml:space="preserve">PublicAssets</w:t>
        </w:r>
      </w:hyperlink>
      <w:r w:rsidDel="00000000" w:rsidR="00000000" w:rsidRPr="00000000">
        <w:rPr>
          <w:rtl w:val="0"/>
        </w:rPr>
        <w:t xml:space="preserve"> property on the binary.</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Configuring a custom asset pipeline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play {</w:t>
        <w:br w:type="textWrapping"/>
        <w:t xml:space="preserve">            binaries.all { binary -&gt;</w:t>
        <w:br w:type="textWrapping"/>
        <w:t xml:space="preserve">                tasks.create("addCopyrightToPlay${binary.name.capitalize()}Assets", AddCopyrights) { copyrightTask -&gt;</w:t>
        <w:br w:type="textWrapping"/>
        <w:t xml:space="preserve">                    source "raw-assets"</w:t>
        <w:br w:type="textWrapping"/>
        <w:t xml:space="preserve">                    copyrightFile = project.file('copyright.txt')</w:t>
        <w:br w:type="textWrapping"/>
        <w:t xml:space="preserve">                    destinationDir = project.file("${buildDir}/play${binary.name.capitalize()}/addCopyRights")</w:t>
        <w:br w:type="textWrapping"/>
        <w:br w:type="textWrapping"/>
        <w:t xml:space="preserve">                    // Hook this task into the binary</w:t>
        <w:br w:type="textWrapping"/>
        <w:t xml:space="preserve">                    binary.assets.addAssetDir destinationDir</w:t>
        <w:br w:type="textWrapping"/>
        <w:t xml:space="preserve">                    binary.assets.builtBy copyrightTask</w:t>
        <w:br w:type="textWrapping"/>
        <w:t xml:space="preserve">                }</w:t>
        <w:br w:type="textWrapping"/>
        <w:t xml:space="preserve">            }</w:t>
        <w:br w:type="textWrapping"/>
        <w:t xml:space="preserve">        }</w:t>
        <w:br w:type="textWrapping"/>
        <w:t xml:space="preserve">    }</w:t>
        <w:br w:type="textWrapping"/>
        <w:t xml:space="preserve">}</w:t>
        <w:br w:type="textWrapping"/>
        <w:br w:type="textWrapping"/>
        <w:t xml:space="preserve">class AddCopyrights extends SourceTask {</w:t>
        <w:br w:type="textWrapping"/>
        <w:t xml:space="preserve">    @InputFile</w:t>
        <w:br w:type="textWrapping"/>
        <w:t xml:space="preserve">    File copyrightFile</w:t>
        <w:br w:type="textWrapping"/>
        <w:br w:type="textWrapping"/>
        <w:t xml:space="preserve">    @OutputDirectory</w:t>
        <w:br w:type="textWrapping"/>
        <w:t xml:space="preserve">    File destinationDir</w:t>
        <w:br w:type="textWrapping"/>
        <w:br w:type="textWrapping"/>
        <w:t xml:space="preserve">    @TaskAction</w:t>
        <w:br w:type="textWrapping"/>
        <w:t xml:space="preserve">    void generateAssets() {</w:t>
        <w:br w:type="textWrapping"/>
        <w:t xml:space="preserve">        String copyright = copyrightFile.text</w:t>
        <w:br w:type="textWrapping"/>
        <w:t xml:space="preserve">        getSource().each { File file -&gt;</w:t>
        <w:br w:type="textWrapping"/>
        <w:t xml:space="preserve">            File outputFile = new File(destinationDir, file.name)</w:t>
        <w:br w:type="textWrapping"/>
        <w:t xml:space="preserve">            outputFile.text = "${copyright}\n${file.text}"</w:t>
        <w:br w:type="textWrapping"/>
        <w:t xml:space="preserve">        }</w:t>
        <w:br w:type="textWrapping"/>
        <w:t xml:space="preserve">    }</w:t>
        <w:br w:type="textWrapping"/>
        <w:t xml:space="preserve">}</w:t>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Multi-project Play applications</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Play applications can be built in multi-project builds as well. Simply apply the play plugin in the appropriate subprojects and create any project dependencies on the play configuration.</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Example: Configuring dependencies on Play subprojects</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play project(":admin")</w:t>
        <w:br w:type="textWrapping"/>
        <w:t xml:space="preserve">    play project(":user")</w:t>
        <w:br w:type="textWrapping"/>
        <w:t xml:space="preserve">    play project(":util")</w:t>
        <w:br w:type="textWrapping"/>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the play/multiproject sample provided in the Gradle distribution for a working example.</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Packaging a Play application for distribution</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the capability to package your Play application so that it can easily be distributed and run in a target environment. The distribution package (zip file) contains the Play binary jars, all dependencies, and generated scripts that set up the classpath and run the application in a Play-specific </w:t>
      </w:r>
      <w:hyperlink r:id="rId112">
        <w:r w:rsidDel="00000000" w:rsidR="00000000" w:rsidRPr="00000000">
          <w:rPr>
            <w:color w:val="1da2bd"/>
            <w:rtl w:val="0"/>
          </w:rPr>
          <w:t xml:space="preserve">Netty</w:t>
        </w:r>
      </w:hyperlink>
      <w:r w:rsidDel="00000000" w:rsidR="00000000" w:rsidRPr="00000000">
        <w:rPr>
          <w:rtl w:val="0"/>
        </w:rPr>
        <w:t xml:space="preserve"> container.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distribution can be created by running the dist lifecycle task and places the distribution in the $buildDir/distributions directory. Alternatively, one can validate the contents by running the stage lifecycle task which copies the files to the $buildDir/stage directory using the layout of the distribution package.</w:t>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Play Plugin — distribution tasks</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createPlayBinaryStartScripts — </w:t>
      </w:r>
      <w:hyperlink r:id="rId113">
        <w:r w:rsidDel="00000000" w:rsidR="00000000" w:rsidRPr="00000000">
          <w:rPr>
            <w:color w:val="1da2bd"/>
            <w:rtl w:val="0"/>
          </w:rPr>
          <w:t xml:space="preserve">CreateStartScripts</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scripts to run the Play application distribution.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stagePlayBinaryDist — </w:t>
      </w:r>
      <w:hyperlink r:id="rId114">
        <w:r w:rsidDel="00000000" w:rsidR="00000000" w:rsidRPr="00000000">
          <w:rPr>
            <w:color w:val="1da2bd"/>
            <w:rtl w:val="0"/>
          </w:rPr>
          <w:t xml:space="preserve">Copy</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playBinary, createPlayBinaryStartScripts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Copies all jar files, dependencies and scripts into a staging directory.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createPlayBinaryZipDist — </w:t>
      </w:r>
      <w:hyperlink r:id="rId115">
        <w:r w:rsidDel="00000000" w:rsidR="00000000" w:rsidRPr="00000000">
          <w:rPr>
            <w:color w:val="1da2bd"/>
            <w:rtl w:val="0"/>
          </w:rPr>
          <w:t xml:space="preserve">Zip</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Bundles the Play application as a standalone distribution packaged as a zip.</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createPlayBinaryTarDist — </w:t>
      </w:r>
      <w:hyperlink r:id="rId116">
        <w:r w:rsidDel="00000000" w:rsidR="00000000" w:rsidRPr="00000000">
          <w:rPr>
            <w:color w:val="1da2bd"/>
            <w:rtl w:val="0"/>
          </w:rPr>
          <w:t xml:space="preserve">Tar</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Bundles the Play application as a standalone distribution packaged as a tar.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stage — </w:t>
      </w:r>
      <w:hyperlink r:id="rId117">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stagePlayBinaryDist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Lifecycle task for staging a Play distribution.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dist — </w:t>
      </w:r>
      <w:hyperlink r:id="rId118">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createPlayBinaryZipDist, createPlayBinaryTarDist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Lifecycle task for creating a Play distribution.</w:t>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Adding additional files to your Play application distribution</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additional files to the distribution package using the </w:t>
      </w:r>
      <w:hyperlink r:id="rId119">
        <w:r w:rsidDel="00000000" w:rsidR="00000000" w:rsidRPr="00000000">
          <w:rPr>
            <w:color w:val="1da2bd"/>
            <w:rtl w:val="0"/>
          </w:rPr>
          <w:t xml:space="preserve">Distribution</w:t>
        </w:r>
      </w:hyperlink>
      <w:r w:rsidDel="00000000" w:rsidR="00000000" w:rsidRPr="00000000">
        <w:rPr>
          <w:rtl w:val="0"/>
        </w:rPr>
        <w:t xml:space="preserve"> API.</w:t>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Example: Add extra files to a Play application distribution</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distributions {</w:t>
        <w:br w:type="textWrapping"/>
        <w:t xml:space="preserve">        playBinary {</w:t>
        <w:br w:type="textWrapping"/>
        <w:t xml:space="preserve">            contents {</w:t>
        <w:br w:type="textWrapping"/>
        <w:t xml:space="preserve">                from("README.md")</w:t>
        <w:br w:type="textWrapping"/>
        <w:t xml:space="preserve">                from("scripts") {</w:t>
        <w:br w:type="textWrapping"/>
        <w:t xml:space="preserve">                    into "bin"</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C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Building a Play application with an IDE</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to generate IDE metadata configuration for your Play project, you need to apply the appropriate IDE plugin. Gradle supports generating IDE metadata for IDEA only for Play projects at this time.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generate IDEA’s metadata, apply the idea plugin along with the play plugin.</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Applying both the Play and IDEA plugins</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'play'</w:t>
        <w:br w:type="textWrapping"/>
        <w:t xml:space="preserve">    id 'idea'</w:t>
        <w:br w:type="textWrapping"/>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Source code generated by routes and Twirl templates cannot be generated by IDEA directly, so changes made to those files will not affect compilation until the next Gradle build. You can run the Play application with Gradle in </w:t>
      </w:r>
      <w:hyperlink r:id="rId120">
        <w:r w:rsidDel="00000000" w:rsidR="00000000" w:rsidRPr="00000000">
          <w:rPr>
            <w:color w:val="1da2bd"/>
            <w:rtl w:val="0"/>
          </w:rPr>
          <w:t xml:space="preserve">continuous build</w:t>
        </w:r>
      </w:hyperlink>
      <w:r w:rsidDel="00000000" w:rsidR="00000000" w:rsidRPr="00000000">
        <w:rPr>
          <w:rtl w:val="0"/>
        </w:rPr>
        <w:t xml:space="preserve"> to automatically rebuild and reload the application whenever something changes.</w:t>
      </w:r>
    </w:p>
    <w:p w:rsidR="00000000" w:rsidDel="00000000" w:rsidP="00000000" w:rsidRDefault="00000000" w:rsidRPr="00000000" w14:paraId="000001D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Resources</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additional information about developing Play applications: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D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Play types in the Gradle DSL Guide:</w:t>
      </w:r>
    </w:p>
    <w:p w:rsidR="00000000" w:rsidDel="00000000" w:rsidP="00000000" w:rsidRDefault="00000000" w:rsidRPr="00000000" w14:paraId="000001DD">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1">
        <w:r w:rsidDel="00000000" w:rsidR="00000000" w:rsidRPr="00000000">
          <w:rPr>
            <w:color w:val="1da2bd"/>
            <w:rtl w:val="0"/>
          </w:rPr>
          <w:t xml:space="preserve">PlayApplicationBinarySpec</w:t>
        </w:r>
      </w:hyperlink>
      <w:r w:rsidDel="00000000" w:rsidR="00000000" w:rsidRPr="00000000">
        <w:rPr>
          <w:rtl w:val="0"/>
        </w:rPr>
      </w:r>
    </w:p>
    <w:p w:rsidR="00000000" w:rsidDel="00000000" w:rsidP="00000000" w:rsidRDefault="00000000" w:rsidRPr="00000000" w14:paraId="000001DE">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2">
        <w:r w:rsidDel="00000000" w:rsidR="00000000" w:rsidRPr="00000000">
          <w:rPr>
            <w:color w:val="1da2bd"/>
            <w:rtl w:val="0"/>
          </w:rPr>
          <w:t xml:space="preserve">PlayApplicationSpec</w:t>
        </w:r>
      </w:hyperlink>
      <w:r w:rsidDel="00000000" w:rsidR="00000000" w:rsidRPr="00000000">
        <w:rPr>
          <w:rtl w:val="0"/>
        </w:rPr>
      </w:r>
    </w:p>
    <w:p w:rsidR="00000000" w:rsidDel="00000000" w:rsidP="00000000" w:rsidRDefault="00000000" w:rsidRPr="00000000" w14:paraId="000001DF">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3">
        <w:r w:rsidDel="00000000" w:rsidR="00000000" w:rsidRPr="00000000">
          <w:rPr>
            <w:color w:val="1da2bd"/>
            <w:rtl w:val="0"/>
          </w:rPr>
          <w:t xml:space="preserve">PlayPlatform</w:t>
        </w:r>
      </w:hyperlink>
      <w:r w:rsidDel="00000000" w:rsidR="00000000" w:rsidRPr="00000000">
        <w:rPr>
          <w:rtl w:val="0"/>
        </w:rPr>
      </w:r>
    </w:p>
    <w:p w:rsidR="00000000" w:rsidDel="00000000" w:rsidP="00000000" w:rsidRDefault="00000000" w:rsidRPr="00000000" w14:paraId="000001E0">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4">
        <w:r w:rsidDel="00000000" w:rsidR="00000000" w:rsidRPr="00000000">
          <w:rPr>
            <w:color w:val="1da2bd"/>
            <w:rtl w:val="0"/>
          </w:rPr>
          <w:t xml:space="preserve">JvmClasses</w:t>
        </w:r>
      </w:hyperlink>
      <w:r w:rsidDel="00000000" w:rsidR="00000000" w:rsidRPr="00000000">
        <w:rPr>
          <w:rtl w:val="0"/>
        </w:rPr>
      </w:r>
    </w:p>
    <w:p w:rsidR="00000000" w:rsidDel="00000000" w:rsidP="00000000" w:rsidRDefault="00000000" w:rsidRPr="00000000" w14:paraId="000001E1">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5">
        <w:r w:rsidDel="00000000" w:rsidR="00000000" w:rsidRPr="00000000">
          <w:rPr>
            <w:color w:val="1da2bd"/>
            <w:rtl w:val="0"/>
          </w:rPr>
          <w:t xml:space="preserve">PublicAssets</w:t>
        </w:r>
      </w:hyperlink>
      <w:r w:rsidDel="00000000" w:rsidR="00000000" w:rsidRPr="00000000">
        <w:rPr>
          <w:rtl w:val="0"/>
        </w:rPr>
      </w:r>
    </w:p>
    <w:p w:rsidR="00000000" w:rsidDel="00000000" w:rsidP="00000000" w:rsidRDefault="00000000" w:rsidRPr="00000000" w14:paraId="000001E2">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6">
        <w:r w:rsidDel="00000000" w:rsidR="00000000" w:rsidRPr="00000000">
          <w:rPr>
            <w:color w:val="1da2bd"/>
            <w:rtl w:val="0"/>
          </w:rPr>
          <w:t xml:space="preserve">PlayDistributionContainer</w:t>
        </w:r>
      </w:hyperlink>
      <w:r w:rsidDel="00000000" w:rsidR="00000000" w:rsidRPr="00000000">
        <w:rPr>
          <w:rtl w:val="0"/>
        </w:rPr>
      </w:r>
    </w:p>
    <w:p w:rsidR="00000000" w:rsidDel="00000000" w:rsidP="00000000" w:rsidRDefault="00000000" w:rsidRPr="00000000" w14:paraId="000001E3">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7">
        <w:r w:rsidDel="00000000" w:rsidR="00000000" w:rsidRPr="00000000">
          <w:rPr>
            <w:color w:val="1da2bd"/>
            <w:rtl w:val="0"/>
          </w:rPr>
          <w:t xml:space="preserve">JavaScriptMinify</w:t>
        </w:r>
      </w:hyperlink>
      <w:r w:rsidDel="00000000" w:rsidR="00000000" w:rsidRPr="00000000">
        <w:rPr>
          <w:rtl w:val="0"/>
        </w:rPr>
      </w:r>
    </w:p>
    <w:p w:rsidR="00000000" w:rsidDel="00000000" w:rsidP="00000000" w:rsidRDefault="00000000" w:rsidRPr="00000000" w14:paraId="000001E4">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8">
        <w:r w:rsidDel="00000000" w:rsidR="00000000" w:rsidRPr="00000000">
          <w:rPr>
            <w:color w:val="1da2bd"/>
            <w:rtl w:val="0"/>
          </w:rPr>
          <w:t xml:space="preserve">PlayRun</w:t>
        </w:r>
      </w:hyperlink>
      <w:r w:rsidDel="00000000" w:rsidR="00000000" w:rsidRPr="00000000">
        <w:rPr>
          <w:rtl w:val="0"/>
        </w:rPr>
      </w:r>
    </w:p>
    <w:p w:rsidR="00000000" w:rsidDel="00000000" w:rsidP="00000000" w:rsidRDefault="00000000" w:rsidRPr="00000000" w14:paraId="000001E5">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29">
        <w:r w:rsidDel="00000000" w:rsidR="00000000" w:rsidRPr="00000000">
          <w:rPr>
            <w:color w:val="1da2bd"/>
            <w:rtl w:val="0"/>
          </w:rPr>
          <w:t xml:space="preserve">RoutesCompile</w:t>
        </w:r>
      </w:hyperlink>
      <w:r w:rsidDel="00000000" w:rsidR="00000000" w:rsidRPr="00000000">
        <w:rPr>
          <w:rtl w:val="0"/>
        </w:rPr>
      </w:r>
    </w:p>
    <w:p w:rsidR="00000000" w:rsidDel="00000000" w:rsidP="00000000" w:rsidRDefault="00000000" w:rsidRPr="00000000" w14:paraId="000001E6">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r:id="rId130">
        <w:r w:rsidDel="00000000" w:rsidR="00000000" w:rsidRPr="00000000">
          <w:rPr>
            <w:color w:val="1da2bd"/>
            <w:rtl w:val="0"/>
          </w:rPr>
          <w:t xml:space="preserve">TwirlCompile</w:t>
        </w:r>
      </w:hyperlink>
      <w:r w:rsidDel="00000000" w:rsidR="00000000" w:rsidRPr="00000000">
        <w:rPr>
          <w:rtl w:val="0"/>
        </w:rPr>
      </w:r>
    </w:p>
    <w:p w:rsidR="00000000" w:rsidDel="00000000" w:rsidP="00000000" w:rsidRDefault="00000000" w:rsidRPr="00000000" w14:paraId="000001E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1">
        <w:r w:rsidDel="00000000" w:rsidR="00000000" w:rsidRPr="00000000">
          <w:rPr>
            <w:color w:val="1da2bd"/>
            <w:rtl w:val="0"/>
          </w:rPr>
          <w:t xml:space="preserve">Play Framework Documentation</w:t>
        </w:r>
      </w:hyperlink>
      <w:r w:rsidDel="00000000" w:rsidR="00000000" w:rsidRPr="00000000">
        <w:rP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E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E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F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F2">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F3">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F4">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F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F7">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F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F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6">
        <w:r w:rsidDel="00000000" w:rsidR="00000000" w:rsidRPr="00000000">
          <w:rPr>
            <w:color w:val="1da2bd"/>
            <w:rtl w:val="0"/>
          </w:rPr>
          <w:t xml:space="preserve">Terms</w:t>
        </w:r>
      </w:hyperlink>
      <w:r w:rsidDel="00000000" w:rsidR="00000000" w:rsidRPr="00000000">
        <w:rPr>
          <w:rtl w:val="0"/>
        </w:rPr>
        <w:t xml:space="preserve"> and </w:t>
      </w:r>
      <w:hyperlink r:id="rId14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4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999999"/>
          <w:highlight w:val="white"/>
        </w:rPr>
      </w:pPr>
      <w:hyperlink r:id="rId14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5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5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5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Fira Mono">
    <w:embedRegular w:fontKey="{00000000-0000-0000-0000-000000000000}" r:id="rId7" w:subsetted="0"/>
    <w:embedBold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dsl/org.gradle.play.PlayApplicationSpec.html#org.gradle.play.PlayApplicationSpec:platform(java.lang.Object)" TargetMode="External"/><Relationship Id="rId106" Type="http://schemas.openxmlformats.org/officeDocument/2006/relationships/hyperlink" Target="http://docs.google.com/command_line_interface.html#sec:continuous_build" TargetMode="External"/><Relationship Id="rId105" Type="http://schemas.openxmlformats.org/officeDocument/2006/relationships/hyperlink" Target="http://docs.google.com/dsl/org.gradle.play.tasks.JavaScriptMinify.html" TargetMode="External"/><Relationship Id="rId104" Type="http://schemas.openxmlformats.org/officeDocument/2006/relationships/hyperlink" Target="http://docs.google.com/dsl/org.gradle.play.tasks.RoutesCompile.html" TargetMode="External"/><Relationship Id="rId109" Type="http://schemas.openxmlformats.org/officeDocument/2006/relationships/hyperlink" Target="https://playframework.com/documentation/2.6.x/Migration26#Guice-DI-support-moved-to-separate-module" TargetMode="External"/><Relationship Id="rId108" Type="http://schemas.openxmlformats.org/officeDocument/2006/relationships/hyperlink" Target="http://docs.google.com/dsl/org.gradle.api.artifacts.Configuration.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play.tasks.TwirlCompile.html" TargetMode="External"/><Relationship Id="rId102" Type="http://schemas.openxmlformats.org/officeDocument/2006/relationships/hyperlink" Target="http://docs.google.com/javadoc/org/gradle/language/scala/tasks/PlatformScalaCompile.html" TargetMode="External"/><Relationship Id="rId101" Type="http://schemas.openxmlformats.org/officeDocument/2006/relationships/hyperlink" Target="http://docs.google.com/dsl/org.gradle.api.tasks.testing.Test.html" TargetMode="External"/><Relationship Id="rId100" Type="http://schemas.openxmlformats.org/officeDocument/2006/relationships/hyperlink" Target="http://docs.google.com/dsl/org.gradle.play.tasks.PlayRun.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dsl/org.gradle.play.tasks.RoutesCompile.html" TargetMode="External"/><Relationship Id="rId128" Type="http://schemas.openxmlformats.org/officeDocument/2006/relationships/hyperlink" Target="http://docs.google.com/dsl/org.gradle.play.tasks.PlayRun.html" TargetMode="External"/><Relationship Id="rId127" Type="http://schemas.openxmlformats.org/officeDocument/2006/relationships/hyperlink" Target="http://docs.google.com/dsl/org.gradle.play.tasks.JavaScriptMinify.html" TargetMode="External"/><Relationship Id="rId126" Type="http://schemas.openxmlformats.org/officeDocument/2006/relationships/hyperlink" Target="http://docs.google.com/javadoc/org/gradle/play/distribution/PlayDistributionContainer.htm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javadoc/org/gradle/play/PlayApplicationBinarySpec.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command_line_interface.html#sec:continuous_build"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javadoc/org/gradle/play/PublicAssets.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javadoc/org/gradle/play/JvmClasses.html" TargetMode="External"/><Relationship Id="rId123" Type="http://schemas.openxmlformats.org/officeDocument/2006/relationships/hyperlink" Target="http://docs.google.com/javadoc/org/gradle/play/platform/PlayPlatform.html" TargetMode="External"/><Relationship Id="rId122" Type="http://schemas.openxmlformats.org/officeDocument/2006/relationships/hyperlink" Target="http://docs.google.com/javadoc/org/gradle/play/PlayApplicationSpec.html" TargetMode="External"/><Relationship Id="rId95" Type="http://schemas.openxmlformats.org/officeDocument/2006/relationships/hyperlink" Target="http://docs.google.com/javadoc/org/gradle/play/platform/PlayPlatform.html" TargetMode="External"/><Relationship Id="rId94" Type="http://schemas.openxmlformats.org/officeDocument/2006/relationships/hyperlink" Target="http://docs.google.com/javadoc/org/gradle/language/javascript/JavaScriptSourceSet.html" TargetMode="External"/><Relationship Id="rId97" Type="http://schemas.openxmlformats.org/officeDocument/2006/relationships/hyperlink" Target="http://docs.google.com/dsl/org.gradle.api.Task.html" TargetMode="External"/><Relationship Id="rId96" Type="http://schemas.openxmlformats.org/officeDocument/2006/relationships/hyperlink" Target="http://docs.google.com/javadoc/org/gradle/play/PlayApplicationBinarySpec.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Task.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api.Task.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language/scala/ScalaLanguageSourceSet.html" TargetMode="External"/><Relationship Id="rId90" Type="http://schemas.openxmlformats.org/officeDocument/2006/relationships/hyperlink" Target="http://docs.google.com/javadoc/org/gradle/language/java/JavaSourceSet.html" TargetMode="External"/><Relationship Id="rId93" Type="http://schemas.openxmlformats.org/officeDocument/2006/relationships/hyperlink" Target="http://docs.google.com/javadoc/org/gradle/language/twirl/TwirlSourceSet.html" TargetMode="External"/><Relationship Id="rId92" Type="http://schemas.openxmlformats.org/officeDocument/2006/relationships/hyperlink" Target="http://docs.google.com/javadoc/org/gradle/language/routes/RoutesSourceSet.html" TargetMode="External"/><Relationship Id="rId118" Type="http://schemas.openxmlformats.org/officeDocument/2006/relationships/hyperlink" Target="http://docs.google.com/dsl/org.gradle.api.Task.html" TargetMode="External"/><Relationship Id="rId117" Type="http://schemas.openxmlformats.org/officeDocument/2006/relationships/hyperlink" Target="http://docs.google.com/dsl/org.gradle.api.Task.html" TargetMode="External"/><Relationship Id="rId116" Type="http://schemas.openxmlformats.org/officeDocument/2006/relationships/hyperlink" Target="http://docs.google.com/dsl/org.gradle.api.tasks.bundling.Tar.html" TargetMode="External"/><Relationship Id="rId115" Type="http://schemas.openxmlformats.org/officeDocument/2006/relationships/hyperlink" Target="http://docs.google.com/dsl/org.gradle.api.tasks.bundling.Zip.html" TargetMode="External"/><Relationship Id="rId119" Type="http://schemas.openxmlformats.org/officeDocument/2006/relationships/hyperlink" Target="http://docs.google.com/javadoc/org/gradle/api/distribution/Distribution.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language/twirl/TwirlSourceSet.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dsl/org.gradle.api.tasks.Copy.html" TargetMode="External"/><Relationship Id="rId18" Type="http://schemas.openxmlformats.org/officeDocument/2006/relationships/hyperlink" Target="https://guides.gradle.org/" TargetMode="External"/><Relationship Id="rId113" Type="http://schemas.openxmlformats.org/officeDocument/2006/relationships/hyperlink" Target="http://docs.google.com/javadoc/org/gradle/api/tasks/application/CreateStartScripts.html" TargetMode="External"/><Relationship Id="rId112" Type="http://schemas.openxmlformats.org/officeDocument/2006/relationships/hyperlink" Target="http://netty.io" TargetMode="External"/><Relationship Id="rId111" Type="http://schemas.openxmlformats.org/officeDocument/2006/relationships/hyperlink" Target="http://docs.google.com/javadoc/org/gradle/play/PublicAssets.html" TargetMode="External"/><Relationship Id="rId84" Type="http://schemas.openxmlformats.org/officeDocument/2006/relationships/hyperlink" Target="http://docs.google.com/software_model.html#software_model" TargetMode="External"/><Relationship Id="rId83" Type="http://schemas.openxmlformats.org/officeDocument/2006/relationships/hyperlink" Target="https://www.playframework.com/" TargetMode="External"/><Relationship Id="rId86" Type="http://schemas.openxmlformats.org/officeDocument/2006/relationships/hyperlink" Target="http://docs.google.com/software_model_concepts.html#software_model_concepts" TargetMode="External"/><Relationship Id="rId85" Type="http://schemas.openxmlformats.org/officeDocument/2006/relationships/hyperlink" Target="http://docs.google.com/idea_plugin.html#idea_plugin" TargetMode="External"/><Relationship Id="rId88" Type="http://schemas.openxmlformats.org/officeDocument/2006/relationships/hyperlink" Target="http://docs.google.com/javadoc/org/gradle/play/PlayApplicationBinarySpec.html" TargetMode="External"/><Relationship Id="rId150" Type="http://schemas.openxmlformats.org/officeDocument/2006/relationships/hyperlink" Target="https://gradle.org/privacy" TargetMode="External"/><Relationship Id="rId87" Type="http://schemas.openxmlformats.org/officeDocument/2006/relationships/hyperlink" Target="http://docs.google.com/javadoc/org/gradle/play/PlayApplicationSpec.html" TargetMode="External"/><Relationship Id="rId89" Type="http://schemas.openxmlformats.org/officeDocument/2006/relationships/image" Target="media/image1.png"/><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radle.com/careers" TargetMode="External"/><Relationship Id="rId4" Type="http://schemas.openxmlformats.org/officeDocument/2006/relationships/numbering" Target="numbering.xml"/><Relationship Id="rId148" Type="http://schemas.openxmlformats.org/officeDocument/2006/relationships/hyperlink" Target="https://gradle.com" TargetMode="External"/><Relationship Id="rId9" Type="http://schemas.openxmlformats.org/officeDocument/2006/relationships/hyperlink" Target="http://docs.google.com/javadoc/" TargetMode="External"/><Relationship Id="rId143" Type="http://schemas.openxmlformats.org/officeDocument/2006/relationships/hyperlink" Target="https://github.com/gradle/" TargetMode="External"/><Relationship Id="rId142" Type="http://schemas.openxmlformats.org/officeDocument/2006/relationships/hyperlink" Target="https://discuss.gradle.org/c/help-discuss" TargetMode="External"/><Relationship Id="rId141" Type="http://schemas.openxmlformats.org/officeDocument/2006/relationships/hyperlink" Target="https://gradle.com/enterprise/resources" TargetMode="External"/><Relationship Id="rId140" Type="http://schemas.openxmlformats.org/officeDocument/2006/relationships/hyperlink" Target="https://gradle.com/build-cache" TargetMode="External"/><Relationship Id="rId5" Type="http://schemas.openxmlformats.org/officeDocument/2006/relationships/styles" Target="styles.xml"/><Relationship Id="rId147" Type="http://schemas.openxmlformats.org/officeDocument/2006/relationships/hyperlink" Target="https://gradle.org/privacy/"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radle.org/terms/" TargetMode="External"/><Relationship Id="rId7" Type="http://schemas.openxmlformats.org/officeDocument/2006/relationships/hyperlink" Target="https://guides.gradle.org" TargetMode="External"/><Relationship Id="rId145" Type="http://schemas.openxmlformats.org/officeDocument/2006/relationships/hyperlink" Target="https://gradle.org/services/" TargetMode="External"/><Relationship Id="rId8" Type="http://schemas.openxmlformats.org/officeDocument/2006/relationships/hyperlink" Target="http://docs.google.com/dsl/" TargetMode="External"/><Relationship Id="rId144" Type="http://schemas.openxmlformats.org/officeDocument/2006/relationships/hyperlink" Target="https://gradle.org/training/"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gradle.com/build-scans" TargetMode="External"/><Relationship Id="rId138" Type="http://schemas.openxmlformats.org/officeDocument/2006/relationships/hyperlink" Target="https://twitter.com/gradle" TargetMode="External"/><Relationship Id="rId137" Type="http://schemas.openxmlformats.org/officeDocument/2006/relationships/hyperlink" Target="https://newsletter.gradle.com/" TargetMode="External"/><Relationship Id="rId132" Type="http://schemas.openxmlformats.org/officeDocument/2006/relationships/hyperlink" Target="http://docs.google.com/userguide/userguide.html" TargetMode="External"/><Relationship Id="rId131" Type="http://schemas.openxmlformats.org/officeDocument/2006/relationships/hyperlink" Target="https://www.playframework.com/documentation" TargetMode="External"/><Relationship Id="rId130" Type="http://schemas.openxmlformats.org/officeDocument/2006/relationships/hyperlink" Target="http://docs.google.com/dsl/org.gradle.play.tasks.TwirlCompile.html" TargetMode="External"/><Relationship Id="rId136" Type="http://schemas.openxmlformats.org/officeDocument/2006/relationships/hyperlink" Target="https://blog.gradle.org/" TargetMode="External"/><Relationship Id="rId135" Type="http://schemas.openxmlformats.org/officeDocument/2006/relationships/hyperlink" Target="http://docs.google.com/javadoc/" TargetMode="External"/><Relationship Id="rId134" Type="http://schemas.openxmlformats.org/officeDocument/2006/relationships/hyperlink" Target="http://docs.google.com/release-notes.html" TargetMode="External"/><Relationship Id="rId133" Type="http://schemas.openxmlformats.org/officeDocument/2006/relationships/hyperlink" Target="http://docs.google.com/ds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 Id="rId152" Type="http://schemas.openxmlformats.org/officeDocument/2006/relationships/hyperlink" Target="https://gradle.org/contact/" TargetMode="External"/><Relationship Id="rId151" Type="http://schemas.openxmlformats.org/officeDocument/2006/relationships/hyperlink" Target="https://gradle.org/te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FiraMono-regular.ttf"/><Relationship Id="rId8"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