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Standard Gradle plugins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Language plugins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Incubating language plugins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Integration plugins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Incubating integration plugins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Software development plugins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Incubating software development plugins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Base plugins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Third party plugins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a number of plugins included in the Gradle distribution. These are listed below.</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Language plugins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add support for various languages which can be compiled for and executed in the JVM.</w:t>
      </w:r>
    </w:p>
    <w:tbl>
      <w:tblPr>
        <w:tblStyle w:val="Table1"/>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Automatically applies</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2">
              <w:r w:rsidDel="00000000" w:rsidR="00000000" w:rsidRPr="00000000">
                <w:rPr>
                  <w:color w:val="1da2bd"/>
                  <w:sz w:val="32"/>
                  <w:szCs w:val="32"/>
                  <w:shd w:fill="auto" w:val="clear"/>
                  <w:vertAlign w:val="baseline"/>
                  <w:rtl w:val="0"/>
                </w:rPr>
                <w:t xml:space="preserve">java</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Java compilation, testing and bundling capabilities to a project. It serves as the basis for many of the other Gradle plugins. See also </w:t>
            </w:r>
            <w:hyperlink r:id="rId83">
              <w:r w:rsidDel="00000000" w:rsidR="00000000" w:rsidRPr="00000000">
                <w:rPr>
                  <w:color w:val="1da2bd"/>
                  <w:sz w:val="32"/>
                  <w:szCs w:val="32"/>
                  <w:shd w:fill="auto" w:val="clear"/>
                  <w:vertAlign w:val="baseline"/>
                  <w:rtl w:val="0"/>
                </w:rPr>
                <w:t xml:space="preserve">this tutorial on Java projects</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4">
              <w:r w:rsidDel="00000000" w:rsidR="00000000" w:rsidRPr="00000000">
                <w:rPr>
                  <w:color w:val="1da2bd"/>
                  <w:sz w:val="32"/>
                  <w:szCs w:val="32"/>
                  <w:shd w:fill="auto" w:val="clear"/>
                  <w:vertAlign w:val="baseline"/>
                  <w:rtl w:val="0"/>
                </w:rPr>
                <w:t xml:space="preserve">groovy</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 groovy-base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building Groovy projects. See also </w:t>
            </w:r>
            <w:hyperlink r:id="rId85">
              <w:r w:rsidDel="00000000" w:rsidR="00000000" w:rsidRPr="00000000">
                <w:rPr>
                  <w:color w:val="1da2bd"/>
                  <w:sz w:val="32"/>
                  <w:szCs w:val="32"/>
                  <w:shd w:fill="auto" w:val="clear"/>
                  <w:vertAlign w:val="baseline"/>
                  <w:rtl w:val="0"/>
                </w:rPr>
                <w:t xml:space="preserve">this tutorial for Groovy projects</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6">
              <w:r w:rsidDel="00000000" w:rsidR="00000000" w:rsidRPr="00000000">
                <w:rPr>
                  <w:color w:val="1da2bd"/>
                  <w:sz w:val="32"/>
                  <w:szCs w:val="32"/>
                  <w:shd w:fill="auto" w:val="clear"/>
                  <w:vertAlign w:val="baseline"/>
                  <w:rtl w:val="0"/>
                </w:rPr>
                <w:t xml:space="preserve">scala</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 scala-base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building Scala projects.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7">
              <w:r w:rsidDel="00000000" w:rsidR="00000000" w:rsidRPr="00000000">
                <w:rPr>
                  <w:color w:val="1da2bd"/>
                  <w:sz w:val="32"/>
                  <w:szCs w:val="32"/>
                  <w:shd w:fill="auto" w:val="clear"/>
                  <w:vertAlign w:val="baseline"/>
                  <w:rtl w:val="0"/>
                </w:rPr>
                <w:t xml:space="preserve">antlr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generating parsers using </w:t>
            </w:r>
            <w:hyperlink r:id="rId88">
              <w:r w:rsidDel="00000000" w:rsidR="00000000" w:rsidRPr="00000000">
                <w:rPr>
                  <w:color w:val="1da2bd"/>
                  <w:sz w:val="32"/>
                  <w:szCs w:val="32"/>
                  <w:shd w:fill="auto" w:val="clear"/>
                  <w:vertAlign w:val="baseline"/>
                  <w:rtl w:val="0"/>
                </w:rPr>
                <w:t xml:space="preserve">Antlr</w:t>
              </w:r>
            </w:hyperlink>
            <w:r w:rsidDel="00000000" w:rsidR="00000000" w:rsidRPr="00000000">
              <w:rPr>
                <w:sz w:val="32"/>
                <w:szCs w:val="32"/>
                <w:shd w:fill="auto" w:val="clear"/>
                <w:vertAlign w:val="baseline"/>
                <w:rtl w:val="0"/>
              </w:rPr>
              <w:t xml:space="preserve">.</w:t>
            </w:r>
          </w:p>
        </w:tc>
      </w:tr>
    </w:tbl>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Incubating language plugins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add support for various languages:</w:t>
      </w:r>
    </w:p>
    <w:tbl>
      <w:tblPr>
        <w:tblStyle w:val="Table2"/>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Automatically applies</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89">
              <w:r w:rsidDel="00000000" w:rsidR="00000000" w:rsidRPr="00000000">
                <w:rPr>
                  <w:color w:val="1da2bd"/>
                  <w:sz w:val="32"/>
                  <w:szCs w:val="32"/>
                  <w:shd w:fill="auto" w:val="clear"/>
                  <w:vertAlign w:val="baseline"/>
                  <w:rtl w:val="0"/>
                </w:rPr>
                <w:t xml:space="preserve">assembler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native assembly language capabilities to a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0">
              <w:r w:rsidDel="00000000" w:rsidR="00000000" w:rsidRPr="00000000">
                <w:rPr>
                  <w:color w:val="1da2bd"/>
                  <w:sz w:val="32"/>
                  <w:szCs w:val="32"/>
                  <w:shd w:fill="auto" w:val="clear"/>
                  <w:vertAlign w:val="baseline"/>
                  <w:rtl w:val="0"/>
                </w:rPr>
                <w:t xml:space="preserve">c</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C source compilation capabilities to a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1">
              <w:r w:rsidDel="00000000" w:rsidR="00000000" w:rsidRPr="00000000">
                <w:rPr>
                  <w:color w:val="1da2bd"/>
                  <w:sz w:val="32"/>
                  <w:szCs w:val="32"/>
                  <w:shd w:fill="auto" w:val="clear"/>
                  <w:vertAlign w:val="baseline"/>
                  <w:rtl w:val="0"/>
                </w:rPr>
                <w:t xml:space="preserve">cpp</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C++ source compilation capabilities to a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2">
              <w:r w:rsidDel="00000000" w:rsidR="00000000" w:rsidRPr="00000000">
                <w:rPr>
                  <w:color w:val="1da2bd"/>
                  <w:sz w:val="32"/>
                  <w:szCs w:val="32"/>
                  <w:shd w:fill="auto" w:val="clear"/>
                  <w:vertAlign w:val="baseline"/>
                  <w:rtl w:val="0"/>
                </w:rPr>
                <w:t xml:space="preserve">objective-c</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Objective-C source compilation capabilities to a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3">
              <w:r w:rsidDel="00000000" w:rsidR="00000000" w:rsidRPr="00000000">
                <w:rPr>
                  <w:color w:val="1da2bd"/>
                  <w:sz w:val="32"/>
                  <w:szCs w:val="32"/>
                  <w:shd w:fill="auto" w:val="clear"/>
                  <w:vertAlign w:val="baseline"/>
                  <w:rtl w:val="0"/>
                </w:rPr>
                <w:t xml:space="preserve">objective-cpp</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Objective-C++ source compilation capabilities to a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4">
              <w:r w:rsidDel="00000000" w:rsidR="00000000" w:rsidRPr="00000000">
                <w:rPr>
                  <w:color w:val="1da2bd"/>
                  <w:sz w:val="32"/>
                  <w:szCs w:val="32"/>
                  <w:shd w:fill="auto" w:val="clear"/>
                  <w:vertAlign w:val="baseline"/>
                  <w:rtl w:val="0"/>
                </w:rPr>
                <w:t xml:space="preserve">windows-resources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including Windows resources in native binaries.</w:t>
            </w:r>
          </w:p>
        </w:tc>
      </w:tr>
    </w:tbl>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Integration plugins</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provide some integration with various runtime technologies.</w:t>
      </w:r>
    </w:p>
    <w:tbl>
      <w:tblPr>
        <w:tblStyle w:val="Table3"/>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Automatically applies</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Works with</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5">
              <w:r w:rsidDel="00000000" w:rsidR="00000000" w:rsidRPr="00000000">
                <w:rPr>
                  <w:color w:val="1da2bd"/>
                  <w:sz w:val="32"/>
                  <w:szCs w:val="32"/>
                  <w:shd w:fill="auto" w:val="clear"/>
                  <w:vertAlign w:val="baseline"/>
                  <w:rtl w:val="0"/>
                </w:rPr>
                <w:t xml:space="preserve">application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 distribution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tasks for running and bundling a Java project as a command-line application.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6">
              <w:r w:rsidDel="00000000" w:rsidR="00000000" w:rsidRPr="00000000">
                <w:rPr>
                  <w:color w:val="1da2bd"/>
                  <w:sz w:val="32"/>
                  <w:szCs w:val="32"/>
                  <w:shd w:fill="auto" w:val="clear"/>
                  <w:vertAlign w:val="baseline"/>
                  <w:rtl w:val="0"/>
                </w:rPr>
                <w:t xml:space="preserve">ear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building J2EE applications.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7">
              <w:r w:rsidDel="00000000" w:rsidR="00000000" w:rsidRPr="00000000">
                <w:rPr>
                  <w:color w:val="1da2bd"/>
                  <w:sz w:val="32"/>
                  <w:szCs w:val="32"/>
                  <w:shd w:fill="auto" w:val="clear"/>
                  <w:vertAlign w:val="baseline"/>
                  <w:rtl w:val="0"/>
                </w:rPr>
                <w:t xml:space="preserve">ivy-publish</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application, distribution, java, war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Provides a new DSL to support publishing artifacts to Ivy repositories, which improves on the existing DSL.</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8">
              <w:r w:rsidDel="00000000" w:rsidR="00000000" w:rsidRPr="00000000">
                <w:rPr>
                  <w:color w:val="1da2bd"/>
                  <w:sz w:val="32"/>
                  <w:szCs w:val="32"/>
                  <w:shd w:fill="auto" w:val="clear"/>
                  <w:vertAlign w:val="baseline"/>
                  <w:rtl w:val="0"/>
                </w:rPr>
                <w:t xml:space="preserve">maven-publish</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application, distribution, java, war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Provides a new DSL to support publishing artifacts to Maven repositories, which improves on the existing DSL.</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99">
              <w:r w:rsidDel="00000000" w:rsidR="00000000" w:rsidRPr="00000000">
                <w:rPr>
                  <w:color w:val="1da2bd"/>
                  <w:sz w:val="32"/>
                  <w:szCs w:val="32"/>
                  <w:shd w:fill="auto" w:val="clear"/>
                  <w:vertAlign w:val="baseline"/>
                  <w:rtl w:val="0"/>
                </w:rPr>
                <w:t xml:space="preserve">maven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 war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publishing artifacts to Maven repositories using the </w:t>
            </w:r>
            <w:r w:rsidDel="00000000" w:rsidR="00000000" w:rsidRPr="00000000">
              <w:rPr>
                <w:i w:val="1"/>
                <w:sz w:val="32"/>
                <w:szCs w:val="32"/>
                <w:shd w:fill="auto" w:val="clear"/>
                <w:vertAlign w:val="baseline"/>
                <w:rtl w:val="0"/>
              </w:rPr>
              <w:t xml:space="preserve">original</w:t>
            </w:r>
            <w:r w:rsidDel="00000000" w:rsidR="00000000" w:rsidRPr="00000000">
              <w:rPr>
                <w:sz w:val="32"/>
                <w:szCs w:val="32"/>
                <w:shd w:fill="auto" w:val="clear"/>
                <w:vertAlign w:val="baseline"/>
                <w:rtl w:val="0"/>
              </w:rPr>
              <w:t xml:space="preserve"> publishing mechanism available in Gradle 1.0. See also </w:t>
            </w:r>
            <w:hyperlink r:id="rId100">
              <w:r w:rsidDel="00000000" w:rsidR="00000000" w:rsidRPr="00000000">
                <w:rPr>
                  <w:color w:val="1da2bd"/>
                  <w:sz w:val="32"/>
                  <w:szCs w:val="32"/>
                  <w:shd w:fill="auto" w:val="clear"/>
                  <w:vertAlign w:val="baseline"/>
                  <w:rtl w:val="0"/>
                </w:rPr>
                <w:t xml:space="preserve">Legacy Publishing</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1">
              <w:r w:rsidDel="00000000" w:rsidR="00000000" w:rsidRPr="00000000">
                <w:rPr>
                  <w:color w:val="1da2bd"/>
                  <w:sz w:val="32"/>
                  <w:szCs w:val="32"/>
                  <w:shd w:fill="auto" w:val="clear"/>
                  <w:vertAlign w:val="baseline"/>
                  <w:rtl w:val="0"/>
                </w:rPr>
                <w:t xml:space="preserve">osgi</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building OSGi bundles.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2">
              <w:r w:rsidDel="00000000" w:rsidR="00000000" w:rsidRPr="00000000">
                <w:rPr>
                  <w:color w:val="1da2bd"/>
                  <w:sz w:val="32"/>
                  <w:szCs w:val="32"/>
                  <w:shd w:fill="auto" w:val="clear"/>
                  <w:vertAlign w:val="baseline"/>
                  <w:rtl w:val="0"/>
                </w:rPr>
                <w:t xml:space="preserve">war</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assembling web application WAR files.</w:t>
            </w:r>
          </w:p>
        </w:tc>
      </w:tr>
    </w:tbl>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Incubating integration plugins</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provide some integration with various runtime technologies.</w:t>
      </w:r>
    </w:p>
    <w:tbl>
      <w:tblPr>
        <w:tblStyle w:val="Table4"/>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Automatically applies</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3">
              <w:r w:rsidDel="00000000" w:rsidR="00000000" w:rsidRPr="00000000">
                <w:rPr>
                  <w:color w:val="1da2bd"/>
                  <w:sz w:val="32"/>
                  <w:szCs w:val="32"/>
                  <w:shd w:fill="auto" w:val="clear"/>
                  <w:vertAlign w:val="baseline"/>
                  <w:rtl w:val="0"/>
                </w:rPr>
                <w:t xml:space="preserve">distribution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building ZIP and TAR distributions.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4">
              <w:r w:rsidDel="00000000" w:rsidR="00000000" w:rsidRPr="00000000">
                <w:rPr>
                  <w:color w:val="1da2bd"/>
                  <w:sz w:val="32"/>
                  <w:szCs w:val="32"/>
                  <w:shd w:fill="auto" w:val="clear"/>
                  <w:vertAlign w:val="baseline"/>
                  <w:rtl w:val="0"/>
                </w:rPr>
                <w:t xml:space="preserve">java-library-distribution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 distribution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building ZIP and TAR distributions for a Java library.</w:t>
            </w:r>
          </w:p>
        </w:tc>
      </w:tr>
    </w:tbl>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Software development plugins</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provide help with your software development process.</w:t>
      </w:r>
    </w:p>
    <w:tbl>
      <w:tblPr>
        <w:tblStyle w:val="Table5"/>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Automatically applies</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Works with</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5">
              <w:r w:rsidDel="00000000" w:rsidR="00000000" w:rsidRPr="00000000">
                <w:rPr>
                  <w:color w:val="1da2bd"/>
                  <w:sz w:val="32"/>
                  <w:szCs w:val="32"/>
                  <w:shd w:fill="auto" w:val="clear"/>
                  <w:vertAlign w:val="baseline"/>
                  <w:rtl w:val="0"/>
                </w:rPr>
                <w:t xml:space="preserve">announce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Publish messages to your favourite platforms, such as Twitter or Growl.</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6">
              <w:r w:rsidDel="00000000" w:rsidR="00000000" w:rsidRPr="00000000">
                <w:rPr>
                  <w:color w:val="1da2bd"/>
                  <w:sz w:val="32"/>
                  <w:szCs w:val="32"/>
                  <w:shd w:fill="auto" w:val="clear"/>
                  <w:vertAlign w:val="baseline"/>
                  <w:rtl w:val="0"/>
                </w:rPr>
                <w:t xml:space="preserve">build-announcements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announce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Sends local announcements to your desktop about interesting events in the build lifecycle.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7">
              <w:r w:rsidDel="00000000" w:rsidR="00000000" w:rsidRPr="00000000">
                <w:rPr>
                  <w:color w:val="1da2bd"/>
                  <w:sz w:val="32"/>
                  <w:szCs w:val="32"/>
                  <w:shd w:fill="auto" w:val="clear"/>
                  <w:vertAlign w:val="baseline"/>
                  <w:rtl w:val="0"/>
                </w:rPr>
                <w:t xml:space="preserve">checkstyle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Performs quality checks on your project’s Java source files using </w:t>
            </w:r>
            <w:hyperlink r:id="rId108">
              <w:r w:rsidDel="00000000" w:rsidR="00000000" w:rsidRPr="00000000">
                <w:rPr>
                  <w:color w:val="1da2bd"/>
                  <w:sz w:val="32"/>
                  <w:szCs w:val="32"/>
                  <w:shd w:fill="auto" w:val="clear"/>
                  <w:vertAlign w:val="baseline"/>
                  <w:rtl w:val="0"/>
                </w:rPr>
                <w:t xml:space="preserve">Checkstyle</w:t>
              </w:r>
            </w:hyperlink>
            <w:r w:rsidDel="00000000" w:rsidR="00000000" w:rsidRPr="00000000">
              <w:rPr>
                <w:sz w:val="32"/>
                <w:szCs w:val="32"/>
                <w:shd w:fill="auto" w:val="clear"/>
                <w:vertAlign w:val="baseline"/>
                <w:rtl w:val="0"/>
              </w:rPr>
              <w:t xml:space="preserve"> and generates reports from these checks.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09">
              <w:r w:rsidDel="00000000" w:rsidR="00000000" w:rsidRPr="00000000">
                <w:rPr>
                  <w:color w:val="1da2bd"/>
                  <w:sz w:val="32"/>
                  <w:szCs w:val="32"/>
                  <w:shd w:fill="auto" w:val="clear"/>
                  <w:vertAlign w:val="baseline"/>
                  <w:rtl w:val="0"/>
                </w:rPr>
                <w:t xml:space="preserve">codenarc</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groovy-base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Performs quality checks on your project’s Groovy source files using </w:t>
            </w:r>
            <w:hyperlink r:id="rId110">
              <w:r w:rsidDel="00000000" w:rsidR="00000000" w:rsidRPr="00000000">
                <w:rPr>
                  <w:color w:val="1da2bd"/>
                  <w:sz w:val="32"/>
                  <w:szCs w:val="32"/>
                  <w:shd w:fill="auto" w:val="clear"/>
                  <w:vertAlign w:val="baseline"/>
                  <w:rtl w:val="0"/>
                </w:rPr>
                <w:t xml:space="preserve">CodeNarc</w:t>
              </w:r>
            </w:hyperlink>
            <w:r w:rsidDel="00000000" w:rsidR="00000000" w:rsidRPr="00000000">
              <w:rPr>
                <w:sz w:val="32"/>
                <w:szCs w:val="32"/>
                <w:shd w:fill="auto" w:val="clear"/>
                <w:vertAlign w:val="baseline"/>
                <w:rtl w:val="0"/>
              </w:rPr>
              <w:t xml:space="preserve"> and generates reports from these checks.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11">
              <w:r w:rsidDel="00000000" w:rsidR="00000000" w:rsidRPr="00000000">
                <w:rPr>
                  <w:color w:val="1da2bd"/>
                  <w:sz w:val="32"/>
                  <w:szCs w:val="32"/>
                  <w:shd w:fill="auto" w:val="clear"/>
                  <w:vertAlign w:val="baseline"/>
                  <w:rtl w:val="0"/>
                </w:rPr>
                <w:t xml:space="preserve">eclipse</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java,groovy, scala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Generates files that are used by </w:t>
            </w:r>
            <w:hyperlink r:id="rId112">
              <w:r w:rsidDel="00000000" w:rsidR="00000000" w:rsidRPr="00000000">
                <w:rPr>
                  <w:color w:val="1da2bd"/>
                  <w:sz w:val="32"/>
                  <w:szCs w:val="32"/>
                  <w:shd w:fill="auto" w:val="clear"/>
                  <w:vertAlign w:val="baseline"/>
                  <w:rtl w:val="0"/>
                </w:rPr>
                <w:t xml:space="preserve">Eclipse IDE</w:t>
              </w:r>
            </w:hyperlink>
            <w:r w:rsidDel="00000000" w:rsidR="00000000" w:rsidRPr="00000000">
              <w:rPr>
                <w:sz w:val="32"/>
                <w:szCs w:val="32"/>
                <w:shd w:fill="auto" w:val="clear"/>
                <w:vertAlign w:val="baseline"/>
                <w:rtl w:val="0"/>
              </w:rPr>
              <w:t xml:space="preserve">, thus making it possible to import the project into Eclipse. See also </w:t>
            </w:r>
            <w:hyperlink r:id="rId113">
              <w:r w:rsidDel="00000000" w:rsidR="00000000" w:rsidRPr="00000000">
                <w:rPr>
                  <w:color w:val="1da2bd"/>
                  <w:sz w:val="32"/>
                  <w:szCs w:val="32"/>
                  <w:shd w:fill="auto" w:val="clear"/>
                  <w:vertAlign w:val="baseline"/>
                  <w:rtl w:val="0"/>
                </w:rPr>
                <w:t xml:space="preserve">this tutorial for Java projects</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14">
              <w:r w:rsidDel="00000000" w:rsidR="00000000" w:rsidRPr="00000000">
                <w:rPr>
                  <w:color w:val="1da2bd"/>
                  <w:sz w:val="32"/>
                  <w:szCs w:val="32"/>
                  <w:shd w:fill="auto" w:val="clear"/>
                  <w:vertAlign w:val="baseline"/>
                  <w:rtl w:val="0"/>
                </w:rPr>
                <w:t xml:space="preserve">eclipse-wtp</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ear, war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Does the same as the eclipse plugin plus generates eclipse WTP (Web Tools Platform) configuration files. After importing to eclipse your war/ear projects should be configured to work with WTP. See also </w:t>
            </w:r>
            <w:hyperlink r:id="rId115">
              <w:r w:rsidDel="00000000" w:rsidR="00000000" w:rsidRPr="00000000">
                <w:rPr>
                  <w:color w:val="1da2bd"/>
                  <w:sz w:val="32"/>
                  <w:szCs w:val="32"/>
                  <w:shd w:fill="auto" w:val="clear"/>
                  <w:vertAlign w:val="baseline"/>
                  <w:rtl w:val="0"/>
                </w:rPr>
                <w:t xml:space="preserve">this tutorial for Java projects</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16">
              <w:r w:rsidDel="00000000" w:rsidR="00000000" w:rsidRPr="00000000">
                <w:rPr>
                  <w:color w:val="1da2bd"/>
                  <w:sz w:val="32"/>
                  <w:szCs w:val="32"/>
                  <w:shd w:fill="auto" w:val="clear"/>
                  <w:vertAlign w:val="baseline"/>
                  <w:rtl w:val="0"/>
                </w:rPr>
                <w:t xml:space="preserve">findbugs</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Performs quality checks on your project’s Java source files using </w:t>
            </w:r>
            <w:hyperlink r:id="rId117">
              <w:r w:rsidDel="00000000" w:rsidR="00000000" w:rsidRPr="00000000">
                <w:rPr>
                  <w:color w:val="1da2bd"/>
                  <w:sz w:val="32"/>
                  <w:szCs w:val="32"/>
                  <w:shd w:fill="auto" w:val="clear"/>
                  <w:vertAlign w:val="baseline"/>
                  <w:rtl w:val="0"/>
                </w:rPr>
                <w:t xml:space="preserve">FindBugs</w:t>
              </w:r>
            </w:hyperlink>
            <w:r w:rsidDel="00000000" w:rsidR="00000000" w:rsidRPr="00000000">
              <w:rPr>
                <w:sz w:val="32"/>
                <w:szCs w:val="32"/>
                <w:shd w:fill="auto" w:val="clear"/>
                <w:vertAlign w:val="baseline"/>
                <w:rtl w:val="0"/>
              </w:rPr>
              <w:t xml:space="preserve"> and generates reports from these checks.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18">
              <w:r w:rsidDel="00000000" w:rsidR="00000000" w:rsidRPr="00000000">
                <w:rPr>
                  <w:color w:val="1da2bd"/>
                  <w:sz w:val="32"/>
                  <w:szCs w:val="32"/>
                  <w:shd w:fill="auto" w:val="clear"/>
                  <w:vertAlign w:val="baseline"/>
                  <w:rtl w:val="0"/>
                </w:rPr>
                <w:t xml:space="preserve">idea</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Generates files that are used by </w:t>
            </w:r>
            <w:hyperlink r:id="rId119">
              <w:r w:rsidDel="00000000" w:rsidR="00000000" w:rsidRPr="00000000">
                <w:rPr>
                  <w:color w:val="1da2bd"/>
                  <w:sz w:val="32"/>
                  <w:szCs w:val="32"/>
                  <w:shd w:fill="auto" w:val="clear"/>
                  <w:vertAlign w:val="baseline"/>
                  <w:rtl w:val="0"/>
                </w:rPr>
                <w:t xml:space="preserve">Intellij IDEA IDE</w:t>
              </w:r>
            </w:hyperlink>
            <w:r w:rsidDel="00000000" w:rsidR="00000000" w:rsidRPr="00000000">
              <w:rPr>
                <w:sz w:val="32"/>
                <w:szCs w:val="32"/>
                <w:shd w:fill="auto" w:val="clear"/>
                <w:vertAlign w:val="baseline"/>
                <w:rtl w:val="0"/>
              </w:rPr>
              <w:t xml:space="preserve">, thus making it possible to import the project into IDEA.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0">
              <w:r w:rsidDel="00000000" w:rsidR="00000000" w:rsidRPr="00000000">
                <w:rPr>
                  <w:color w:val="1da2bd"/>
                  <w:sz w:val="32"/>
                  <w:szCs w:val="32"/>
                  <w:shd w:fill="auto" w:val="clear"/>
                  <w:vertAlign w:val="baseline"/>
                  <w:rtl w:val="0"/>
                </w:rPr>
                <w:t xml:space="preserve">jdepend</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Performs quality checks on your project’s source files using </w:t>
            </w:r>
            <w:hyperlink r:id="rId121">
              <w:r w:rsidDel="00000000" w:rsidR="00000000" w:rsidRPr="00000000">
                <w:rPr>
                  <w:color w:val="1da2bd"/>
                  <w:sz w:val="32"/>
                  <w:szCs w:val="32"/>
                  <w:shd w:fill="auto" w:val="clear"/>
                  <w:vertAlign w:val="baseline"/>
                  <w:rtl w:val="0"/>
                </w:rPr>
                <w:t xml:space="preserve">JDepend</w:t>
              </w:r>
            </w:hyperlink>
            <w:r w:rsidDel="00000000" w:rsidR="00000000" w:rsidRPr="00000000">
              <w:rPr>
                <w:sz w:val="32"/>
                <w:szCs w:val="32"/>
                <w:shd w:fill="auto" w:val="clear"/>
                <w:vertAlign w:val="baseline"/>
                <w:rtl w:val="0"/>
              </w:rPr>
              <w:t xml:space="preserve"> and generates reports from these checks.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2">
              <w:r w:rsidDel="00000000" w:rsidR="00000000" w:rsidRPr="00000000">
                <w:rPr>
                  <w:color w:val="1da2bd"/>
                  <w:sz w:val="32"/>
                  <w:szCs w:val="32"/>
                  <w:shd w:fill="auto" w:val="clear"/>
                  <w:vertAlign w:val="baseline"/>
                  <w:rtl w:val="0"/>
                </w:rPr>
                <w:t xml:space="preserve">pmd</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Performs quality checks on your project’s Java source files using </w:t>
            </w:r>
            <w:hyperlink r:id="rId123">
              <w:r w:rsidDel="00000000" w:rsidR="00000000" w:rsidRPr="00000000">
                <w:rPr>
                  <w:color w:val="1da2bd"/>
                  <w:sz w:val="32"/>
                  <w:szCs w:val="32"/>
                  <w:shd w:fill="auto" w:val="clear"/>
                  <w:vertAlign w:val="baseline"/>
                  <w:rtl w:val="0"/>
                </w:rPr>
                <w:t xml:space="preserve">PMD</w:t>
              </w:r>
            </w:hyperlink>
            <w:r w:rsidDel="00000000" w:rsidR="00000000" w:rsidRPr="00000000">
              <w:rPr>
                <w:sz w:val="32"/>
                <w:szCs w:val="32"/>
                <w:shd w:fill="auto" w:val="clear"/>
                <w:vertAlign w:val="baseline"/>
                <w:rtl w:val="0"/>
              </w:rPr>
              <w:t xml:space="preserve"> and generates reports from these checks.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4">
              <w:r w:rsidDel="00000000" w:rsidR="00000000" w:rsidRPr="00000000">
                <w:rPr>
                  <w:color w:val="1da2bd"/>
                  <w:sz w:val="32"/>
                  <w:szCs w:val="32"/>
                  <w:shd w:fill="auto" w:val="clear"/>
                  <w:vertAlign w:val="baseline"/>
                  <w:rtl w:val="0"/>
                </w:rPr>
                <w:t xml:space="preserve">project-report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reporting-base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Generates reports containing useful information about your Gradle build.</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5">
              <w:r w:rsidDel="00000000" w:rsidR="00000000" w:rsidRPr="00000000">
                <w:rPr>
                  <w:color w:val="1da2bd"/>
                  <w:sz w:val="32"/>
                  <w:szCs w:val="32"/>
                  <w:shd w:fill="auto" w:val="clear"/>
                  <w:vertAlign w:val="baseline"/>
                  <w:rtl w:val="0"/>
                </w:rPr>
                <w:t xml:space="preserve">signing</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the ability to digitally sign built files and artifacts.</w:t>
            </w:r>
          </w:p>
        </w:tc>
      </w:tr>
    </w:tbl>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Incubating software development plugins</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provide help with your software development process.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Software development plugins</w:t>
      </w:r>
    </w:p>
    <w:tbl>
      <w:tblPr>
        <w:tblStyle w:val="Table6"/>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Automatically applies</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Works with</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6">
              <w:r w:rsidDel="00000000" w:rsidR="00000000" w:rsidRPr="00000000">
                <w:rPr>
                  <w:color w:val="1da2bd"/>
                  <w:sz w:val="32"/>
                  <w:szCs w:val="32"/>
                  <w:shd w:fill="auto" w:val="clear"/>
                  <w:vertAlign w:val="baseline"/>
                  <w:rtl w:val="0"/>
                </w:rPr>
                <w:t xml:space="preserve">build-dashboard</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reporting-base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Generates build dashboard report.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7">
              <w:r w:rsidDel="00000000" w:rsidR="00000000" w:rsidRPr="00000000">
                <w:rPr>
                  <w:color w:val="1da2bd"/>
                  <w:sz w:val="32"/>
                  <w:szCs w:val="32"/>
                  <w:shd w:fill="auto" w:val="clear"/>
                  <w:vertAlign w:val="baseline"/>
                  <w:rtl w:val="0"/>
                </w:rPr>
                <w:t xml:space="preserve">cunit</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support for running </w:t>
            </w:r>
            <w:hyperlink r:id="rId128">
              <w:r w:rsidDel="00000000" w:rsidR="00000000" w:rsidRPr="00000000">
                <w:rPr>
                  <w:color w:val="1da2bd"/>
                  <w:sz w:val="32"/>
                  <w:szCs w:val="32"/>
                  <w:shd w:fill="auto" w:val="clear"/>
                  <w:vertAlign w:val="baseline"/>
                  <w:rtl w:val="0"/>
                </w:rPr>
                <w:t xml:space="preserve">CUnit</w:t>
              </w:r>
            </w:hyperlink>
            <w:r w:rsidDel="00000000" w:rsidR="00000000" w:rsidRPr="00000000">
              <w:rPr>
                <w:sz w:val="32"/>
                <w:szCs w:val="32"/>
                <w:shd w:fill="auto" w:val="clear"/>
                <w:vertAlign w:val="baseline"/>
                <w:rtl w:val="0"/>
              </w:rPr>
              <w:t xml:space="preserve"> tests.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29">
              <w:r w:rsidDel="00000000" w:rsidR="00000000" w:rsidRPr="00000000">
                <w:rPr>
                  <w:color w:val="1da2bd"/>
                  <w:sz w:val="32"/>
                  <w:szCs w:val="32"/>
                  <w:shd w:fill="auto" w:val="clear"/>
                  <w:vertAlign w:val="baseline"/>
                  <w:rtl w:val="0"/>
                </w:rPr>
                <w:t xml:space="preserve">jacoco</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reporting-base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Provides integration with the </w:t>
            </w:r>
            <w:hyperlink r:id="rId130">
              <w:r w:rsidDel="00000000" w:rsidR="00000000" w:rsidRPr="00000000">
                <w:rPr>
                  <w:color w:val="1da2bd"/>
                  <w:sz w:val="32"/>
                  <w:szCs w:val="32"/>
                  <w:shd w:fill="auto" w:val="clear"/>
                  <w:vertAlign w:val="baseline"/>
                  <w:rtl w:val="0"/>
                </w:rPr>
                <w:t xml:space="preserve">JaCoCo</w:t>
              </w:r>
            </w:hyperlink>
            <w:r w:rsidDel="00000000" w:rsidR="00000000" w:rsidRPr="00000000">
              <w:rPr>
                <w:sz w:val="32"/>
                <w:szCs w:val="32"/>
                <w:shd w:fill="auto" w:val="clear"/>
                <w:vertAlign w:val="baseline"/>
                <w:rtl w:val="0"/>
              </w:rPr>
              <w:t xml:space="preserve"> code coverage library for Java.</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31">
              <w:r w:rsidDel="00000000" w:rsidR="00000000" w:rsidRPr="00000000">
                <w:rPr>
                  <w:color w:val="1da2bd"/>
                  <w:sz w:val="32"/>
                  <w:szCs w:val="32"/>
                  <w:shd w:fill="auto" w:val="clear"/>
                  <w:vertAlign w:val="baseline"/>
                  <w:rtl w:val="0"/>
                </w:rPr>
                <w:t xml:space="preserve">visual-studio</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native language plugins</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integration with Visual Studio.</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84.0000057220459" w:lineRule="auto"/>
              <w:rPr>
                <w:color w:val="1da2bd"/>
                <w:sz w:val="32"/>
                <w:szCs w:val="32"/>
                <w:shd w:fill="auto" w:val="clear"/>
                <w:vertAlign w:val="baseline"/>
              </w:rPr>
            </w:pPr>
            <w:hyperlink r:id="rId132">
              <w:r w:rsidDel="00000000" w:rsidR="00000000" w:rsidRPr="00000000">
                <w:rPr>
                  <w:color w:val="1da2bd"/>
                  <w:sz w:val="32"/>
                  <w:szCs w:val="32"/>
                  <w:shd w:fill="auto" w:val="clear"/>
                  <w:vertAlign w:val="baseline"/>
                  <w:rtl w:val="0"/>
                </w:rPr>
                <w:t xml:space="preserve">java-gradle-plugin</w:t>
              </w:r>
            </w:hyperlink>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shd w:fill="auto" w:val="clear"/>
                <w:vertAlign w:val="baseline"/>
              </w:rPr>
            </w:pPr>
            <w:r w:rsidDel="00000000" w:rsidR="00000000" w:rsidRPr="00000000">
              <w:rPr>
                <w:rtl w:val="0"/>
              </w:rPr>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Assists with development of Gradle plugins by providing standard plugin build configuration and validation.</w:t>
            </w:r>
          </w:p>
        </w:tc>
      </w:tr>
    </w:tbl>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Base plugins</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plugins form the basic building blocks which the other plugins are assembled from. They are available for you to use in your build files, and are listed here for completeness. However, be aware that they are not yet considered part of Gradle’s public API. As such, these plugins are not documented in the user guide. You might refer to their API documentation to learn more about them.</w:t>
      </w:r>
    </w:p>
    <w:tbl>
      <w:tblPr>
        <w:tblStyle w:val="Table7"/>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Plugin Id</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Description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the standard lifecycle tasks and configures reasonable defaults for the archive tasks. See </w:t>
            </w:r>
            <w:hyperlink r:id="rId133">
              <w:r w:rsidDel="00000000" w:rsidR="00000000" w:rsidRPr="00000000">
                <w:rPr>
                  <w:color w:val="1da2bd"/>
                  <w:sz w:val="32"/>
                  <w:szCs w:val="32"/>
                  <w:shd w:fill="auto" w:val="clear"/>
                  <w:vertAlign w:val="baseline"/>
                  <w:rtl w:val="0"/>
                </w:rPr>
                <w:t xml:space="preserve">Base Plugin</w:t>
              </w:r>
            </w:hyperlink>
            <w:r w:rsidDel="00000000" w:rsidR="00000000" w:rsidRPr="00000000">
              <w:rPr>
                <w:sz w:val="32"/>
                <w:szCs w:val="32"/>
                <w:shd w:fill="auto" w:val="clear"/>
                <w:vertAlign w:val="baseline"/>
                <w:rtl w:val="0"/>
              </w:rPr>
              <w:t xml:space="preserve">.</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java-base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the source sets concept to the project. Does not add any particular source sets.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groovy-base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the Groovy source sets concept to the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scala-base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the Scala source sets concept to the project.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reporting-base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Adds some shared convention properties to the project, relating to report generation.</w:t>
            </w:r>
          </w:p>
        </w:tc>
      </w:tr>
    </w:tbl>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0" w:before="0" w:line="36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Third party plugins</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a list of external plugins at the </w:t>
      </w:r>
      <w:hyperlink r:id="rId134">
        <w:r w:rsidDel="00000000" w:rsidR="00000000" w:rsidRPr="00000000">
          <w:rPr>
            <w:color w:val="1da2bd"/>
            <w:rtl w:val="0"/>
          </w:rPr>
          <w:t xml:space="preserve">Gradle Plugins site</w:t>
        </w:r>
      </w:hyperlink>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4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4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48">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49">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1">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4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2">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5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5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5">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5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6">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5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7">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5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8">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9">
        <w:r w:rsidDel="00000000" w:rsidR="00000000" w:rsidRPr="00000000">
          <w:rPr>
            <w:color w:val="1da2bd"/>
            <w:rtl w:val="0"/>
          </w:rPr>
          <w:t xml:space="preserve">Terms</w:t>
        </w:r>
      </w:hyperlink>
      <w:r w:rsidDel="00000000" w:rsidR="00000000" w:rsidRPr="00000000">
        <w:rPr>
          <w:rtl w:val="0"/>
        </w:rPr>
        <w:t xml:space="preserve"> and </w:t>
      </w:r>
      <w:hyperlink r:id="rId150">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51">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999999"/>
          <w:highlight w:val="white"/>
        </w:rPr>
      </w:pPr>
      <w:hyperlink r:id="rId152">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53">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54">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55">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checkstyle_plugin.html#checkstyle_plugin" TargetMode="External"/><Relationship Id="rId106" Type="http://schemas.openxmlformats.org/officeDocument/2006/relationships/hyperlink" Target="http://docs.google.com/build_announcements_plugin.html#build_announcements_plugin" TargetMode="External"/><Relationship Id="rId105" Type="http://schemas.openxmlformats.org/officeDocument/2006/relationships/hyperlink" Target="http://docs.google.com/announce_plugin.html#announce_plugin" TargetMode="External"/><Relationship Id="rId104" Type="http://schemas.openxmlformats.org/officeDocument/2006/relationships/hyperlink" Target="http://docs.google.com/java_library_distribution_plugin.html#java_library_distribution_plugin" TargetMode="External"/><Relationship Id="rId109" Type="http://schemas.openxmlformats.org/officeDocument/2006/relationships/hyperlink" Target="http://docs.google.com/codenarc_plugin.html#codenarc_plugin" TargetMode="External"/><Relationship Id="rId108" Type="http://schemas.openxmlformats.org/officeDocument/2006/relationships/hyperlink" Target="http://checkstyle.sourceforge.net/index.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istribution_plugin.html#distribution_plugin" TargetMode="External"/><Relationship Id="rId102" Type="http://schemas.openxmlformats.org/officeDocument/2006/relationships/hyperlink" Target="http://docs.google.com/war_plugin.html#war_plugin" TargetMode="External"/><Relationship Id="rId101" Type="http://schemas.openxmlformats.org/officeDocument/2006/relationships/hyperlink" Target="http://docs.google.com/osgi_plugin.html#osgi_plugin" TargetMode="External"/><Relationship Id="rId100" Type="http://schemas.openxmlformats.org/officeDocument/2006/relationships/hyperlink" Target="http://docs.google.com/artifact_management.html#artifact_management"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jacoco_plugin.html#jacoco_plugin" TargetMode="External"/><Relationship Id="rId128" Type="http://schemas.openxmlformats.org/officeDocument/2006/relationships/hyperlink" Target="http://cunit.sourceforge.net" TargetMode="External"/><Relationship Id="rId127" Type="http://schemas.openxmlformats.org/officeDocument/2006/relationships/hyperlink" Target="http://docs.google.com/native_software.html#native_software" TargetMode="External"/><Relationship Id="rId126" Type="http://schemas.openxmlformats.org/officeDocument/2006/relationships/hyperlink" Target="http://docs.google.com/build_dashboard_plugin.html#build_dashboard_plugin"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clarkware.com/software/JDepend.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jdepend_plugin.html#jdepend_plugi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signing_plugin.html#signing_plugin"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project_report_plugin.html#project_report_plugin" TargetMode="External"/><Relationship Id="rId123" Type="http://schemas.openxmlformats.org/officeDocument/2006/relationships/hyperlink" Target="http://pmd.sourceforge.net" TargetMode="External"/><Relationship Id="rId122" Type="http://schemas.openxmlformats.org/officeDocument/2006/relationships/hyperlink" Target="http://docs.google.com/pmd_plugin.html#pmd_plugin" TargetMode="External"/><Relationship Id="rId95" Type="http://schemas.openxmlformats.org/officeDocument/2006/relationships/hyperlink" Target="http://docs.google.com/application_plugin.html#application_plugin" TargetMode="External"/><Relationship Id="rId94" Type="http://schemas.openxmlformats.org/officeDocument/2006/relationships/hyperlink" Target="http://docs.google.com/native_software.html#native_software" TargetMode="External"/><Relationship Id="rId97" Type="http://schemas.openxmlformats.org/officeDocument/2006/relationships/hyperlink" Target="http://docs.google.com/publishing_ivy.html#publishing_ivy" TargetMode="External"/><Relationship Id="rId96" Type="http://schemas.openxmlformats.org/officeDocument/2006/relationships/hyperlink" Target="http://docs.google.com/ear_plugin.html#ear_plugin" TargetMode="External"/><Relationship Id="rId11" Type="http://schemas.openxmlformats.org/officeDocument/2006/relationships/hyperlink" Target="https://discuss.gradle.org/" TargetMode="External"/><Relationship Id="rId99" Type="http://schemas.openxmlformats.org/officeDocument/2006/relationships/hyperlink" Target="http://docs.google.com/maven_plugin.html#maven_plugin"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publishing_maven.html#publishing_maven"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native_software.html#native_software" TargetMode="External"/><Relationship Id="rId90" Type="http://schemas.openxmlformats.org/officeDocument/2006/relationships/hyperlink" Target="http://docs.google.com/native_software.html#native_software" TargetMode="External"/><Relationship Id="rId93" Type="http://schemas.openxmlformats.org/officeDocument/2006/relationships/hyperlink" Target="http://docs.google.com/native_software.html#native_software" TargetMode="External"/><Relationship Id="rId92" Type="http://schemas.openxmlformats.org/officeDocument/2006/relationships/hyperlink" Target="http://docs.google.com/native_software.html#native_software" TargetMode="External"/><Relationship Id="rId118" Type="http://schemas.openxmlformats.org/officeDocument/2006/relationships/hyperlink" Target="http://docs.google.com/idea_plugin.html#idea_plugin" TargetMode="External"/><Relationship Id="rId117" Type="http://schemas.openxmlformats.org/officeDocument/2006/relationships/hyperlink" Target="http://findbugs.sourceforge.net" TargetMode="External"/><Relationship Id="rId116" Type="http://schemas.openxmlformats.org/officeDocument/2006/relationships/hyperlink" Target="http://docs.google.com/findbugs_plugin.html#findbugs_plugin" TargetMode="External"/><Relationship Id="rId115" Type="http://schemas.openxmlformats.org/officeDocument/2006/relationships/hyperlink" Target="http://docs.google.com/tutorial_java_projects.html#tutorial_java_projects" TargetMode="External"/><Relationship Id="rId119" Type="http://schemas.openxmlformats.org/officeDocument/2006/relationships/hyperlink" Target="http://www.jetbrains.com/idea/index.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codenarc.sourceforge.net/index.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eclipse_plugin.html#eclipse_plugin" TargetMode="External"/><Relationship Id="rId18" Type="http://schemas.openxmlformats.org/officeDocument/2006/relationships/hyperlink" Target="https://guides.gradle.org/" TargetMode="External"/><Relationship Id="rId113" Type="http://schemas.openxmlformats.org/officeDocument/2006/relationships/hyperlink" Target="http://docs.google.com/tutorial_java_projects.html#tutorial_java_projects" TargetMode="External"/><Relationship Id="rId112" Type="http://schemas.openxmlformats.org/officeDocument/2006/relationships/hyperlink" Target="http://eclipse.org" TargetMode="External"/><Relationship Id="rId111" Type="http://schemas.openxmlformats.org/officeDocument/2006/relationships/hyperlink" Target="http://docs.google.com/eclipse_plugin.html#eclipse_plugin" TargetMode="External"/><Relationship Id="rId84" Type="http://schemas.openxmlformats.org/officeDocument/2006/relationships/hyperlink" Target="http://docs.google.com/groovy_plugin.html#groovy_plugin" TargetMode="External"/><Relationship Id="rId83" Type="http://schemas.openxmlformats.org/officeDocument/2006/relationships/hyperlink" Target="http://docs.google.com/tutorial_java_projects.html#tutorial_java_projects" TargetMode="External"/><Relationship Id="rId86" Type="http://schemas.openxmlformats.org/officeDocument/2006/relationships/hyperlink" Target="http://docs.google.com/scala_plugin.html#scala_plugin" TargetMode="External"/><Relationship Id="rId85" Type="http://schemas.openxmlformats.org/officeDocument/2006/relationships/hyperlink" Target="http://docs.google.com/tutorial_groovy_projects.html#tutorial_groovy_projects" TargetMode="External"/><Relationship Id="rId88" Type="http://schemas.openxmlformats.org/officeDocument/2006/relationships/hyperlink" Target="http://www.antlr.org/" TargetMode="External"/><Relationship Id="rId150" Type="http://schemas.openxmlformats.org/officeDocument/2006/relationships/hyperlink" Target="https://gradle.org/privacy/" TargetMode="External"/><Relationship Id="rId87" Type="http://schemas.openxmlformats.org/officeDocument/2006/relationships/hyperlink" Target="http://docs.google.com/antlr_plugin.html#antlr_plugin" TargetMode="External"/><Relationship Id="rId89" Type="http://schemas.openxmlformats.org/officeDocument/2006/relationships/hyperlink" Target="http://docs.google.com/native_software.html#native_softwar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java_plugin.html#java_plugi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radle.org/terms/" TargetMode="External"/><Relationship Id="rId4" Type="http://schemas.openxmlformats.org/officeDocument/2006/relationships/numbering" Target="numbering.xml"/><Relationship Id="rId148" Type="http://schemas.openxmlformats.org/officeDocument/2006/relationships/hyperlink" Target="https://gradle.org/services/" TargetMode="External"/><Relationship Id="rId9" Type="http://schemas.openxmlformats.org/officeDocument/2006/relationships/hyperlink" Target="http://docs.google.com/javadoc/" TargetMode="External"/><Relationship Id="rId143" Type="http://schemas.openxmlformats.org/officeDocument/2006/relationships/hyperlink" Target="https://gradle.com/build-cache" TargetMode="External"/><Relationship Id="rId142" Type="http://schemas.openxmlformats.org/officeDocument/2006/relationships/hyperlink" Target="https://gradle.com/build-scans" TargetMode="External"/><Relationship Id="rId141" Type="http://schemas.openxmlformats.org/officeDocument/2006/relationships/hyperlink" Target="https://twitter.com/gradle" TargetMode="External"/><Relationship Id="rId140" Type="http://schemas.openxmlformats.org/officeDocument/2006/relationships/hyperlink" Target="https://newsletter.gradle.com/" TargetMode="External"/><Relationship Id="rId5" Type="http://schemas.openxmlformats.org/officeDocument/2006/relationships/styles" Target="styles.xml"/><Relationship Id="rId147" Type="http://schemas.openxmlformats.org/officeDocument/2006/relationships/hyperlink" Target="https://gradle.org/trainin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ithub.com/gradle/" TargetMode="External"/><Relationship Id="rId7" Type="http://schemas.openxmlformats.org/officeDocument/2006/relationships/hyperlink" Target="https://guides.gradle.org" TargetMode="External"/><Relationship Id="rId145" Type="http://schemas.openxmlformats.org/officeDocument/2006/relationships/hyperlink" Target="https://discuss.gradle.org/c/help-discuss" TargetMode="External"/><Relationship Id="rId8" Type="http://schemas.openxmlformats.org/officeDocument/2006/relationships/hyperlink" Target="http://docs.google.com/dsl/" TargetMode="External"/><Relationship Id="rId144" Type="http://schemas.openxmlformats.org/officeDocument/2006/relationships/hyperlink" Target="https://gradle.com/enterprise/resource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blog.gradle.org/" TargetMode="External"/><Relationship Id="rId138" Type="http://schemas.openxmlformats.org/officeDocument/2006/relationships/hyperlink" Target="http://docs.google.com/javadoc/" TargetMode="External"/><Relationship Id="rId137" Type="http://schemas.openxmlformats.org/officeDocument/2006/relationships/hyperlink" Target="http://docs.google.com/release-notes.html" TargetMode="External"/><Relationship Id="rId132" Type="http://schemas.openxmlformats.org/officeDocument/2006/relationships/hyperlink" Target="http://docs.google.com/java_gradle_plugin.html#java_gradle_plugin" TargetMode="External"/><Relationship Id="rId131" Type="http://schemas.openxmlformats.org/officeDocument/2006/relationships/hyperlink" Target="http://docs.google.com/native_software.html#native_software" TargetMode="External"/><Relationship Id="rId130" Type="http://schemas.openxmlformats.org/officeDocument/2006/relationships/hyperlink" Target="http://www.eclemma.org/jacoco/" TargetMode="External"/><Relationship Id="rId136" Type="http://schemas.openxmlformats.org/officeDocument/2006/relationships/hyperlink" Target="http://docs.google.com/dsl/" TargetMode="External"/><Relationship Id="rId135" Type="http://schemas.openxmlformats.org/officeDocument/2006/relationships/hyperlink" Target="http://docs.google.com/userguide/userguide.html" TargetMode="External"/><Relationship Id="rId134" Type="http://schemas.openxmlformats.org/officeDocument/2006/relationships/hyperlink" Target="http://plugins.gradle.org/" TargetMode="External"/><Relationship Id="rId133" Type="http://schemas.openxmlformats.org/officeDocument/2006/relationships/hyperlink" Target="http://docs.google.com/base_plugin.html#base_plugin"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s://gradle.org/terms"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s://gradle.org/privacy" TargetMode="External"/><Relationship Id="rId152" Type="http://schemas.openxmlformats.org/officeDocument/2006/relationships/hyperlink" Target="https://gradle.com/careers" TargetMode="External"/><Relationship Id="rId151" Type="http://schemas.openxmlformats.org/officeDocument/2006/relationships/hyperlink" Target="https://gradle.com" TargetMode="External"/><Relationship Id="rId155" Type="http://schemas.openxmlformats.org/officeDocument/2006/relationships/hyperlink" Target="https://gradle.org/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