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AD96" w14:textId="7AA00DDA" w:rsidR="007237EA" w:rsidRPr="000125CB" w:rsidRDefault="00000000" w:rsidP="000125CB">
      <w:pPr>
        <w:pStyle w:val="Title"/>
        <w:rPr>
          <w:rFonts w:eastAsia="Arial"/>
          <w:b/>
          <w:bCs/>
          <w:sz w:val="44"/>
          <w:szCs w:val="44"/>
        </w:rPr>
      </w:pPr>
      <w:r w:rsidRPr="000125CB">
        <w:rPr>
          <w:rFonts w:eastAsia="Arial"/>
          <w:b/>
          <w:bCs/>
          <w:sz w:val="44"/>
          <w:szCs w:val="44"/>
        </w:rPr>
        <w:t>Project Proposal: Task Management Application</w:t>
      </w:r>
    </w:p>
    <w:p w14:paraId="542DC309" w14:textId="77777777" w:rsidR="000125CB" w:rsidRPr="000125CB" w:rsidRDefault="000125CB" w:rsidP="000125CB">
      <w:pPr>
        <w:rPr>
          <w:sz w:val="44"/>
          <w:szCs w:val="44"/>
        </w:rPr>
      </w:pPr>
    </w:p>
    <w:p w14:paraId="057D03E6" w14:textId="77777777" w:rsidR="007237EA" w:rsidRDefault="00000000">
      <w:pPr>
        <w:spacing w:after="0" w:line="420" w:lineRule="auto"/>
        <w:rPr>
          <w:rFonts w:ascii="Arial" w:eastAsia="Arial" w:hAnsi="Arial" w:cs="Arial"/>
          <w:color w:val="1F1F1F"/>
          <w:sz w:val="24"/>
        </w:rPr>
      </w:pPr>
      <w:r>
        <w:rPr>
          <w:rFonts w:ascii="Arial" w:eastAsia="Arial" w:hAnsi="Arial" w:cs="Arial"/>
          <w:b/>
          <w:color w:val="1F1F1F"/>
          <w:sz w:val="28"/>
        </w:rPr>
        <w:t>Executive Summary</w:t>
      </w:r>
    </w:p>
    <w:p w14:paraId="280B4F12" w14:textId="77777777" w:rsidR="007237EA" w:rsidRDefault="00000000">
      <w:pPr>
        <w:spacing w:before="240" w:after="240" w:line="420" w:lineRule="auto"/>
        <w:rPr>
          <w:rFonts w:ascii="Arial" w:eastAsia="Arial" w:hAnsi="Arial" w:cs="Arial"/>
          <w:color w:val="1F1F1F"/>
          <w:sz w:val="24"/>
        </w:rPr>
      </w:pPr>
      <w:r>
        <w:rPr>
          <w:rFonts w:ascii="Arial" w:eastAsia="Arial" w:hAnsi="Arial" w:cs="Arial"/>
          <w:color w:val="1F1F1F"/>
          <w:sz w:val="24"/>
        </w:rPr>
        <w:t>This proposal outlines the development of a task management application designed to streamline organization, deadline adherence, and progress tracking for individual and collaborative projects. This user-friendly application will cater to a broad audience, empowering individuals and teams to achieve maximum efficiency.</w:t>
      </w:r>
    </w:p>
    <w:p w14:paraId="54E52813" w14:textId="77777777" w:rsidR="007237EA" w:rsidRDefault="007237EA">
      <w:pPr>
        <w:spacing w:after="0" w:line="420" w:lineRule="auto"/>
        <w:rPr>
          <w:rFonts w:ascii="Arial" w:eastAsia="Arial" w:hAnsi="Arial" w:cs="Arial"/>
          <w:b/>
          <w:color w:val="1F1F1F"/>
          <w:sz w:val="24"/>
        </w:rPr>
      </w:pPr>
    </w:p>
    <w:p w14:paraId="763F4621" w14:textId="77777777" w:rsidR="007237EA" w:rsidRDefault="00000000">
      <w:pPr>
        <w:spacing w:after="0" w:line="420" w:lineRule="auto"/>
        <w:rPr>
          <w:rFonts w:ascii="Arial" w:eastAsia="Arial" w:hAnsi="Arial" w:cs="Arial"/>
          <w:color w:val="1F1F1F"/>
          <w:sz w:val="24"/>
        </w:rPr>
      </w:pPr>
      <w:r>
        <w:rPr>
          <w:rFonts w:ascii="Arial" w:eastAsia="Arial" w:hAnsi="Arial" w:cs="Arial"/>
          <w:b/>
          <w:color w:val="1F1F1F"/>
          <w:sz w:val="28"/>
        </w:rPr>
        <w:t>Background</w:t>
      </w:r>
    </w:p>
    <w:p w14:paraId="74724909" w14:textId="77777777" w:rsidR="007237EA" w:rsidRDefault="00000000">
      <w:pPr>
        <w:spacing w:before="240" w:after="240" w:line="420" w:lineRule="auto"/>
        <w:rPr>
          <w:rFonts w:ascii="Arial" w:eastAsia="Arial" w:hAnsi="Arial" w:cs="Arial"/>
          <w:color w:val="1F1F1F"/>
          <w:sz w:val="24"/>
        </w:rPr>
      </w:pPr>
      <w:r>
        <w:rPr>
          <w:rFonts w:ascii="Arial" w:eastAsia="Arial" w:hAnsi="Arial" w:cs="Arial"/>
          <w:color w:val="1F1F1F"/>
          <w:sz w:val="24"/>
        </w:rPr>
        <w:t>In today's fast-paced world, managing tasks effectively is crucial for success. Traditional methods like pen-and-paper or basic to-do lists often prove inadequate for complex projects. Existing task management applications may lack intuitive interfaces, collaboration features, may delay to send notification, or cater to specific needs. This project aims to bridge this gap by developing a comprehensive and accessible application with good user interface.</w:t>
      </w:r>
    </w:p>
    <w:p w14:paraId="5F68D195" w14:textId="77777777" w:rsidR="007237EA" w:rsidRDefault="007237EA">
      <w:pPr>
        <w:spacing w:after="0" w:line="420" w:lineRule="auto"/>
        <w:rPr>
          <w:rFonts w:ascii="Arial" w:eastAsia="Arial" w:hAnsi="Arial" w:cs="Arial"/>
          <w:b/>
          <w:color w:val="1F1F1F"/>
          <w:sz w:val="24"/>
        </w:rPr>
      </w:pPr>
    </w:p>
    <w:p w14:paraId="533D2FF2" w14:textId="77777777" w:rsidR="007237EA" w:rsidRDefault="00000000">
      <w:pPr>
        <w:spacing w:after="0" w:line="420" w:lineRule="auto"/>
        <w:rPr>
          <w:rFonts w:ascii="Arial" w:eastAsia="Arial" w:hAnsi="Arial" w:cs="Arial"/>
          <w:b/>
          <w:color w:val="1F1F1F"/>
          <w:sz w:val="24"/>
        </w:rPr>
      </w:pPr>
      <w:r>
        <w:rPr>
          <w:rFonts w:ascii="Arial" w:eastAsia="Arial" w:hAnsi="Arial" w:cs="Arial"/>
          <w:b/>
          <w:color w:val="1F1F1F"/>
          <w:sz w:val="28"/>
        </w:rPr>
        <w:t>Objectives</w:t>
      </w:r>
    </w:p>
    <w:p w14:paraId="6D65498D" w14:textId="77777777" w:rsidR="007237EA" w:rsidRDefault="007237EA">
      <w:pPr>
        <w:spacing w:after="0" w:line="420" w:lineRule="auto"/>
        <w:rPr>
          <w:rFonts w:ascii="Arial" w:eastAsia="Arial" w:hAnsi="Arial" w:cs="Arial"/>
          <w:color w:val="1F1F1F"/>
          <w:sz w:val="24"/>
        </w:rPr>
      </w:pPr>
    </w:p>
    <w:p w14:paraId="61C3A2FA" w14:textId="77777777" w:rsidR="007237EA" w:rsidRDefault="00000000">
      <w:pPr>
        <w:numPr>
          <w:ilvl w:val="0"/>
          <w:numId w:val="1"/>
        </w:numPr>
        <w:tabs>
          <w:tab w:val="left" w:pos="720"/>
        </w:tabs>
        <w:spacing w:after="0" w:line="420" w:lineRule="auto"/>
        <w:ind w:left="720" w:hanging="360"/>
        <w:rPr>
          <w:rFonts w:ascii="Arial" w:eastAsia="Arial" w:hAnsi="Arial" w:cs="Arial"/>
          <w:color w:val="1F1F1F"/>
          <w:sz w:val="24"/>
        </w:rPr>
      </w:pPr>
      <w:r>
        <w:rPr>
          <w:rFonts w:ascii="Arial" w:eastAsia="Arial" w:hAnsi="Arial" w:cs="Arial"/>
          <w:color w:val="1F1F1F"/>
          <w:sz w:val="24"/>
        </w:rPr>
        <w:t>Develop a user-friendly task management application for personal and group projects.</w:t>
      </w:r>
    </w:p>
    <w:p w14:paraId="29503B4C" w14:textId="77777777" w:rsidR="007237EA" w:rsidRDefault="00000000">
      <w:pPr>
        <w:numPr>
          <w:ilvl w:val="0"/>
          <w:numId w:val="1"/>
        </w:numPr>
        <w:tabs>
          <w:tab w:val="left" w:pos="720"/>
        </w:tabs>
        <w:spacing w:after="0" w:line="420" w:lineRule="auto"/>
        <w:ind w:left="720" w:hanging="360"/>
        <w:rPr>
          <w:rFonts w:ascii="Arial" w:eastAsia="Arial" w:hAnsi="Arial" w:cs="Arial"/>
          <w:color w:val="1F1F1F"/>
          <w:sz w:val="24"/>
        </w:rPr>
      </w:pPr>
      <w:r>
        <w:rPr>
          <w:rFonts w:ascii="Arial" w:eastAsia="Arial" w:hAnsi="Arial" w:cs="Arial"/>
          <w:color w:val="1F1F1F"/>
          <w:sz w:val="24"/>
        </w:rPr>
        <w:t>Facilitate efficient organization by enabling creation, categorization, and prioritization of tasks.</w:t>
      </w:r>
    </w:p>
    <w:p w14:paraId="05FF8A5C" w14:textId="77777777" w:rsidR="007237EA" w:rsidRDefault="00000000">
      <w:pPr>
        <w:numPr>
          <w:ilvl w:val="0"/>
          <w:numId w:val="1"/>
        </w:numPr>
        <w:tabs>
          <w:tab w:val="left" w:pos="720"/>
        </w:tabs>
        <w:spacing w:after="0" w:line="420" w:lineRule="auto"/>
        <w:ind w:left="720" w:hanging="360"/>
        <w:rPr>
          <w:rFonts w:ascii="Arial" w:eastAsia="Arial" w:hAnsi="Arial" w:cs="Arial"/>
          <w:color w:val="1F1F1F"/>
          <w:sz w:val="24"/>
        </w:rPr>
      </w:pPr>
      <w:r>
        <w:rPr>
          <w:rFonts w:ascii="Arial" w:eastAsia="Arial" w:hAnsi="Arial" w:cs="Arial"/>
          <w:color w:val="1F1F1F"/>
          <w:sz w:val="24"/>
        </w:rPr>
        <w:t>Implement deadline setting and notification features to ensure timely completion.</w:t>
      </w:r>
    </w:p>
    <w:p w14:paraId="376BA44B" w14:textId="77777777" w:rsidR="007237EA" w:rsidRDefault="00000000">
      <w:pPr>
        <w:numPr>
          <w:ilvl w:val="0"/>
          <w:numId w:val="1"/>
        </w:numPr>
        <w:tabs>
          <w:tab w:val="left" w:pos="720"/>
        </w:tabs>
        <w:spacing w:after="0" w:line="420" w:lineRule="auto"/>
        <w:ind w:left="720" w:hanging="360"/>
        <w:rPr>
          <w:rFonts w:ascii="Arial" w:eastAsia="Arial" w:hAnsi="Arial" w:cs="Arial"/>
          <w:color w:val="1F1F1F"/>
          <w:sz w:val="24"/>
        </w:rPr>
      </w:pPr>
      <w:r>
        <w:rPr>
          <w:rFonts w:ascii="Arial" w:eastAsia="Arial" w:hAnsi="Arial" w:cs="Arial"/>
          <w:color w:val="1F1F1F"/>
          <w:sz w:val="24"/>
        </w:rPr>
        <w:lastRenderedPageBreak/>
        <w:t>Integrate progress tracking tools to visualize project advancement and identify potential roadblocks.</w:t>
      </w:r>
    </w:p>
    <w:p w14:paraId="378AA5EA" w14:textId="77777777" w:rsidR="007237EA" w:rsidRDefault="00000000">
      <w:pPr>
        <w:numPr>
          <w:ilvl w:val="0"/>
          <w:numId w:val="1"/>
        </w:numPr>
        <w:tabs>
          <w:tab w:val="left" w:pos="720"/>
        </w:tabs>
        <w:spacing w:after="0" w:line="420" w:lineRule="auto"/>
        <w:ind w:left="720" w:hanging="360"/>
        <w:rPr>
          <w:rFonts w:ascii="Arial" w:eastAsia="Arial" w:hAnsi="Arial" w:cs="Arial"/>
          <w:color w:val="1F1F1F"/>
          <w:sz w:val="24"/>
        </w:rPr>
      </w:pPr>
      <w:r>
        <w:rPr>
          <w:rFonts w:ascii="Arial" w:eastAsia="Arial" w:hAnsi="Arial" w:cs="Arial"/>
          <w:color w:val="1F1F1F"/>
          <w:sz w:val="24"/>
        </w:rPr>
        <w:t>Offer seamless collaboration features for team projects, including task assignment, communication tools, and shared progress updates.</w:t>
      </w:r>
    </w:p>
    <w:p w14:paraId="5D0BE596" w14:textId="77777777" w:rsidR="007237EA" w:rsidRDefault="007237EA">
      <w:pPr>
        <w:spacing w:after="0" w:line="420" w:lineRule="auto"/>
        <w:rPr>
          <w:rFonts w:ascii="Arial" w:eastAsia="Arial" w:hAnsi="Arial" w:cs="Arial"/>
          <w:b/>
          <w:color w:val="1F1F1F"/>
          <w:sz w:val="24"/>
        </w:rPr>
      </w:pPr>
    </w:p>
    <w:p w14:paraId="2C7394B1" w14:textId="77777777" w:rsidR="007237EA" w:rsidRDefault="007237EA">
      <w:pPr>
        <w:spacing w:after="0" w:line="420" w:lineRule="auto"/>
        <w:rPr>
          <w:rFonts w:ascii="Arial" w:eastAsia="Arial" w:hAnsi="Arial" w:cs="Arial"/>
          <w:b/>
          <w:color w:val="1F1F1F"/>
          <w:sz w:val="24"/>
        </w:rPr>
      </w:pPr>
    </w:p>
    <w:p w14:paraId="691C2509" w14:textId="77777777" w:rsidR="007237EA" w:rsidRDefault="007237EA">
      <w:pPr>
        <w:spacing w:after="0" w:line="420" w:lineRule="auto"/>
        <w:rPr>
          <w:rFonts w:ascii="Arial" w:eastAsia="Arial" w:hAnsi="Arial" w:cs="Arial"/>
          <w:b/>
          <w:color w:val="1F1F1F"/>
          <w:sz w:val="24"/>
        </w:rPr>
      </w:pPr>
    </w:p>
    <w:p w14:paraId="77C5C932" w14:textId="77777777" w:rsidR="007237EA" w:rsidRDefault="00000000">
      <w:pPr>
        <w:spacing w:after="0" w:line="420" w:lineRule="auto"/>
        <w:rPr>
          <w:rFonts w:ascii="Arial" w:eastAsia="Arial" w:hAnsi="Arial" w:cs="Arial"/>
          <w:color w:val="1F1F1F"/>
          <w:sz w:val="28"/>
        </w:rPr>
      </w:pPr>
      <w:r>
        <w:rPr>
          <w:rFonts w:ascii="Arial" w:eastAsia="Arial" w:hAnsi="Arial" w:cs="Arial"/>
          <w:b/>
          <w:color w:val="1F1F1F"/>
          <w:sz w:val="28"/>
        </w:rPr>
        <w:t>Methodology</w:t>
      </w:r>
    </w:p>
    <w:p w14:paraId="79C477D3" w14:textId="77777777" w:rsidR="007237EA" w:rsidRDefault="00000000">
      <w:pPr>
        <w:spacing w:before="240" w:after="240" w:line="420" w:lineRule="auto"/>
        <w:rPr>
          <w:rFonts w:ascii="Arial" w:eastAsia="Arial" w:hAnsi="Arial" w:cs="Arial"/>
          <w:color w:val="1F1F1F"/>
          <w:sz w:val="24"/>
        </w:rPr>
      </w:pPr>
      <w:r>
        <w:rPr>
          <w:rFonts w:ascii="Arial" w:eastAsia="Arial" w:hAnsi="Arial" w:cs="Arial"/>
          <w:color w:val="1F1F1F"/>
          <w:sz w:val="24"/>
        </w:rPr>
        <w:t>The development process will follow an Agile methodology, allowing for iterative development and continuous improvement based on user feedback.</w:t>
      </w:r>
    </w:p>
    <w:p w14:paraId="0135D2D1" w14:textId="77777777" w:rsidR="007237EA" w:rsidRDefault="00000000">
      <w:pPr>
        <w:numPr>
          <w:ilvl w:val="0"/>
          <w:numId w:val="2"/>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rPr>
        <w:t>Phase 1: Planning &amp; Design</w:t>
      </w:r>
      <w:r>
        <w:rPr>
          <w:rFonts w:ascii="Arial" w:eastAsia="Arial" w:hAnsi="Arial" w:cs="Arial"/>
          <w:color w:val="1F1F1F"/>
          <w:sz w:val="24"/>
        </w:rPr>
        <w:t xml:space="preserve"> - Define user requirements, develop wireframes and mockups for intuitive interface.</w:t>
      </w:r>
    </w:p>
    <w:p w14:paraId="08E54477" w14:textId="77777777" w:rsidR="007237EA" w:rsidRDefault="00000000">
      <w:pPr>
        <w:numPr>
          <w:ilvl w:val="0"/>
          <w:numId w:val="2"/>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rPr>
        <w:t>Phase 2: Development</w:t>
      </w:r>
      <w:r>
        <w:rPr>
          <w:rFonts w:ascii="Arial" w:eastAsia="Arial" w:hAnsi="Arial" w:cs="Arial"/>
          <w:color w:val="1F1F1F"/>
          <w:sz w:val="24"/>
        </w:rPr>
        <w:t xml:space="preserve"> - Build core functionalities for task creation, management, and deadline setting.</w:t>
      </w:r>
    </w:p>
    <w:p w14:paraId="5E8046F9" w14:textId="77777777" w:rsidR="007237EA" w:rsidRDefault="00000000">
      <w:pPr>
        <w:numPr>
          <w:ilvl w:val="0"/>
          <w:numId w:val="2"/>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rPr>
        <w:t>Phase 3: Testing &amp; Iteration</w:t>
      </w:r>
      <w:r>
        <w:rPr>
          <w:rFonts w:ascii="Arial" w:eastAsia="Arial" w:hAnsi="Arial" w:cs="Arial"/>
          <w:color w:val="1F1F1F"/>
          <w:sz w:val="24"/>
        </w:rPr>
        <w:t xml:space="preserve"> - Conduct internal and user testing to refine functionalities and identify improvements.</w:t>
      </w:r>
    </w:p>
    <w:p w14:paraId="7A2F9735" w14:textId="77777777" w:rsidR="007237EA" w:rsidRDefault="00000000">
      <w:pPr>
        <w:numPr>
          <w:ilvl w:val="0"/>
          <w:numId w:val="2"/>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rPr>
        <w:t>Phase 4: Collaboration Features</w:t>
      </w:r>
      <w:r>
        <w:rPr>
          <w:rFonts w:ascii="Arial" w:eastAsia="Arial" w:hAnsi="Arial" w:cs="Arial"/>
          <w:color w:val="1F1F1F"/>
          <w:sz w:val="24"/>
        </w:rPr>
        <w:t xml:space="preserve"> - Integrate communication tools and task assignment for collaborative projects.</w:t>
      </w:r>
    </w:p>
    <w:p w14:paraId="0EC8BF32" w14:textId="77777777" w:rsidR="007237EA" w:rsidRDefault="00000000">
      <w:pPr>
        <w:numPr>
          <w:ilvl w:val="0"/>
          <w:numId w:val="2"/>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rPr>
        <w:t>Phase 5: Deployment &amp; Maintenance</w:t>
      </w:r>
      <w:r>
        <w:rPr>
          <w:rFonts w:ascii="Arial" w:eastAsia="Arial" w:hAnsi="Arial" w:cs="Arial"/>
          <w:color w:val="1F1F1F"/>
          <w:sz w:val="24"/>
        </w:rPr>
        <w:t xml:space="preserve"> - Launch the application on relevant platforms (web, mobile) and provide ongoing updates and bug fixes.</w:t>
      </w:r>
    </w:p>
    <w:p w14:paraId="465BAD37" w14:textId="77777777" w:rsidR="007237EA" w:rsidRDefault="007237EA">
      <w:pPr>
        <w:spacing w:after="0" w:line="420" w:lineRule="auto"/>
        <w:rPr>
          <w:rFonts w:ascii="Arial" w:eastAsia="Arial" w:hAnsi="Arial" w:cs="Arial"/>
          <w:b/>
          <w:color w:val="1F1F1F"/>
          <w:sz w:val="24"/>
        </w:rPr>
      </w:pPr>
    </w:p>
    <w:p w14:paraId="4610FED5" w14:textId="77777777" w:rsidR="007237EA" w:rsidRDefault="00000000">
      <w:pPr>
        <w:spacing w:after="0" w:line="420" w:lineRule="auto"/>
        <w:rPr>
          <w:rFonts w:ascii="Arial" w:eastAsia="Arial" w:hAnsi="Arial" w:cs="Arial"/>
          <w:b/>
          <w:color w:val="1F1F1F"/>
          <w:sz w:val="24"/>
        </w:rPr>
      </w:pPr>
      <w:r>
        <w:rPr>
          <w:rFonts w:ascii="Arial" w:eastAsia="Arial" w:hAnsi="Arial" w:cs="Arial"/>
          <w:b/>
          <w:color w:val="1F1F1F"/>
          <w:sz w:val="28"/>
        </w:rPr>
        <w:t>Resources</w:t>
      </w:r>
    </w:p>
    <w:p w14:paraId="150D01C8" w14:textId="77777777" w:rsidR="007237EA" w:rsidRDefault="007237EA">
      <w:pPr>
        <w:spacing w:after="0" w:line="420" w:lineRule="auto"/>
        <w:rPr>
          <w:rFonts w:ascii="Arial" w:eastAsia="Arial" w:hAnsi="Arial" w:cs="Arial"/>
          <w:color w:val="1F1F1F"/>
          <w:sz w:val="24"/>
        </w:rPr>
      </w:pPr>
    </w:p>
    <w:p w14:paraId="2F0A0550" w14:textId="77777777" w:rsidR="007237EA" w:rsidRDefault="00000000">
      <w:pPr>
        <w:numPr>
          <w:ilvl w:val="0"/>
          <w:numId w:val="3"/>
        </w:numPr>
        <w:tabs>
          <w:tab w:val="left" w:pos="720"/>
        </w:tabs>
        <w:spacing w:after="0" w:line="420" w:lineRule="auto"/>
        <w:ind w:left="720" w:hanging="360"/>
        <w:rPr>
          <w:rFonts w:ascii="Arial" w:eastAsia="Arial" w:hAnsi="Arial" w:cs="Arial"/>
          <w:color w:val="1F1F1F"/>
          <w:sz w:val="24"/>
        </w:rPr>
      </w:pPr>
      <w:r>
        <w:rPr>
          <w:rFonts w:ascii="Arial" w:eastAsia="Arial" w:hAnsi="Arial" w:cs="Arial"/>
          <w:color w:val="1F1F1F"/>
          <w:sz w:val="24"/>
        </w:rPr>
        <w:t>Development Team: Experienced programmers, designers, and user interface (UI)/user experience (UX) specialists.</w:t>
      </w:r>
    </w:p>
    <w:p w14:paraId="2E7A959F" w14:textId="547B0E74" w:rsidR="007237EA" w:rsidRDefault="00000000">
      <w:pPr>
        <w:numPr>
          <w:ilvl w:val="0"/>
          <w:numId w:val="3"/>
        </w:numPr>
        <w:tabs>
          <w:tab w:val="left" w:pos="720"/>
        </w:tabs>
        <w:spacing w:after="0" w:line="420" w:lineRule="auto"/>
        <w:ind w:left="720" w:hanging="360"/>
        <w:rPr>
          <w:rFonts w:ascii="Arial" w:eastAsia="Arial" w:hAnsi="Arial" w:cs="Arial"/>
          <w:color w:val="1F1F1F"/>
          <w:sz w:val="24"/>
        </w:rPr>
      </w:pPr>
      <w:r>
        <w:rPr>
          <w:rFonts w:ascii="Arial" w:eastAsia="Arial" w:hAnsi="Arial" w:cs="Arial"/>
          <w:color w:val="1F1F1F"/>
          <w:sz w:val="24"/>
        </w:rPr>
        <w:lastRenderedPageBreak/>
        <w:t>Development Tools: Programming languages (e.g., Python, Java), development frameworks (</w:t>
      </w:r>
      <w:r>
        <w:rPr>
          <w:rFonts w:ascii="Arial" w:eastAsia="Arial" w:hAnsi="Arial" w:cs="Arial"/>
          <w:b/>
          <w:color w:val="1F1F1F"/>
          <w:sz w:val="24"/>
        </w:rPr>
        <w:t xml:space="preserve">i. </w:t>
      </w:r>
      <w:r>
        <w:rPr>
          <w:rFonts w:ascii="Arial" w:eastAsia="Arial" w:hAnsi="Arial" w:cs="Arial"/>
          <w:color w:val="1F1F1F"/>
          <w:sz w:val="24"/>
        </w:rPr>
        <w:t xml:space="preserve">Django: Django is a free and open-source, Python-based web framework that runs on a web server. </w:t>
      </w:r>
      <w:r>
        <w:rPr>
          <w:rFonts w:ascii="Arial" w:eastAsia="Arial" w:hAnsi="Arial" w:cs="Arial"/>
          <w:b/>
          <w:color w:val="1F1F1F"/>
          <w:sz w:val="24"/>
        </w:rPr>
        <w:t>ii</w:t>
      </w:r>
      <w:r>
        <w:rPr>
          <w:rFonts w:ascii="Arial" w:eastAsia="Arial" w:hAnsi="Arial" w:cs="Arial"/>
          <w:color w:val="1F1F1F"/>
          <w:sz w:val="24"/>
        </w:rPr>
        <w:t xml:space="preserve">.Spring Boot: For web-based </w:t>
      </w:r>
      <w:r w:rsidR="000125CB">
        <w:rPr>
          <w:rFonts w:ascii="Arial" w:eastAsia="Arial" w:hAnsi="Arial" w:cs="Arial"/>
          <w:color w:val="1F1F1F"/>
          <w:sz w:val="24"/>
        </w:rPr>
        <w:t>application, It’s</w:t>
      </w:r>
      <w:r>
        <w:rPr>
          <w:rFonts w:ascii="Arial" w:eastAsia="Arial" w:hAnsi="Arial" w:cs="Arial"/>
          <w:color w:val="1F1F1F"/>
          <w:sz w:val="24"/>
        </w:rPr>
        <w:t xml:space="preserve"> powerful framework for building java-based web application quickly and easily, with support for restful APIs, security, and database integration.), project management tools.</w:t>
      </w:r>
    </w:p>
    <w:p w14:paraId="2FCABA26" w14:textId="77777777" w:rsidR="007237EA" w:rsidRDefault="00000000">
      <w:pPr>
        <w:numPr>
          <w:ilvl w:val="0"/>
          <w:numId w:val="3"/>
        </w:numPr>
        <w:tabs>
          <w:tab w:val="left" w:pos="720"/>
        </w:tabs>
        <w:spacing w:after="0" w:line="420" w:lineRule="auto"/>
        <w:ind w:left="720" w:hanging="360"/>
        <w:rPr>
          <w:rFonts w:ascii="Arial" w:eastAsia="Arial" w:hAnsi="Arial" w:cs="Arial"/>
          <w:color w:val="1F1F1F"/>
          <w:sz w:val="24"/>
        </w:rPr>
      </w:pPr>
      <w:r>
        <w:rPr>
          <w:rFonts w:ascii="Arial" w:eastAsia="Arial" w:hAnsi="Arial" w:cs="Arial"/>
          <w:color w:val="1F1F1F"/>
          <w:sz w:val="24"/>
        </w:rPr>
        <w:t>Testing Tools: Automated testing frameworks, user testing software.</w:t>
      </w:r>
    </w:p>
    <w:p w14:paraId="0F53FEED" w14:textId="77777777" w:rsidR="007237EA" w:rsidRDefault="00000000">
      <w:pPr>
        <w:tabs>
          <w:tab w:val="left" w:pos="720"/>
        </w:tabs>
        <w:spacing w:after="0" w:line="420" w:lineRule="auto"/>
        <w:rPr>
          <w:rFonts w:ascii="Arial" w:eastAsia="Arial" w:hAnsi="Arial" w:cs="Arial"/>
          <w:color w:val="1F1F1F"/>
          <w:sz w:val="24"/>
        </w:rPr>
      </w:pPr>
      <w:r>
        <w:rPr>
          <w:rFonts w:ascii="Arial" w:eastAsia="Arial" w:hAnsi="Arial" w:cs="Arial"/>
          <w:b/>
          <w:color w:val="1F1F1F"/>
          <w:sz w:val="24"/>
        </w:rPr>
        <w:tab/>
        <w:t xml:space="preserve">                                                                                                                                        </w:t>
      </w:r>
    </w:p>
    <w:p w14:paraId="246789A4" w14:textId="77777777" w:rsidR="007237EA" w:rsidRDefault="00000000">
      <w:pPr>
        <w:spacing w:after="0" w:line="420" w:lineRule="auto"/>
        <w:rPr>
          <w:rFonts w:ascii="Arial" w:eastAsia="Arial" w:hAnsi="Arial" w:cs="Arial"/>
          <w:color w:val="1F1F1F"/>
          <w:sz w:val="28"/>
        </w:rPr>
      </w:pPr>
      <w:r>
        <w:rPr>
          <w:rFonts w:ascii="Arial" w:eastAsia="Arial" w:hAnsi="Arial" w:cs="Arial"/>
          <w:b/>
          <w:color w:val="1F1F1F"/>
          <w:sz w:val="28"/>
        </w:rPr>
        <w:t>Budget</w:t>
      </w:r>
      <w:r>
        <w:rPr>
          <w:rFonts w:ascii="Arial" w:eastAsia="Arial" w:hAnsi="Arial" w:cs="Arial"/>
          <w:b/>
          <w:color w:val="1F1F1F"/>
          <w:sz w:val="28"/>
        </w:rPr>
        <w:tab/>
      </w:r>
    </w:p>
    <w:p w14:paraId="33180D41" w14:textId="77777777" w:rsidR="007237EA" w:rsidRDefault="007237EA">
      <w:pPr>
        <w:spacing w:after="0" w:line="420" w:lineRule="auto"/>
        <w:ind w:left="720"/>
        <w:rPr>
          <w:rFonts w:ascii="Arial" w:eastAsia="Arial" w:hAnsi="Arial" w:cs="Arial"/>
          <w:color w:val="1F1F1F"/>
          <w:sz w:val="28"/>
        </w:rPr>
      </w:pPr>
    </w:p>
    <w:p w14:paraId="3CC144B0" w14:textId="77777777" w:rsidR="007237EA" w:rsidRDefault="00000000">
      <w:pPr>
        <w:numPr>
          <w:ilvl w:val="0"/>
          <w:numId w:val="4"/>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u w:val="single"/>
        </w:rPr>
        <w:t>Technology-Stack:</w:t>
      </w:r>
      <w:r>
        <w:rPr>
          <w:rFonts w:ascii="Arial" w:eastAsia="Arial" w:hAnsi="Arial" w:cs="Arial"/>
          <w:color w:val="1F1F1F"/>
          <w:sz w:val="24"/>
        </w:rPr>
        <w:t xml:space="preserve"> Programming language, frameworks and libraries budget is $5,000.</w:t>
      </w:r>
    </w:p>
    <w:p w14:paraId="5D74F81D" w14:textId="57918464" w:rsidR="007237EA" w:rsidRDefault="00000000">
      <w:pPr>
        <w:numPr>
          <w:ilvl w:val="0"/>
          <w:numId w:val="4"/>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u w:val="single"/>
        </w:rPr>
        <w:t>Infrastructure and Hosting:</w:t>
      </w:r>
      <w:r>
        <w:rPr>
          <w:rFonts w:ascii="Arial" w:eastAsia="Arial" w:hAnsi="Arial" w:cs="Arial"/>
          <w:color w:val="1F1F1F"/>
          <w:sz w:val="24"/>
        </w:rPr>
        <w:t xml:space="preserve"> Hosting and maintaining </w:t>
      </w:r>
      <w:r w:rsidR="000125CB">
        <w:rPr>
          <w:rFonts w:ascii="Arial" w:eastAsia="Arial" w:hAnsi="Arial" w:cs="Arial"/>
          <w:color w:val="1F1F1F"/>
          <w:sz w:val="24"/>
        </w:rPr>
        <w:t>servers’</w:t>
      </w:r>
      <w:r>
        <w:rPr>
          <w:rFonts w:ascii="Arial" w:eastAsia="Arial" w:hAnsi="Arial" w:cs="Arial"/>
          <w:color w:val="1F1F1F"/>
          <w:sz w:val="24"/>
        </w:rPr>
        <w:t xml:space="preserve"> budget is $50,000 per year.</w:t>
      </w:r>
    </w:p>
    <w:p w14:paraId="6B5F6B1E" w14:textId="41218B5F" w:rsidR="007237EA" w:rsidRDefault="00000000">
      <w:pPr>
        <w:numPr>
          <w:ilvl w:val="0"/>
          <w:numId w:val="4"/>
        </w:numPr>
        <w:tabs>
          <w:tab w:val="left" w:pos="720"/>
        </w:tabs>
        <w:spacing w:after="0" w:line="420" w:lineRule="auto"/>
        <w:ind w:left="720" w:hanging="360"/>
        <w:rPr>
          <w:rFonts w:ascii="Arial" w:eastAsia="Arial" w:hAnsi="Arial" w:cs="Arial"/>
          <w:b/>
          <w:color w:val="1F1F1F"/>
          <w:sz w:val="24"/>
          <w:u w:val="single"/>
        </w:rPr>
      </w:pPr>
      <w:r>
        <w:rPr>
          <w:rFonts w:ascii="Arial" w:eastAsia="Arial" w:hAnsi="Arial" w:cs="Arial"/>
          <w:b/>
          <w:color w:val="1F1F1F"/>
          <w:sz w:val="24"/>
          <w:u w:val="single"/>
        </w:rPr>
        <w:t>Development Time &amp; Cost:</w:t>
      </w:r>
      <w:r>
        <w:rPr>
          <w:rFonts w:ascii="Arial" w:eastAsia="Arial" w:hAnsi="Arial" w:cs="Arial"/>
          <w:color w:val="1F1F1F"/>
          <w:sz w:val="24"/>
        </w:rPr>
        <w:t xml:space="preserve"> Developers working for 3-6 months, the </w:t>
      </w:r>
      <w:r w:rsidR="000125CB">
        <w:rPr>
          <w:rFonts w:ascii="Arial" w:eastAsia="Arial" w:hAnsi="Arial" w:cs="Arial"/>
          <w:color w:val="1F1F1F"/>
          <w:sz w:val="24"/>
        </w:rPr>
        <w:t>cost is</w:t>
      </w:r>
      <w:r>
        <w:rPr>
          <w:rFonts w:ascii="Arial" w:eastAsia="Arial" w:hAnsi="Arial" w:cs="Arial"/>
          <w:color w:val="1F1F1F"/>
          <w:sz w:val="24"/>
        </w:rPr>
        <w:t xml:space="preserve"> 35,000.</w:t>
      </w:r>
    </w:p>
    <w:p w14:paraId="469D3E08" w14:textId="77777777" w:rsidR="007237EA" w:rsidRDefault="00000000">
      <w:pPr>
        <w:numPr>
          <w:ilvl w:val="0"/>
          <w:numId w:val="4"/>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u w:val="single"/>
        </w:rPr>
        <w:t>Design and UI/UX:</w:t>
      </w:r>
      <w:r>
        <w:rPr>
          <w:rFonts w:ascii="Arial" w:eastAsia="Arial" w:hAnsi="Arial" w:cs="Arial"/>
          <w:color w:val="1F1F1F"/>
          <w:sz w:val="24"/>
        </w:rPr>
        <w:t xml:space="preserve"> Custom design cost is $10,000 per year</w:t>
      </w:r>
    </w:p>
    <w:p w14:paraId="1961948C" w14:textId="77777777" w:rsidR="007237EA" w:rsidRDefault="00000000">
      <w:pPr>
        <w:numPr>
          <w:ilvl w:val="0"/>
          <w:numId w:val="4"/>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u w:val="single"/>
        </w:rPr>
        <w:t>Testing and Quality Assurance:</w:t>
      </w:r>
      <w:r>
        <w:rPr>
          <w:rFonts w:ascii="Arial" w:eastAsia="Arial" w:hAnsi="Arial" w:cs="Arial"/>
          <w:color w:val="1F1F1F"/>
          <w:sz w:val="24"/>
        </w:rPr>
        <w:t xml:space="preserve"> Testing and quality assurance cost$4,000.</w:t>
      </w:r>
    </w:p>
    <w:p w14:paraId="4F8C77F4" w14:textId="77777777" w:rsidR="007237EA" w:rsidRDefault="00000000">
      <w:pPr>
        <w:numPr>
          <w:ilvl w:val="0"/>
          <w:numId w:val="4"/>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u w:val="single"/>
        </w:rPr>
        <w:t>Post-Development Support:</w:t>
      </w:r>
      <w:r>
        <w:rPr>
          <w:rFonts w:ascii="Arial" w:eastAsia="Arial" w:hAnsi="Arial" w:cs="Arial"/>
          <w:color w:val="1F1F1F"/>
          <w:sz w:val="24"/>
        </w:rPr>
        <w:t xml:space="preserve"> Maintenance and support cost $3,500 per month.</w:t>
      </w:r>
    </w:p>
    <w:p w14:paraId="15610CEA" w14:textId="77777777" w:rsidR="000125CB" w:rsidRDefault="00000000">
      <w:pPr>
        <w:numPr>
          <w:ilvl w:val="0"/>
          <w:numId w:val="4"/>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u w:val="single"/>
        </w:rPr>
        <w:t xml:space="preserve">Marketing: </w:t>
      </w:r>
      <w:r>
        <w:rPr>
          <w:rFonts w:ascii="Arial" w:eastAsia="Arial" w:hAnsi="Arial" w:cs="Arial"/>
          <w:color w:val="1F1F1F"/>
          <w:sz w:val="24"/>
        </w:rPr>
        <w:t xml:space="preserve">                                                                                          </w:t>
      </w:r>
    </w:p>
    <w:p w14:paraId="641FAFE7" w14:textId="3B09D577" w:rsidR="000125CB" w:rsidRDefault="00000000" w:rsidP="000125CB">
      <w:pPr>
        <w:tabs>
          <w:tab w:val="left" w:pos="720"/>
        </w:tabs>
        <w:spacing w:after="0" w:line="420" w:lineRule="auto"/>
        <w:ind w:left="720"/>
        <w:rPr>
          <w:rFonts w:ascii="Arial" w:eastAsia="Arial" w:hAnsi="Arial" w:cs="Arial"/>
          <w:color w:val="1F1F1F"/>
          <w:sz w:val="24"/>
        </w:rPr>
      </w:pPr>
      <w:r>
        <w:rPr>
          <w:rFonts w:ascii="Arial" w:eastAsia="Arial" w:hAnsi="Arial" w:cs="Arial"/>
          <w:color w:val="1F1F1F"/>
          <w:sz w:val="24"/>
        </w:rPr>
        <w:t>i)</w:t>
      </w:r>
      <w:r w:rsidR="000125CB">
        <w:rPr>
          <w:rFonts w:ascii="Arial" w:eastAsia="Arial" w:hAnsi="Arial" w:cs="Arial"/>
          <w:color w:val="1F1F1F"/>
          <w:sz w:val="24"/>
        </w:rPr>
        <w:t xml:space="preserve"> </w:t>
      </w:r>
      <w:r>
        <w:rPr>
          <w:rFonts w:ascii="Arial" w:eastAsia="Arial" w:hAnsi="Arial" w:cs="Arial"/>
          <w:color w:val="1F1F1F"/>
          <w:sz w:val="24"/>
        </w:rPr>
        <w:t>Digital marketing [$1,000]</w:t>
      </w:r>
    </w:p>
    <w:p w14:paraId="1AAC7490" w14:textId="43A03FFE" w:rsidR="000125CB" w:rsidRDefault="00000000" w:rsidP="000125CB">
      <w:pPr>
        <w:tabs>
          <w:tab w:val="left" w:pos="720"/>
        </w:tabs>
        <w:spacing w:after="0" w:line="420" w:lineRule="auto"/>
        <w:ind w:left="720"/>
        <w:rPr>
          <w:rFonts w:ascii="Arial" w:eastAsia="Arial" w:hAnsi="Arial" w:cs="Arial"/>
          <w:color w:val="1F1F1F"/>
          <w:sz w:val="24"/>
        </w:rPr>
      </w:pPr>
      <w:r>
        <w:rPr>
          <w:rFonts w:ascii="Arial" w:eastAsia="Arial" w:hAnsi="Arial" w:cs="Arial"/>
          <w:color w:val="1F1F1F"/>
          <w:sz w:val="24"/>
        </w:rPr>
        <w:t>ii)</w:t>
      </w:r>
      <w:r w:rsidR="000125CB">
        <w:rPr>
          <w:rFonts w:ascii="Arial" w:eastAsia="Arial" w:hAnsi="Arial" w:cs="Arial"/>
          <w:color w:val="1F1F1F"/>
          <w:sz w:val="24"/>
        </w:rPr>
        <w:t xml:space="preserve"> Social</w:t>
      </w:r>
      <w:r>
        <w:rPr>
          <w:rFonts w:ascii="Arial" w:eastAsia="Arial" w:hAnsi="Arial" w:cs="Arial"/>
          <w:color w:val="1F1F1F"/>
          <w:sz w:val="24"/>
        </w:rPr>
        <w:t xml:space="preserve"> media advertising [$1,000]</w:t>
      </w:r>
    </w:p>
    <w:p w14:paraId="5AE2B537" w14:textId="0865C76C" w:rsidR="007237EA" w:rsidRDefault="00000000" w:rsidP="000125CB">
      <w:pPr>
        <w:tabs>
          <w:tab w:val="left" w:pos="720"/>
        </w:tabs>
        <w:spacing w:after="0" w:line="420" w:lineRule="auto"/>
        <w:ind w:left="720"/>
        <w:rPr>
          <w:rFonts w:ascii="Arial" w:eastAsia="Arial" w:hAnsi="Arial" w:cs="Arial"/>
          <w:color w:val="1F1F1F"/>
          <w:sz w:val="24"/>
        </w:rPr>
      </w:pPr>
      <w:r>
        <w:rPr>
          <w:rFonts w:ascii="Arial" w:eastAsia="Arial" w:hAnsi="Arial" w:cs="Arial"/>
          <w:color w:val="1F1F1F"/>
          <w:sz w:val="24"/>
        </w:rPr>
        <w:t>iii)</w:t>
      </w:r>
      <w:r w:rsidR="000125CB">
        <w:rPr>
          <w:rFonts w:ascii="Arial" w:eastAsia="Arial" w:hAnsi="Arial" w:cs="Arial"/>
          <w:color w:val="1F1F1F"/>
          <w:sz w:val="24"/>
        </w:rPr>
        <w:t xml:space="preserve"> </w:t>
      </w:r>
      <w:r>
        <w:rPr>
          <w:rFonts w:ascii="Arial" w:eastAsia="Arial" w:hAnsi="Arial" w:cs="Arial"/>
          <w:color w:val="1F1F1F"/>
          <w:sz w:val="24"/>
        </w:rPr>
        <w:t>Content creation [$1,000],</w:t>
      </w:r>
    </w:p>
    <w:p w14:paraId="464ED632" w14:textId="743EBC17" w:rsidR="007237EA" w:rsidRDefault="000125CB" w:rsidP="000125CB">
      <w:pPr>
        <w:tabs>
          <w:tab w:val="left" w:pos="720"/>
        </w:tabs>
        <w:spacing w:after="0" w:line="420" w:lineRule="auto"/>
        <w:rPr>
          <w:rFonts w:ascii="Arial" w:eastAsia="Arial" w:hAnsi="Arial" w:cs="Arial"/>
          <w:color w:val="1F1F1F"/>
          <w:sz w:val="24"/>
        </w:rPr>
      </w:pPr>
      <w:r>
        <w:rPr>
          <w:rFonts w:ascii="Arial" w:eastAsia="Arial" w:hAnsi="Arial" w:cs="Arial"/>
          <w:color w:val="1F1F1F"/>
          <w:sz w:val="24"/>
        </w:rPr>
        <w:t xml:space="preserve">           </w:t>
      </w:r>
      <w:r w:rsidR="00000000">
        <w:rPr>
          <w:rFonts w:ascii="Arial" w:eastAsia="Arial" w:hAnsi="Arial" w:cs="Arial"/>
          <w:color w:val="1F1F1F"/>
          <w:sz w:val="24"/>
        </w:rPr>
        <w:t xml:space="preserve">iv) </w:t>
      </w:r>
      <w:r>
        <w:rPr>
          <w:rFonts w:ascii="Arial" w:eastAsia="Arial" w:hAnsi="Arial" w:cs="Arial"/>
          <w:color w:val="1F1F1F"/>
          <w:sz w:val="24"/>
        </w:rPr>
        <w:t>Public</w:t>
      </w:r>
      <w:r w:rsidR="00000000">
        <w:rPr>
          <w:rFonts w:ascii="Arial" w:eastAsia="Arial" w:hAnsi="Arial" w:cs="Arial"/>
          <w:color w:val="1F1F1F"/>
          <w:sz w:val="24"/>
        </w:rPr>
        <w:t xml:space="preserve"> relations [$1,000],</w:t>
      </w:r>
    </w:p>
    <w:p w14:paraId="597C267C" w14:textId="331D5C2C" w:rsidR="007237EA" w:rsidRDefault="000125CB" w:rsidP="000125CB">
      <w:pPr>
        <w:tabs>
          <w:tab w:val="left" w:pos="720"/>
        </w:tabs>
        <w:spacing w:after="0" w:line="420" w:lineRule="auto"/>
        <w:rPr>
          <w:rFonts w:ascii="Arial" w:eastAsia="Arial" w:hAnsi="Arial" w:cs="Arial"/>
          <w:color w:val="1F1F1F"/>
          <w:sz w:val="24"/>
        </w:rPr>
      </w:pPr>
      <w:r>
        <w:rPr>
          <w:rFonts w:ascii="Arial" w:eastAsia="Arial" w:hAnsi="Arial" w:cs="Arial"/>
          <w:color w:val="1F1F1F"/>
          <w:sz w:val="24"/>
        </w:rPr>
        <w:t xml:space="preserve">           </w:t>
      </w:r>
      <w:r w:rsidR="00000000">
        <w:rPr>
          <w:rFonts w:ascii="Arial" w:eastAsia="Arial" w:hAnsi="Arial" w:cs="Arial"/>
          <w:color w:val="1F1F1F"/>
          <w:sz w:val="24"/>
        </w:rPr>
        <w:t>v) Website and app store optimization [1,000]</w:t>
      </w:r>
    </w:p>
    <w:p w14:paraId="0ADD5996" w14:textId="77777777" w:rsidR="007237EA" w:rsidRDefault="00000000">
      <w:pPr>
        <w:tabs>
          <w:tab w:val="left" w:pos="720"/>
        </w:tabs>
        <w:spacing w:after="0" w:line="420" w:lineRule="auto"/>
        <w:rPr>
          <w:rFonts w:ascii="Arial" w:eastAsia="Arial" w:hAnsi="Arial" w:cs="Arial"/>
          <w:color w:val="1F1F1F"/>
          <w:sz w:val="24"/>
        </w:rPr>
      </w:pPr>
      <w:r>
        <w:rPr>
          <w:rFonts w:ascii="Arial" w:eastAsia="Arial" w:hAnsi="Arial" w:cs="Arial"/>
          <w:color w:val="1F1F1F"/>
          <w:sz w:val="24"/>
        </w:rPr>
        <w:t xml:space="preserve">          The total budget for marketing $[1000+1000+1000+1000+1000] = $5,000.</w:t>
      </w:r>
    </w:p>
    <w:p w14:paraId="68C2909A" w14:textId="77777777" w:rsidR="007237EA" w:rsidRDefault="007237EA">
      <w:pPr>
        <w:spacing w:after="0" w:line="420" w:lineRule="auto"/>
        <w:rPr>
          <w:rFonts w:ascii="Arial" w:eastAsia="Arial" w:hAnsi="Arial" w:cs="Arial"/>
          <w:b/>
          <w:color w:val="1F1F1F"/>
          <w:sz w:val="28"/>
          <w:u w:val="single"/>
        </w:rPr>
      </w:pPr>
    </w:p>
    <w:p w14:paraId="0B325E3B" w14:textId="77777777" w:rsidR="007237EA" w:rsidRDefault="007237EA">
      <w:pPr>
        <w:spacing w:after="0" w:line="420" w:lineRule="auto"/>
        <w:rPr>
          <w:rFonts w:ascii="Arial" w:eastAsia="Arial" w:hAnsi="Arial" w:cs="Arial"/>
          <w:b/>
          <w:color w:val="1F1F1F"/>
          <w:sz w:val="28"/>
          <w:u w:val="single"/>
        </w:rPr>
      </w:pPr>
    </w:p>
    <w:p w14:paraId="2655C1B2" w14:textId="77777777" w:rsidR="007237EA" w:rsidRDefault="00000000">
      <w:pPr>
        <w:spacing w:after="0" w:line="420" w:lineRule="auto"/>
        <w:rPr>
          <w:rFonts w:ascii="Arial" w:eastAsia="Arial" w:hAnsi="Arial" w:cs="Arial"/>
          <w:color w:val="1F1F1F"/>
          <w:sz w:val="24"/>
        </w:rPr>
      </w:pPr>
      <w:r>
        <w:rPr>
          <w:rFonts w:ascii="Arial" w:eastAsia="Arial" w:hAnsi="Arial" w:cs="Arial"/>
          <w:b/>
          <w:color w:val="1F1F1F"/>
          <w:sz w:val="24"/>
          <w:u w:val="single"/>
        </w:rPr>
        <w:t>Total Budget</w:t>
      </w:r>
      <w:r>
        <w:rPr>
          <w:rFonts w:ascii="Arial" w:eastAsia="Arial" w:hAnsi="Arial" w:cs="Arial"/>
          <w:b/>
          <w:color w:val="1F1F1F"/>
          <w:sz w:val="28"/>
          <w:u w:val="single"/>
        </w:rPr>
        <w:t>:</w:t>
      </w:r>
      <w:r>
        <w:rPr>
          <w:rFonts w:ascii="Arial" w:eastAsia="Arial" w:hAnsi="Arial" w:cs="Arial"/>
          <w:color w:val="1F1F1F"/>
          <w:sz w:val="24"/>
        </w:rPr>
        <w:t xml:space="preserve"> We need approximately 4 months 15-20 days for this project.</w:t>
      </w:r>
    </w:p>
    <w:p w14:paraId="42F48F59" w14:textId="77777777" w:rsidR="007237EA" w:rsidRDefault="007237EA">
      <w:pPr>
        <w:spacing w:after="0" w:line="420" w:lineRule="auto"/>
        <w:rPr>
          <w:rFonts w:ascii="Arial" w:eastAsia="Arial" w:hAnsi="Arial" w:cs="Arial"/>
          <w:color w:val="1F1F1F"/>
          <w:sz w:val="24"/>
        </w:rPr>
      </w:pPr>
    </w:p>
    <w:p w14:paraId="3B2C2053" w14:textId="3B8E0044" w:rsidR="007237EA" w:rsidRDefault="00000000">
      <w:pPr>
        <w:spacing w:after="0" w:line="420" w:lineRule="auto"/>
        <w:rPr>
          <w:rFonts w:ascii="Arial" w:eastAsia="Arial" w:hAnsi="Arial" w:cs="Arial"/>
          <w:color w:val="1F1F1F"/>
          <w:sz w:val="24"/>
        </w:rPr>
      </w:pPr>
      <w:r>
        <w:rPr>
          <w:rFonts w:ascii="Arial" w:eastAsia="Arial" w:hAnsi="Arial" w:cs="Arial"/>
          <w:color w:val="1F1F1F"/>
          <w:sz w:val="24"/>
        </w:rPr>
        <w:t>Technology-stack ($5,000) + Infrastructure and hosting ($50,000) + Development cost for 4 months 15 days ($36,000) + Design and UI/UX ($10,000) + Testing and quality assurance ($4000) + Post-Development Support</w:t>
      </w:r>
      <w:r w:rsidR="000125CB">
        <w:rPr>
          <w:rFonts w:ascii="Arial" w:eastAsia="Arial" w:hAnsi="Arial" w:cs="Arial"/>
          <w:color w:val="1F1F1F"/>
          <w:sz w:val="24"/>
        </w:rPr>
        <w:t xml:space="preserve"> </w:t>
      </w:r>
      <w:r>
        <w:rPr>
          <w:rFonts w:ascii="Arial" w:eastAsia="Arial" w:hAnsi="Arial" w:cs="Arial"/>
          <w:color w:val="1F1F1F"/>
          <w:sz w:val="24"/>
        </w:rPr>
        <w:t>(3,500*4.5= $15750) + Marketing</w:t>
      </w:r>
      <w:r w:rsidR="000125CB">
        <w:rPr>
          <w:rFonts w:ascii="Arial" w:eastAsia="Arial" w:hAnsi="Arial" w:cs="Arial"/>
          <w:color w:val="1F1F1F"/>
          <w:sz w:val="24"/>
        </w:rPr>
        <w:t xml:space="preserve"> </w:t>
      </w:r>
      <w:r>
        <w:rPr>
          <w:rFonts w:ascii="Arial" w:eastAsia="Arial" w:hAnsi="Arial" w:cs="Arial"/>
          <w:color w:val="1F1F1F"/>
          <w:sz w:val="24"/>
        </w:rPr>
        <w:t>($5,000) = $115,750.</w:t>
      </w:r>
    </w:p>
    <w:p w14:paraId="26E0E593" w14:textId="77777777" w:rsidR="007237EA" w:rsidRDefault="007237EA">
      <w:pPr>
        <w:spacing w:after="0" w:line="420" w:lineRule="auto"/>
        <w:rPr>
          <w:rFonts w:ascii="Arial" w:eastAsia="Arial" w:hAnsi="Arial" w:cs="Arial"/>
          <w:color w:val="1F1F1F"/>
          <w:sz w:val="24"/>
        </w:rPr>
      </w:pPr>
    </w:p>
    <w:p w14:paraId="1CD3EE94" w14:textId="77777777" w:rsidR="007237EA" w:rsidRDefault="007237EA">
      <w:pPr>
        <w:spacing w:after="0" w:line="420" w:lineRule="auto"/>
        <w:rPr>
          <w:rFonts w:ascii="Arial" w:eastAsia="Arial" w:hAnsi="Arial" w:cs="Arial"/>
          <w:color w:val="1F1F1F"/>
          <w:sz w:val="24"/>
        </w:rPr>
      </w:pPr>
    </w:p>
    <w:p w14:paraId="097463C2" w14:textId="77777777" w:rsidR="007237EA" w:rsidRDefault="00000000">
      <w:pPr>
        <w:spacing w:after="0" w:line="420" w:lineRule="auto"/>
        <w:rPr>
          <w:rFonts w:ascii="Arial" w:eastAsia="Arial" w:hAnsi="Arial" w:cs="Arial"/>
          <w:b/>
          <w:color w:val="1F1F1F"/>
          <w:sz w:val="24"/>
        </w:rPr>
      </w:pPr>
      <w:r>
        <w:rPr>
          <w:rFonts w:ascii="Arial" w:eastAsia="Arial" w:hAnsi="Arial" w:cs="Arial"/>
          <w:b/>
          <w:color w:val="1F1F1F"/>
          <w:sz w:val="28"/>
        </w:rPr>
        <w:t>Measurement and Reporting</w:t>
      </w:r>
    </w:p>
    <w:p w14:paraId="5123C199" w14:textId="77777777" w:rsidR="007237EA" w:rsidRDefault="007237EA">
      <w:pPr>
        <w:spacing w:after="0" w:line="420" w:lineRule="auto"/>
        <w:rPr>
          <w:rFonts w:ascii="Arial" w:eastAsia="Arial" w:hAnsi="Arial" w:cs="Arial"/>
          <w:color w:val="1F1F1F"/>
          <w:sz w:val="24"/>
        </w:rPr>
      </w:pPr>
    </w:p>
    <w:p w14:paraId="63C6E64B" w14:textId="77777777" w:rsidR="007237EA" w:rsidRDefault="00000000">
      <w:pPr>
        <w:numPr>
          <w:ilvl w:val="0"/>
          <w:numId w:val="5"/>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rPr>
        <w:t>Key Performance Indicators (KPIs):</w:t>
      </w:r>
      <w:r>
        <w:rPr>
          <w:rFonts w:ascii="Arial" w:eastAsia="Arial" w:hAnsi="Arial" w:cs="Arial"/>
          <w:color w:val="1F1F1F"/>
          <w:sz w:val="24"/>
        </w:rPr>
        <w:t xml:space="preserve"> Number of downloads, active users, user engagement (frequency of use), task completion rates, user satisfaction surveys.</w:t>
      </w:r>
    </w:p>
    <w:p w14:paraId="607DB1AC" w14:textId="77777777" w:rsidR="007237EA" w:rsidRDefault="00000000">
      <w:pPr>
        <w:numPr>
          <w:ilvl w:val="0"/>
          <w:numId w:val="5"/>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rPr>
        <w:t>Reporting:</w:t>
      </w:r>
      <w:r>
        <w:rPr>
          <w:rFonts w:ascii="Arial" w:eastAsia="Arial" w:hAnsi="Arial" w:cs="Arial"/>
          <w:color w:val="1F1F1F"/>
          <w:sz w:val="24"/>
        </w:rPr>
        <w:t xml:space="preserve"> Regular reports will track KPIs and user feedback to measure application performance and identify areas for improvement.</w:t>
      </w:r>
    </w:p>
    <w:p w14:paraId="5115F8F0" w14:textId="77777777" w:rsidR="007237EA" w:rsidRDefault="007237EA">
      <w:pPr>
        <w:spacing w:after="0" w:line="252" w:lineRule="auto"/>
        <w:ind w:left="-3" w:hanging="10"/>
        <w:rPr>
          <w:rFonts w:ascii="Calibri" w:eastAsia="Calibri" w:hAnsi="Calibri" w:cs="Calibri"/>
          <w:b/>
          <w:color w:val="000000"/>
        </w:rPr>
      </w:pPr>
    </w:p>
    <w:p w14:paraId="52FBE6C7" w14:textId="033E8905" w:rsidR="007237EA" w:rsidRDefault="000125CB">
      <w:pPr>
        <w:spacing w:after="0" w:line="252" w:lineRule="auto"/>
        <w:ind w:left="-3" w:hanging="10"/>
        <w:rPr>
          <w:rFonts w:ascii="Calibri" w:eastAsia="Calibri" w:hAnsi="Calibri" w:cs="Calibri"/>
          <w:color w:val="000000"/>
        </w:rPr>
      </w:pPr>
      <w:r>
        <w:rPr>
          <w:rFonts w:ascii="Calibri" w:eastAsia="Calibri" w:hAnsi="Calibri" w:cs="Calibri"/>
          <w:noProof/>
          <w:color w:val="000000"/>
        </w:rPr>
        <mc:AlternateContent>
          <mc:Choice Requires="wps">
            <w:drawing>
              <wp:anchor distT="0" distB="0" distL="114300" distR="114300" simplePos="0" relativeHeight="251658240" behindDoc="0" locked="0" layoutInCell="1" allowOverlap="1" wp14:anchorId="46C541F9" wp14:editId="535BC918">
                <wp:simplePos x="0" y="0"/>
                <wp:positionH relativeFrom="column">
                  <wp:posOffset>-6985</wp:posOffset>
                </wp:positionH>
                <wp:positionV relativeFrom="paragraph">
                  <wp:posOffset>189230</wp:posOffset>
                </wp:positionV>
                <wp:extent cx="928370" cy="727710"/>
                <wp:effectExtent l="12065" t="12065" r="12065" b="12700"/>
                <wp:wrapNone/>
                <wp:docPr id="36977915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8370" cy="7277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1511D1" id="_x0000_t32" coordsize="21600,21600" o:spt="32" o:oned="t" path="m,l21600,21600e" filled="f">
                <v:path arrowok="t" fillok="f" o:connecttype="none"/>
                <o:lock v:ext="edit" shapetype="t"/>
              </v:shapetype>
              <v:shape id="AutoShape 2" o:spid="_x0000_s1026" type="#_x0000_t32" style="position:absolute;margin-left:-.55pt;margin-top:14.9pt;width:73.1pt;height:57.3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"/>
            </w:pict>
          </mc:Fallback>
        </mc:AlternateContent>
      </w:r>
    </w:p>
    <w:tbl>
      <w:tblPr>
        <w:tblW w:w="0" w:type="auto"/>
        <w:tblInd w:w="6" w:type="dxa"/>
        <w:tblLayout w:type="fixed"/>
        <w:tblCellMar>
          <w:left w:w="10" w:type="dxa"/>
          <w:right w:w="10" w:type="dxa"/>
        </w:tblCellMar>
        <w:tblLook w:val="0000" w:firstRow="0" w:lastRow="0" w:firstColumn="0" w:lastColumn="0" w:noHBand="0" w:noVBand="0"/>
      </w:tblPr>
      <w:tblGrid>
        <w:gridCol w:w="1455"/>
        <w:gridCol w:w="296"/>
        <w:gridCol w:w="298"/>
        <w:gridCol w:w="299"/>
        <w:gridCol w:w="299"/>
        <w:gridCol w:w="299"/>
        <w:gridCol w:w="317"/>
        <w:gridCol w:w="299"/>
        <w:gridCol w:w="299"/>
        <w:gridCol w:w="302"/>
        <w:gridCol w:w="492"/>
        <w:gridCol w:w="499"/>
        <w:gridCol w:w="510"/>
        <w:gridCol w:w="509"/>
        <w:gridCol w:w="512"/>
        <w:gridCol w:w="510"/>
        <w:gridCol w:w="510"/>
        <w:gridCol w:w="592"/>
        <w:gridCol w:w="592"/>
        <w:gridCol w:w="592"/>
      </w:tblGrid>
      <w:tr w:rsidR="000125CB" w14:paraId="315DCFDE" w14:textId="77777777" w:rsidTr="004C31E2">
        <w:tblPrEx>
          <w:tblCellMar>
            <w:top w:w="0" w:type="dxa"/>
            <w:bottom w:w="0" w:type="dxa"/>
          </w:tblCellMar>
        </w:tblPrEx>
        <w:trPr>
          <w:trHeight w:val="769"/>
        </w:trPr>
        <w:tc>
          <w:tcPr>
            <w:tcW w:w="1455" w:type="dxa"/>
            <w:tcBorders>
              <w:top w:val="single" w:sz="4" w:space="0" w:color="000000"/>
              <w:left w:val="single" w:sz="4" w:space="0" w:color="000000"/>
              <w:bottom w:val="single" w:sz="4" w:space="0" w:color="000000"/>
              <w:right w:val="single" w:sz="4" w:space="0" w:color="000000"/>
            </w:tcBorders>
            <w:shd w:val="clear" w:color="auto" w:fill="FFE599"/>
          </w:tcPr>
          <w:p w14:paraId="2A1601BC" w14:textId="77777777" w:rsidR="000125CB" w:rsidRDefault="000125CB" w:rsidP="004C31E2">
            <w:pPr>
              <w:tabs>
                <w:tab w:val="left" w:pos="360"/>
                <w:tab w:val="center" w:pos="638"/>
              </w:tabs>
              <w:autoSpaceDE w:val="0"/>
              <w:autoSpaceDN w:val="0"/>
              <w:adjustRightInd w:val="0"/>
              <w:spacing w:after="0" w:line="252" w:lineRule="auto"/>
              <w:ind w:right="109"/>
              <w:rPr>
                <w:b/>
                <w:bCs/>
              </w:rPr>
            </w:pPr>
            <w:r>
              <w:rPr>
                <w:b/>
                <w:bCs/>
              </w:rPr>
              <w:t xml:space="preserve">    Week</w:t>
            </w:r>
            <w:r>
              <w:rPr>
                <w:b/>
                <w:bCs/>
              </w:rPr>
              <w:tab/>
              <w:t xml:space="preserve"> </w:t>
            </w:r>
          </w:p>
          <w:p w14:paraId="294D42C5" w14:textId="77777777" w:rsidR="000125CB" w:rsidRDefault="000125CB" w:rsidP="004C31E2">
            <w:pPr>
              <w:autoSpaceDE w:val="0"/>
              <w:autoSpaceDN w:val="0"/>
              <w:adjustRightInd w:val="0"/>
              <w:spacing w:line="252" w:lineRule="auto"/>
              <w:jc w:val="center"/>
            </w:pPr>
            <w:r>
              <w:t xml:space="preserve">   </w:t>
            </w:r>
          </w:p>
          <w:p w14:paraId="14073F42" w14:textId="77777777" w:rsidR="000125CB" w:rsidRDefault="000125CB" w:rsidP="004C31E2">
            <w:pPr>
              <w:autoSpaceDE w:val="0"/>
              <w:autoSpaceDN w:val="0"/>
              <w:adjustRightInd w:val="0"/>
              <w:spacing w:line="252" w:lineRule="auto"/>
              <w:jc w:val="center"/>
              <w:rPr>
                <w:b/>
                <w:bCs/>
              </w:rPr>
            </w:pPr>
            <w:r>
              <w:t xml:space="preserve">        </w:t>
            </w:r>
            <w:r>
              <w:rPr>
                <w:b/>
                <w:bCs/>
              </w:rPr>
              <w:t>Task</w:t>
            </w:r>
          </w:p>
        </w:tc>
        <w:tc>
          <w:tcPr>
            <w:tcW w:w="296" w:type="dxa"/>
            <w:tcBorders>
              <w:top w:val="single" w:sz="4" w:space="0" w:color="000000"/>
              <w:left w:val="single" w:sz="4" w:space="0" w:color="000000"/>
              <w:bottom w:val="single" w:sz="4" w:space="0" w:color="000000"/>
              <w:right w:val="single" w:sz="4" w:space="0" w:color="000000"/>
            </w:tcBorders>
            <w:shd w:val="clear" w:color="auto" w:fill="FFE599"/>
          </w:tcPr>
          <w:p w14:paraId="75128996" w14:textId="77777777" w:rsidR="000125CB" w:rsidRDefault="000125CB" w:rsidP="004C31E2">
            <w:pPr>
              <w:autoSpaceDE w:val="0"/>
              <w:autoSpaceDN w:val="0"/>
              <w:adjustRightInd w:val="0"/>
              <w:spacing w:after="0" w:line="252" w:lineRule="auto"/>
              <w:ind w:left="107"/>
            </w:pPr>
            <w:r>
              <w:t xml:space="preserve">1 </w:t>
            </w:r>
          </w:p>
          <w:p w14:paraId="63352BB0" w14:textId="77777777" w:rsidR="000125CB" w:rsidRDefault="000125CB" w:rsidP="004C31E2">
            <w:pPr>
              <w:autoSpaceDE w:val="0"/>
              <w:autoSpaceDN w:val="0"/>
              <w:adjustRightInd w:val="0"/>
              <w:spacing w:line="252" w:lineRule="auto"/>
            </w:pPr>
          </w:p>
          <w:p w14:paraId="09D9E3DF" w14:textId="77777777" w:rsidR="000125CB" w:rsidRDefault="000125CB" w:rsidP="004C31E2">
            <w:pPr>
              <w:autoSpaceDE w:val="0"/>
              <w:autoSpaceDN w:val="0"/>
              <w:adjustRightInd w:val="0"/>
              <w:spacing w:line="252" w:lineRule="auto"/>
            </w:pPr>
          </w:p>
        </w:tc>
        <w:tc>
          <w:tcPr>
            <w:tcW w:w="298" w:type="dxa"/>
            <w:tcBorders>
              <w:top w:val="single" w:sz="4" w:space="0" w:color="000000"/>
              <w:left w:val="single" w:sz="4" w:space="0" w:color="000000"/>
              <w:bottom w:val="single" w:sz="4" w:space="0" w:color="000000"/>
              <w:right w:val="single" w:sz="4" w:space="0" w:color="000000"/>
            </w:tcBorders>
            <w:shd w:val="clear" w:color="auto" w:fill="FFE599"/>
          </w:tcPr>
          <w:p w14:paraId="070788D4" w14:textId="77777777" w:rsidR="000125CB" w:rsidRDefault="000125CB" w:rsidP="004C31E2">
            <w:pPr>
              <w:autoSpaceDE w:val="0"/>
              <w:autoSpaceDN w:val="0"/>
              <w:adjustRightInd w:val="0"/>
              <w:spacing w:after="0" w:line="252" w:lineRule="auto"/>
              <w:ind w:left="109"/>
            </w:pPr>
            <w:r>
              <w:t xml:space="preserve">2 </w:t>
            </w:r>
          </w:p>
        </w:tc>
        <w:tc>
          <w:tcPr>
            <w:tcW w:w="299" w:type="dxa"/>
            <w:tcBorders>
              <w:top w:val="single" w:sz="4" w:space="0" w:color="000000"/>
              <w:left w:val="single" w:sz="4" w:space="0" w:color="000000"/>
              <w:bottom w:val="single" w:sz="4" w:space="0" w:color="000000"/>
              <w:right w:val="single" w:sz="4" w:space="0" w:color="000000"/>
            </w:tcBorders>
            <w:shd w:val="clear" w:color="auto" w:fill="FFE599"/>
          </w:tcPr>
          <w:p w14:paraId="4718E3F0" w14:textId="77777777" w:rsidR="000125CB" w:rsidRDefault="000125CB" w:rsidP="004C31E2">
            <w:pPr>
              <w:autoSpaceDE w:val="0"/>
              <w:autoSpaceDN w:val="0"/>
              <w:adjustRightInd w:val="0"/>
              <w:spacing w:after="0" w:line="252" w:lineRule="auto"/>
              <w:ind w:left="110"/>
            </w:pPr>
            <w:r>
              <w:t xml:space="preserve">3 </w:t>
            </w:r>
          </w:p>
        </w:tc>
        <w:tc>
          <w:tcPr>
            <w:tcW w:w="299" w:type="dxa"/>
            <w:tcBorders>
              <w:top w:val="single" w:sz="4" w:space="0" w:color="000000"/>
              <w:left w:val="single" w:sz="4" w:space="0" w:color="000000"/>
              <w:bottom w:val="single" w:sz="4" w:space="0" w:color="000000"/>
              <w:right w:val="single" w:sz="4" w:space="0" w:color="000000"/>
            </w:tcBorders>
            <w:shd w:val="clear" w:color="auto" w:fill="FFE599"/>
          </w:tcPr>
          <w:p w14:paraId="20ED4D80" w14:textId="77777777" w:rsidR="000125CB" w:rsidRDefault="000125CB" w:rsidP="004C31E2">
            <w:pPr>
              <w:autoSpaceDE w:val="0"/>
              <w:autoSpaceDN w:val="0"/>
              <w:adjustRightInd w:val="0"/>
              <w:spacing w:after="0" w:line="252" w:lineRule="auto"/>
              <w:ind w:left="109"/>
            </w:pPr>
            <w:r>
              <w:t xml:space="preserve">4 </w:t>
            </w:r>
          </w:p>
        </w:tc>
        <w:tc>
          <w:tcPr>
            <w:tcW w:w="299" w:type="dxa"/>
            <w:tcBorders>
              <w:top w:val="single" w:sz="4" w:space="0" w:color="000000"/>
              <w:left w:val="single" w:sz="4" w:space="0" w:color="000000"/>
              <w:bottom w:val="single" w:sz="4" w:space="0" w:color="000000"/>
              <w:right w:val="single" w:sz="4" w:space="0" w:color="000000"/>
            </w:tcBorders>
            <w:shd w:val="clear" w:color="auto" w:fill="FFE599"/>
          </w:tcPr>
          <w:p w14:paraId="4AC2DCC6" w14:textId="77777777" w:rsidR="000125CB" w:rsidRDefault="000125CB" w:rsidP="004C31E2">
            <w:pPr>
              <w:autoSpaceDE w:val="0"/>
              <w:autoSpaceDN w:val="0"/>
              <w:adjustRightInd w:val="0"/>
              <w:spacing w:after="0" w:line="252" w:lineRule="auto"/>
              <w:ind w:left="109"/>
            </w:pPr>
            <w:r>
              <w:t xml:space="preserve">5 </w:t>
            </w:r>
          </w:p>
        </w:tc>
        <w:tc>
          <w:tcPr>
            <w:tcW w:w="317" w:type="dxa"/>
            <w:tcBorders>
              <w:top w:val="single" w:sz="4" w:space="0" w:color="000000"/>
              <w:left w:val="single" w:sz="4" w:space="0" w:color="000000"/>
              <w:bottom w:val="single" w:sz="4" w:space="0" w:color="000000"/>
              <w:right w:val="single" w:sz="4" w:space="0" w:color="000000"/>
            </w:tcBorders>
            <w:shd w:val="clear" w:color="auto" w:fill="FFE599"/>
          </w:tcPr>
          <w:p w14:paraId="309C7764" w14:textId="77777777" w:rsidR="000125CB" w:rsidRDefault="000125CB" w:rsidP="004C31E2">
            <w:pPr>
              <w:autoSpaceDE w:val="0"/>
              <w:autoSpaceDN w:val="0"/>
              <w:adjustRightInd w:val="0"/>
              <w:spacing w:after="0" w:line="252" w:lineRule="auto"/>
              <w:ind w:left="109"/>
            </w:pPr>
            <w:r>
              <w:t xml:space="preserve">6 </w:t>
            </w:r>
          </w:p>
        </w:tc>
        <w:tc>
          <w:tcPr>
            <w:tcW w:w="299" w:type="dxa"/>
            <w:tcBorders>
              <w:top w:val="single" w:sz="4" w:space="0" w:color="000000"/>
              <w:left w:val="single" w:sz="4" w:space="0" w:color="000000"/>
              <w:bottom w:val="single" w:sz="4" w:space="0" w:color="000000"/>
              <w:right w:val="single" w:sz="4" w:space="0" w:color="000000"/>
            </w:tcBorders>
            <w:shd w:val="clear" w:color="auto" w:fill="FFE599"/>
          </w:tcPr>
          <w:p w14:paraId="7D9CFA89" w14:textId="77777777" w:rsidR="000125CB" w:rsidRDefault="000125CB" w:rsidP="004C31E2">
            <w:pPr>
              <w:autoSpaceDE w:val="0"/>
              <w:autoSpaceDN w:val="0"/>
              <w:adjustRightInd w:val="0"/>
              <w:spacing w:after="0" w:line="252" w:lineRule="auto"/>
              <w:ind w:left="109"/>
            </w:pPr>
            <w:r>
              <w:t xml:space="preserve">7 </w:t>
            </w:r>
          </w:p>
        </w:tc>
        <w:tc>
          <w:tcPr>
            <w:tcW w:w="299" w:type="dxa"/>
            <w:tcBorders>
              <w:top w:val="single" w:sz="4" w:space="0" w:color="000000"/>
              <w:left w:val="single" w:sz="4" w:space="0" w:color="000000"/>
              <w:bottom w:val="single" w:sz="4" w:space="0" w:color="000000"/>
              <w:right w:val="single" w:sz="4" w:space="0" w:color="000000"/>
            </w:tcBorders>
            <w:shd w:val="clear" w:color="auto" w:fill="FFE599"/>
          </w:tcPr>
          <w:p w14:paraId="0A44575A" w14:textId="77777777" w:rsidR="000125CB" w:rsidRDefault="000125CB" w:rsidP="004C31E2">
            <w:pPr>
              <w:autoSpaceDE w:val="0"/>
              <w:autoSpaceDN w:val="0"/>
              <w:adjustRightInd w:val="0"/>
              <w:spacing w:after="0" w:line="252" w:lineRule="auto"/>
              <w:ind w:left="109"/>
            </w:pPr>
            <w:r>
              <w:t xml:space="preserve">8 </w:t>
            </w:r>
          </w:p>
        </w:tc>
        <w:tc>
          <w:tcPr>
            <w:tcW w:w="302" w:type="dxa"/>
            <w:tcBorders>
              <w:top w:val="single" w:sz="4" w:space="0" w:color="000000"/>
              <w:left w:val="single" w:sz="4" w:space="0" w:color="000000"/>
              <w:bottom w:val="single" w:sz="4" w:space="0" w:color="000000"/>
              <w:right w:val="single" w:sz="4" w:space="0" w:color="000000"/>
            </w:tcBorders>
            <w:shd w:val="clear" w:color="auto" w:fill="FFE599"/>
          </w:tcPr>
          <w:p w14:paraId="7AD7DBA7" w14:textId="77777777" w:rsidR="000125CB" w:rsidRDefault="000125CB" w:rsidP="004C31E2">
            <w:pPr>
              <w:autoSpaceDE w:val="0"/>
              <w:autoSpaceDN w:val="0"/>
              <w:adjustRightInd w:val="0"/>
              <w:spacing w:after="0" w:line="252" w:lineRule="auto"/>
              <w:ind w:left="113"/>
            </w:pPr>
            <w:r>
              <w:t xml:space="preserve">9 </w:t>
            </w:r>
          </w:p>
        </w:tc>
        <w:tc>
          <w:tcPr>
            <w:tcW w:w="492" w:type="dxa"/>
            <w:tcBorders>
              <w:top w:val="single" w:sz="4" w:space="0" w:color="000000"/>
              <w:left w:val="single" w:sz="4" w:space="0" w:color="000000"/>
              <w:bottom w:val="single" w:sz="4" w:space="0" w:color="000000"/>
              <w:right w:val="single" w:sz="4" w:space="0" w:color="000000"/>
            </w:tcBorders>
            <w:shd w:val="clear" w:color="auto" w:fill="FFE599"/>
          </w:tcPr>
          <w:p w14:paraId="46128C34" w14:textId="77777777" w:rsidR="000125CB" w:rsidRDefault="000125CB" w:rsidP="004C31E2">
            <w:pPr>
              <w:autoSpaceDE w:val="0"/>
              <w:autoSpaceDN w:val="0"/>
              <w:adjustRightInd w:val="0"/>
              <w:spacing w:after="0" w:line="252" w:lineRule="auto"/>
              <w:ind w:left="109"/>
            </w:pPr>
            <w:r>
              <w:t xml:space="preserve">10 </w:t>
            </w:r>
          </w:p>
        </w:tc>
        <w:tc>
          <w:tcPr>
            <w:tcW w:w="499" w:type="dxa"/>
            <w:tcBorders>
              <w:top w:val="single" w:sz="4" w:space="0" w:color="000000"/>
              <w:left w:val="single" w:sz="4" w:space="0" w:color="000000"/>
              <w:bottom w:val="single" w:sz="4" w:space="0" w:color="000000"/>
              <w:right w:val="single" w:sz="4" w:space="0" w:color="000000"/>
            </w:tcBorders>
            <w:shd w:val="clear" w:color="auto" w:fill="FFE599"/>
          </w:tcPr>
          <w:p w14:paraId="50998E84" w14:textId="77777777" w:rsidR="000125CB" w:rsidRDefault="000125CB" w:rsidP="004C31E2">
            <w:pPr>
              <w:autoSpaceDE w:val="0"/>
              <w:autoSpaceDN w:val="0"/>
              <w:adjustRightInd w:val="0"/>
              <w:spacing w:after="0" w:line="252" w:lineRule="auto"/>
              <w:ind w:right="107"/>
              <w:jc w:val="right"/>
            </w:pPr>
            <w:r>
              <w:t xml:space="preserve">11 </w:t>
            </w:r>
          </w:p>
        </w:tc>
        <w:tc>
          <w:tcPr>
            <w:tcW w:w="510" w:type="dxa"/>
            <w:tcBorders>
              <w:top w:val="single" w:sz="4" w:space="0" w:color="000000"/>
              <w:left w:val="single" w:sz="4" w:space="0" w:color="000000"/>
              <w:bottom w:val="single" w:sz="4" w:space="0" w:color="000000"/>
              <w:right w:val="single" w:sz="4" w:space="0" w:color="000000"/>
            </w:tcBorders>
            <w:shd w:val="clear" w:color="auto" w:fill="FFE599"/>
          </w:tcPr>
          <w:p w14:paraId="2DFD3FD0" w14:textId="77777777" w:rsidR="000125CB" w:rsidRDefault="000125CB" w:rsidP="004C31E2">
            <w:pPr>
              <w:autoSpaceDE w:val="0"/>
              <w:autoSpaceDN w:val="0"/>
              <w:adjustRightInd w:val="0"/>
              <w:spacing w:after="0" w:line="252" w:lineRule="auto"/>
              <w:ind w:right="107"/>
              <w:jc w:val="right"/>
            </w:pPr>
            <w:r>
              <w:t xml:space="preserve">12 </w:t>
            </w:r>
          </w:p>
        </w:tc>
        <w:tc>
          <w:tcPr>
            <w:tcW w:w="509" w:type="dxa"/>
            <w:tcBorders>
              <w:top w:val="single" w:sz="4" w:space="0" w:color="000000"/>
              <w:left w:val="single" w:sz="4" w:space="0" w:color="000000"/>
              <w:bottom w:val="single" w:sz="4" w:space="0" w:color="000000"/>
              <w:right w:val="single" w:sz="4" w:space="0" w:color="000000"/>
            </w:tcBorders>
            <w:shd w:val="clear" w:color="auto" w:fill="FFE599"/>
          </w:tcPr>
          <w:p w14:paraId="6785CA94" w14:textId="77777777" w:rsidR="000125CB" w:rsidRDefault="000125CB" w:rsidP="004C31E2">
            <w:pPr>
              <w:autoSpaceDE w:val="0"/>
              <w:autoSpaceDN w:val="0"/>
              <w:adjustRightInd w:val="0"/>
              <w:spacing w:after="0" w:line="252" w:lineRule="auto"/>
              <w:ind w:right="107"/>
              <w:jc w:val="right"/>
            </w:pPr>
            <w:r>
              <w:t xml:space="preserve">13 </w:t>
            </w:r>
          </w:p>
        </w:tc>
        <w:tc>
          <w:tcPr>
            <w:tcW w:w="512" w:type="dxa"/>
            <w:tcBorders>
              <w:top w:val="single" w:sz="4" w:space="0" w:color="000000"/>
              <w:left w:val="single" w:sz="4" w:space="0" w:color="000000"/>
              <w:bottom w:val="single" w:sz="4" w:space="0" w:color="000000"/>
              <w:right w:val="single" w:sz="4" w:space="0" w:color="000000"/>
            </w:tcBorders>
            <w:shd w:val="clear" w:color="auto" w:fill="FFE599"/>
          </w:tcPr>
          <w:p w14:paraId="12B97C91" w14:textId="77777777" w:rsidR="000125CB" w:rsidRDefault="000125CB" w:rsidP="004C31E2">
            <w:pPr>
              <w:autoSpaceDE w:val="0"/>
              <w:autoSpaceDN w:val="0"/>
              <w:adjustRightInd w:val="0"/>
              <w:spacing w:after="0" w:line="252" w:lineRule="auto"/>
              <w:ind w:right="107"/>
              <w:jc w:val="right"/>
            </w:pPr>
            <w:r>
              <w:t xml:space="preserve">14 </w:t>
            </w:r>
          </w:p>
        </w:tc>
        <w:tc>
          <w:tcPr>
            <w:tcW w:w="510" w:type="dxa"/>
            <w:tcBorders>
              <w:top w:val="single" w:sz="4" w:space="0" w:color="000000"/>
              <w:left w:val="single" w:sz="4" w:space="0" w:color="000000"/>
              <w:bottom w:val="single" w:sz="4" w:space="0" w:color="000000"/>
              <w:right w:val="single" w:sz="4" w:space="0" w:color="000000"/>
            </w:tcBorders>
            <w:shd w:val="clear" w:color="auto" w:fill="FFE599"/>
          </w:tcPr>
          <w:p w14:paraId="70EC7042" w14:textId="77777777" w:rsidR="000125CB" w:rsidRDefault="000125CB" w:rsidP="004C31E2">
            <w:pPr>
              <w:autoSpaceDE w:val="0"/>
              <w:autoSpaceDN w:val="0"/>
              <w:adjustRightInd w:val="0"/>
              <w:spacing w:after="0" w:line="252" w:lineRule="auto"/>
              <w:ind w:right="107"/>
              <w:jc w:val="right"/>
            </w:pPr>
            <w:r>
              <w:t xml:space="preserve">15 </w:t>
            </w:r>
          </w:p>
        </w:tc>
        <w:tc>
          <w:tcPr>
            <w:tcW w:w="510" w:type="dxa"/>
            <w:tcBorders>
              <w:top w:val="single" w:sz="4" w:space="0" w:color="000000"/>
              <w:left w:val="single" w:sz="4" w:space="0" w:color="000000"/>
              <w:bottom w:val="single" w:sz="4" w:space="0" w:color="000000"/>
              <w:right w:val="single" w:sz="4" w:space="0" w:color="000000"/>
            </w:tcBorders>
            <w:shd w:val="clear" w:color="auto" w:fill="FFE599"/>
          </w:tcPr>
          <w:p w14:paraId="399B8CE9" w14:textId="77777777" w:rsidR="000125CB" w:rsidRDefault="000125CB" w:rsidP="004C31E2">
            <w:pPr>
              <w:autoSpaceDE w:val="0"/>
              <w:autoSpaceDN w:val="0"/>
              <w:adjustRightInd w:val="0"/>
              <w:spacing w:after="0" w:line="252" w:lineRule="auto"/>
              <w:ind w:right="107"/>
              <w:jc w:val="right"/>
            </w:pPr>
            <w:r>
              <w:t xml:space="preserve">16 </w:t>
            </w:r>
          </w:p>
        </w:tc>
        <w:tc>
          <w:tcPr>
            <w:tcW w:w="592" w:type="dxa"/>
            <w:tcBorders>
              <w:top w:val="single" w:sz="4" w:space="0" w:color="000000"/>
              <w:left w:val="single" w:sz="4" w:space="0" w:color="000000"/>
              <w:bottom w:val="single" w:sz="4" w:space="0" w:color="000000"/>
              <w:right w:val="single" w:sz="4" w:space="0" w:color="000000"/>
            </w:tcBorders>
            <w:shd w:val="clear" w:color="auto" w:fill="FFE599"/>
          </w:tcPr>
          <w:p w14:paraId="1F79A714" w14:textId="77777777" w:rsidR="000125CB" w:rsidRDefault="000125CB" w:rsidP="004C31E2">
            <w:pPr>
              <w:autoSpaceDE w:val="0"/>
              <w:autoSpaceDN w:val="0"/>
              <w:adjustRightInd w:val="0"/>
              <w:spacing w:after="0" w:line="252" w:lineRule="auto"/>
              <w:ind w:right="107"/>
              <w:jc w:val="right"/>
            </w:pPr>
            <w:r>
              <w:t xml:space="preserve">17 </w:t>
            </w:r>
          </w:p>
        </w:tc>
        <w:tc>
          <w:tcPr>
            <w:tcW w:w="592" w:type="dxa"/>
            <w:tcBorders>
              <w:top w:val="single" w:sz="4" w:space="0" w:color="000000"/>
              <w:left w:val="single" w:sz="4" w:space="0" w:color="000000"/>
              <w:bottom w:val="single" w:sz="4" w:space="0" w:color="000000"/>
              <w:right w:val="single" w:sz="4" w:space="0" w:color="000000"/>
            </w:tcBorders>
            <w:shd w:val="clear" w:color="auto" w:fill="FFE599"/>
          </w:tcPr>
          <w:p w14:paraId="190B7B57" w14:textId="77777777" w:rsidR="000125CB" w:rsidRDefault="000125CB" w:rsidP="004C31E2">
            <w:pPr>
              <w:autoSpaceDE w:val="0"/>
              <w:autoSpaceDN w:val="0"/>
              <w:adjustRightInd w:val="0"/>
              <w:spacing w:after="0" w:line="252" w:lineRule="auto"/>
              <w:ind w:right="107"/>
              <w:jc w:val="right"/>
            </w:pPr>
            <w:r>
              <w:t>18</w:t>
            </w:r>
          </w:p>
        </w:tc>
        <w:tc>
          <w:tcPr>
            <w:tcW w:w="592" w:type="dxa"/>
            <w:tcBorders>
              <w:top w:val="single" w:sz="4" w:space="0" w:color="000000"/>
              <w:left w:val="single" w:sz="4" w:space="0" w:color="000000"/>
              <w:bottom w:val="single" w:sz="4" w:space="0" w:color="000000"/>
              <w:right w:val="single" w:sz="4" w:space="0" w:color="000000"/>
            </w:tcBorders>
            <w:shd w:val="clear" w:color="auto" w:fill="FFE599"/>
          </w:tcPr>
          <w:p w14:paraId="6887809C" w14:textId="77777777" w:rsidR="000125CB" w:rsidRDefault="000125CB" w:rsidP="004C31E2">
            <w:pPr>
              <w:autoSpaceDE w:val="0"/>
              <w:autoSpaceDN w:val="0"/>
              <w:adjustRightInd w:val="0"/>
              <w:spacing w:after="0" w:line="252" w:lineRule="auto"/>
              <w:ind w:right="107"/>
              <w:jc w:val="right"/>
            </w:pPr>
            <w:r>
              <w:t>19</w:t>
            </w:r>
          </w:p>
        </w:tc>
      </w:tr>
      <w:tr w:rsidR="000125CB" w14:paraId="23939780" w14:textId="77777777" w:rsidTr="004C31E2">
        <w:tblPrEx>
          <w:tblCellMar>
            <w:top w:w="0" w:type="dxa"/>
            <w:bottom w:w="0" w:type="dxa"/>
          </w:tblCellMar>
        </w:tblPrEx>
        <w:trPr>
          <w:trHeight w:val="614"/>
        </w:trPr>
        <w:tc>
          <w:tcPr>
            <w:tcW w:w="1455" w:type="dxa"/>
            <w:tcBorders>
              <w:top w:val="single" w:sz="4" w:space="0" w:color="000000"/>
              <w:left w:val="single" w:sz="4" w:space="0" w:color="000000"/>
              <w:bottom w:val="single" w:sz="4" w:space="0" w:color="000000"/>
              <w:right w:val="single" w:sz="4" w:space="0" w:color="000000"/>
            </w:tcBorders>
            <w:shd w:val="clear" w:color="auto" w:fill="C5E0B3"/>
          </w:tcPr>
          <w:p w14:paraId="76FC4067" w14:textId="77777777" w:rsidR="000125CB" w:rsidRDefault="000125CB" w:rsidP="004C31E2">
            <w:pPr>
              <w:autoSpaceDE w:val="0"/>
              <w:autoSpaceDN w:val="0"/>
              <w:adjustRightInd w:val="0"/>
              <w:spacing w:after="0" w:line="252" w:lineRule="auto"/>
              <w:ind w:left="108"/>
              <w:jc w:val="center"/>
            </w:pPr>
            <w:r>
              <w:t>Planning &amp; Design</w:t>
            </w:r>
          </w:p>
        </w:tc>
        <w:tc>
          <w:tcPr>
            <w:tcW w:w="296"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463F9791" w14:textId="77777777" w:rsidR="000125CB" w:rsidRDefault="000125CB" w:rsidP="004C31E2">
            <w:pPr>
              <w:autoSpaceDE w:val="0"/>
              <w:autoSpaceDN w:val="0"/>
              <w:adjustRightInd w:val="0"/>
              <w:spacing w:after="0" w:line="252" w:lineRule="auto"/>
              <w:ind w:right="30"/>
              <w:jc w:val="center"/>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10A6821A"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5ED9CC8D"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vAlign w:val="bottom"/>
          </w:tcPr>
          <w:p w14:paraId="64892466"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vAlign w:val="bottom"/>
          </w:tcPr>
          <w:p w14:paraId="7C463B76" w14:textId="77777777" w:rsidR="000125CB" w:rsidRDefault="000125CB" w:rsidP="004C31E2">
            <w:pPr>
              <w:autoSpaceDE w:val="0"/>
              <w:autoSpaceDN w:val="0"/>
              <w:adjustRightInd w:val="0"/>
              <w:spacing w:after="0" w:line="252" w:lineRule="auto"/>
              <w:ind w:right="28"/>
              <w:jc w:val="center"/>
            </w:pPr>
            <w:r>
              <w:t xml:space="preserve">  </w:t>
            </w:r>
          </w:p>
        </w:tc>
        <w:tc>
          <w:tcPr>
            <w:tcW w:w="317" w:type="dxa"/>
            <w:tcBorders>
              <w:top w:val="single" w:sz="4" w:space="0" w:color="000000"/>
              <w:left w:val="single" w:sz="4" w:space="0" w:color="000000"/>
              <w:bottom w:val="single" w:sz="4" w:space="0" w:color="000000"/>
              <w:right w:val="single" w:sz="4" w:space="0" w:color="000000"/>
            </w:tcBorders>
            <w:vAlign w:val="bottom"/>
          </w:tcPr>
          <w:p w14:paraId="2D6418FA" w14:textId="77777777" w:rsidR="000125CB" w:rsidRDefault="000125CB" w:rsidP="004C31E2">
            <w:pPr>
              <w:autoSpaceDE w:val="0"/>
              <w:autoSpaceDN w:val="0"/>
              <w:adjustRightInd w:val="0"/>
              <w:spacing w:after="0" w:line="252" w:lineRule="auto"/>
              <w:ind w:right="29"/>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vAlign w:val="bottom"/>
          </w:tcPr>
          <w:p w14:paraId="741EF314"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vAlign w:val="bottom"/>
          </w:tcPr>
          <w:p w14:paraId="6260324F" w14:textId="77777777" w:rsidR="000125CB" w:rsidRDefault="000125CB" w:rsidP="004C31E2">
            <w:pPr>
              <w:autoSpaceDE w:val="0"/>
              <w:autoSpaceDN w:val="0"/>
              <w:adjustRightInd w:val="0"/>
              <w:spacing w:after="0" w:line="252" w:lineRule="auto"/>
              <w:ind w:right="28"/>
              <w:jc w:val="center"/>
            </w:pPr>
            <w:r>
              <w:t xml:space="preserve">  </w:t>
            </w:r>
          </w:p>
        </w:tc>
        <w:tc>
          <w:tcPr>
            <w:tcW w:w="302" w:type="dxa"/>
            <w:tcBorders>
              <w:top w:val="single" w:sz="4" w:space="0" w:color="000000"/>
              <w:left w:val="single" w:sz="4" w:space="0" w:color="000000"/>
              <w:bottom w:val="single" w:sz="4" w:space="0" w:color="000000"/>
              <w:right w:val="single" w:sz="4" w:space="0" w:color="000000"/>
            </w:tcBorders>
            <w:vAlign w:val="bottom"/>
          </w:tcPr>
          <w:p w14:paraId="1F76FE35" w14:textId="77777777" w:rsidR="000125CB" w:rsidRDefault="000125CB" w:rsidP="004C31E2">
            <w:pPr>
              <w:autoSpaceDE w:val="0"/>
              <w:autoSpaceDN w:val="0"/>
              <w:adjustRightInd w:val="0"/>
              <w:spacing w:after="0" w:line="252" w:lineRule="auto"/>
              <w:ind w:left="109"/>
            </w:pPr>
            <w:r>
              <w:t xml:space="preserve">  </w:t>
            </w:r>
          </w:p>
        </w:tc>
        <w:tc>
          <w:tcPr>
            <w:tcW w:w="492" w:type="dxa"/>
            <w:tcBorders>
              <w:top w:val="single" w:sz="4" w:space="0" w:color="000000"/>
              <w:left w:val="single" w:sz="4" w:space="0" w:color="000000"/>
              <w:bottom w:val="single" w:sz="4" w:space="0" w:color="000000"/>
              <w:right w:val="single" w:sz="4" w:space="0" w:color="000000"/>
            </w:tcBorders>
            <w:vAlign w:val="bottom"/>
          </w:tcPr>
          <w:p w14:paraId="3302F43F" w14:textId="77777777" w:rsidR="000125CB" w:rsidRDefault="000125CB" w:rsidP="004C31E2">
            <w:pPr>
              <w:autoSpaceDE w:val="0"/>
              <w:autoSpaceDN w:val="0"/>
              <w:adjustRightInd w:val="0"/>
              <w:spacing w:after="0" w:line="252" w:lineRule="auto"/>
              <w:ind w:left="109"/>
            </w:pPr>
            <w:r>
              <w:t xml:space="preserve">  </w:t>
            </w:r>
          </w:p>
        </w:tc>
        <w:tc>
          <w:tcPr>
            <w:tcW w:w="499" w:type="dxa"/>
            <w:tcBorders>
              <w:top w:val="single" w:sz="4" w:space="0" w:color="000000"/>
              <w:left w:val="single" w:sz="4" w:space="0" w:color="000000"/>
              <w:bottom w:val="single" w:sz="4" w:space="0" w:color="000000"/>
              <w:right w:val="single" w:sz="4" w:space="0" w:color="000000"/>
            </w:tcBorders>
            <w:vAlign w:val="bottom"/>
          </w:tcPr>
          <w:p w14:paraId="1360E92F"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vAlign w:val="bottom"/>
          </w:tcPr>
          <w:p w14:paraId="07DE70D1" w14:textId="77777777" w:rsidR="000125CB" w:rsidRDefault="000125CB" w:rsidP="004C31E2">
            <w:pPr>
              <w:autoSpaceDE w:val="0"/>
              <w:autoSpaceDN w:val="0"/>
              <w:adjustRightInd w:val="0"/>
              <w:spacing w:after="0" w:line="252" w:lineRule="auto"/>
              <w:ind w:left="109"/>
            </w:pPr>
            <w:r>
              <w:t xml:space="preserve">  </w:t>
            </w:r>
          </w:p>
        </w:tc>
        <w:tc>
          <w:tcPr>
            <w:tcW w:w="509" w:type="dxa"/>
            <w:tcBorders>
              <w:top w:val="single" w:sz="4" w:space="0" w:color="000000"/>
              <w:left w:val="single" w:sz="4" w:space="0" w:color="000000"/>
              <w:bottom w:val="single" w:sz="4" w:space="0" w:color="000000"/>
              <w:right w:val="single" w:sz="4" w:space="0" w:color="000000"/>
            </w:tcBorders>
            <w:vAlign w:val="bottom"/>
          </w:tcPr>
          <w:p w14:paraId="7B9AB300" w14:textId="77777777" w:rsidR="000125CB" w:rsidRDefault="000125CB" w:rsidP="004C31E2">
            <w:pPr>
              <w:autoSpaceDE w:val="0"/>
              <w:autoSpaceDN w:val="0"/>
              <w:adjustRightInd w:val="0"/>
              <w:spacing w:after="0" w:line="252" w:lineRule="auto"/>
              <w:ind w:left="109"/>
            </w:pPr>
            <w:r>
              <w:t xml:space="preserve">  </w:t>
            </w:r>
          </w:p>
        </w:tc>
        <w:tc>
          <w:tcPr>
            <w:tcW w:w="512" w:type="dxa"/>
            <w:tcBorders>
              <w:top w:val="single" w:sz="4" w:space="0" w:color="000000"/>
              <w:left w:val="single" w:sz="4" w:space="0" w:color="000000"/>
              <w:bottom w:val="single" w:sz="4" w:space="0" w:color="000000"/>
              <w:right w:val="single" w:sz="4" w:space="0" w:color="000000"/>
            </w:tcBorders>
            <w:vAlign w:val="bottom"/>
          </w:tcPr>
          <w:p w14:paraId="78D2063A"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vAlign w:val="bottom"/>
          </w:tcPr>
          <w:p w14:paraId="2C45C965"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vAlign w:val="bottom"/>
          </w:tcPr>
          <w:p w14:paraId="0C4BF7F1" w14:textId="77777777" w:rsidR="000125CB" w:rsidRDefault="000125CB" w:rsidP="004C31E2">
            <w:pPr>
              <w:autoSpaceDE w:val="0"/>
              <w:autoSpaceDN w:val="0"/>
              <w:adjustRightInd w:val="0"/>
              <w:spacing w:after="0" w:line="252" w:lineRule="auto"/>
              <w:ind w:left="109"/>
            </w:pPr>
            <w:r>
              <w:t xml:space="preserve">  </w:t>
            </w:r>
          </w:p>
        </w:tc>
        <w:tc>
          <w:tcPr>
            <w:tcW w:w="592" w:type="dxa"/>
            <w:tcBorders>
              <w:top w:val="single" w:sz="4" w:space="0" w:color="000000"/>
              <w:left w:val="single" w:sz="4" w:space="0" w:color="000000"/>
              <w:bottom w:val="single" w:sz="4" w:space="0" w:color="000000"/>
              <w:right w:val="single" w:sz="4" w:space="0" w:color="000000"/>
            </w:tcBorders>
            <w:vAlign w:val="bottom"/>
          </w:tcPr>
          <w:p w14:paraId="5973A0A1" w14:textId="77777777" w:rsidR="000125CB" w:rsidRDefault="000125CB" w:rsidP="004C31E2">
            <w:pPr>
              <w:autoSpaceDE w:val="0"/>
              <w:autoSpaceDN w:val="0"/>
              <w:adjustRightInd w:val="0"/>
              <w:spacing w:after="0" w:line="252" w:lineRule="auto"/>
              <w:ind w:left="109"/>
            </w:pPr>
            <w:r>
              <w:t xml:space="preserve">  </w:t>
            </w:r>
          </w:p>
        </w:tc>
        <w:tc>
          <w:tcPr>
            <w:tcW w:w="592" w:type="dxa"/>
            <w:tcBorders>
              <w:top w:val="single" w:sz="4" w:space="0" w:color="000000"/>
              <w:left w:val="single" w:sz="4" w:space="0" w:color="000000"/>
              <w:bottom w:val="single" w:sz="4" w:space="0" w:color="000000"/>
              <w:right w:val="single" w:sz="4" w:space="0" w:color="000000"/>
            </w:tcBorders>
          </w:tcPr>
          <w:p w14:paraId="43E636A6" w14:textId="77777777" w:rsidR="000125CB" w:rsidRDefault="000125CB" w:rsidP="004C31E2">
            <w:pPr>
              <w:autoSpaceDE w:val="0"/>
              <w:autoSpaceDN w:val="0"/>
              <w:adjustRightInd w:val="0"/>
              <w:spacing w:after="0" w:line="252" w:lineRule="auto"/>
              <w:ind w:left="109"/>
            </w:pPr>
          </w:p>
        </w:tc>
        <w:tc>
          <w:tcPr>
            <w:tcW w:w="592" w:type="dxa"/>
            <w:tcBorders>
              <w:top w:val="single" w:sz="4" w:space="0" w:color="000000"/>
              <w:left w:val="single" w:sz="4" w:space="0" w:color="000000"/>
              <w:bottom w:val="single" w:sz="4" w:space="0" w:color="000000"/>
              <w:right w:val="single" w:sz="4" w:space="0" w:color="000000"/>
            </w:tcBorders>
          </w:tcPr>
          <w:p w14:paraId="71CB694D" w14:textId="77777777" w:rsidR="000125CB" w:rsidRDefault="000125CB" w:rsidP="004C31E2">
            <w:pPr>
              <w:autoSpaceDE w:val="0"/>
              <w:autoSpaceDN w:val="0"/>
              <w:adjustRightInd w:val="0"/>
              <w:spacing w:after="0" w:line="252" w:lineRule="auto"/>
              <w:ind w:left="109"/>
            </w:pPr>
          </w:p>
        </w:tc>
      </w:tr>
      <w:tr w:rsidR="000125CB" w14:paraId="24C4C257" w14:textId="77777777" w:rsidTr="004C31E2">
        <w:tblPrEx>
          <w:tblCellMar>
            <w:top w:w="0" w:type="dxa"/>
            <w:bottom w:w="0" w:type="dxa"/>
          </w:tblCellMar>
        </w:tblPrEx>
        <w:trPr>
          <w:trHeight w:val="512"/>
        </w:trPr>
        <w:tc>
          <w:tcPr>
            <w:tcW w:w="1455" w:type="dxa"/>
            <w:tcBorders>
              <w:top w:val="single" w:sz="4" w:space="0" w:color="000000"/>
              <w:left w:val="single" w:sz="4" w:space="0" w:color="000000"/>
              <w:bottom w:val="single" w:sz="4" w:space="0" w:color="000000"/>
              <w:right w:val="single" w:sz="4" w:space="0" w:color="000000"/>
            </w:tcBorders>
            <w:shd w:val="clear" w:color="auto" w:fill="C5E0B3"/>
          </w:tcPr>
          <w:p w14:paraId="7027CBF5" w14:textId="77777777" w:rsidR="000125CB" w:rsidRDefault="000125CB" w:rsidP="004C31E2">
            <w:pPr>
              <w:autoSpaceDE w:val="0"/>
              <w:autoSpaceDN w:val="0"/>
              <w:adjustRightInd w:val="0"/>
              <w:spacing w:after="0" w:line="252" w:lineRule="auto"/>
              <w:ind w:left="108"/>
              <w:jc w:val="center"/>
            </w:pPr>
            <w:r>
              <w:t>Development</w:t>
            </w:r>
          </w:p>
        </w:tc>
        <w:tc>
          <w:tcPr>
            <w:tcW w:w="2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41C87AA1" w14:textId="77777777" w:rsidR="000125CB" w:rsidRDefault="000125CB" w:rsidP="004C31E2">
            <w:pPr>
              <w:autoSpaceDE w:val="0"/>
              <w:autoSpaceDN w:val="0"/>
              <w:adjustRightInd w:val="0"/>
              <w:spacing w:after="0" w:line="252" w:lineRule="auto"/>
              <w:ind w:right="30"/>
              <w:jc w:val="center"/>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43153972"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2049A4C8"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bottom"/>
          </w:tcPr>
          <w:p w14:paraId="44434261"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bottom"/>
          </w:tcPr>
          <w:p w14:paraId="63566624" w14:textId="77777777" w:rsidR="000125CB" w:rsidRDefault="000125CB" w:rsidP="004C31E2">
            <w:pPr>
              <w:autoSpaceDE w:val="0"/>
              <w:autoSpaceDN w:val="0"/>
              <w:adjustRightInd w:val="0"/>
              <w:spacing w:after="0" w:line="252" w:lineRule="auto"/>
              <w:ind w:right="28"/>
              <w:jc w:val="center"/>
            </w:pPr>
            <w:r>
              <w:t xml:space="preserve">  </w:t>
            </w:r>
          </w:p>
        </w:tc>
        <w:tc>
          <w:tcPr>
            <w:tcW w:w="31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bottom"/>
          </w:tcPr>
          <w:p w14:paraId="04996A4B" w14:textId="77777777" w:rsidR="000125CB" w:rsidRDefault="000125CB" w:rsidP="004C31E2">
            <w:pPr>
              <w:autoSpaceDE w:val="0"/>
              <w:autoSpaceDN w:val="0"/>
              <w:adjustRightInd w:val="0"/>
              <w:spacing w:after="0" w:line="252" w:lineRule="auto"/>
              <w:ind w:right="29"/>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bottom"/>
          </w:tcPr>
          <w:p w14:paraId="0C8F725A"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bottom"/>
          </w:tcPr>
          <w:p w14:paraId="76229586" w14:textId="77777777" w:rsidR="000125CB" w:rsidRDefault="000125CB" w:rsidP="004C31E2">
            <w:pPr>
              <w:autoSpaceDE w:val="0"/>
              <w:autoSpaceDN w:val="0"/>
              <w:adjustRightInd w:val="0"/>
              <w:spacing w:after="0" w:line="252" w:lineRule="auto"/>
              <w:ind w:right="28"/>
              <w:jc w:val="center"/>
            </w:pPr>
            <w: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bottom"/>
          </w:tcPr>
          <w:p w14:paraId="27CF23AD" w14:textId="77777777" w:rsidR="000125CB" w:rsidRDefault="000125CB" w:rsidP="004C31E2">
            <w:pPr>
              <w:autoSpaceDE w:val="0"/>
              <w:autoSpaceDN w:val="0"/>
              <w:adjustRightInd w:val="0"/>
              <w:spacing w:after="0" w:line="252" w:lineRule="auto"/>
              <w:ind w:left="109"/>
            </w:pPr>
            <w:r>
              <w:t xml:space="preserve">  </w:t>
            </w:r>
          </w:p>
        </w:tc>
        <w:tc>
          <w:tcPr>
            <w:tcW w:w="49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bottom"/>
          </w:tcPr>
          <w:p w14:paraId="50987033" w14:textId="77777777" w:rsidR="000125CB" w:rsidRDefault="000125CB" w:rsidP="004C31E2">
            <w:pPr>
              <w:autoSpaceDE w:val="0"/>
              <w:autoSpaceDN w:val="0"/>
              <w:adjustRightInd w:val="0"/>
              <w:spacing w:after="0" w:line="252" w:lineRule="auto"/>
              <w:ind w:left="109"/>
            </w:pPr>
            <w:r>
              <w:t xml:space="preserve">  </w:t>
            </w:r>
          </w:p>
        </w:tc>
        <w:tc>
          <w:tcPr>
            <w:tcW w:w="4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031531E4"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5F27B7BE" w14:textId="77777777" w:rsidR="000125CB" w:rsidRDefault="000125CB" w:rsidP="004C31E2">
            <w:pPr>
              <w:autoSpaceDE w:val="0"/>
              <w:autoSpaceDN w:val="0"/>
              <w:adjustRightInd w:val="0"/>
              <w:spacing w:after="0" w:line="252" w:lineRule="auto"/>
              <w:ind w:left="109"/>
            </w:pPr>
            <w: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11C0CB8C" w14:textId="77777777" w:rsidR="000125CB" w:rsidRDefault="000125CB" w:rsidP="004C31E2">
            <w:pPr>
              <w:autoSpaceDE w:val="0"/>
              <w:autoSpaceDN w:val="0"/>
              <w:adjustRightInd w:val="0"/>
              <w:spacing w:after="0" w:line="252" w:lineRule="auto"/>
              <w:ind w:left="109"/>
            </w:pPr>
            <w: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2C4D63F8"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3000FE15" w14:textId="77777777" w:rsidR="000125CB" w:rsidRDefault="000125CB" w:rsidP="004C31E2">
            <w:pPr>
              <w:autoSpaceDE w:val="0"/>
              <w:autoSpaceDN w:val="0"/>
              <w:adjustRightInd w:val="0"/>
              <w:spacing w:after="0" w:line="252" w:lineRule="auto"/>
              <w:ind w:left="110"/>
            </w:pPr>
            <w:r>
              <w:t xml:space="preserve">  </w:t>
            </w:r>
          </w:p>
        </w:tc>
        <w:tc>
          <w:tcPr>
            <w:tcW w:w="510" w:type="dxa"/>
            <w:tcBorders>
              <w:top w:val="single" w:sz="4" w:space="0" w:color="000000"/>
              <w:left w:val="single" w:sz="4" w:space="0" w:color="000000"/>
              <w:bottom w:val="single" w:sz="4" w:space="0" w:color="000000"/>
              <w:right w:val="single" w:sz="4" w:space="0" w:color="000000"/>
            </w:tcBorders>
            <w:vAlign w:val="bottom"/>
          </w:tcPr>
          <w:p w14:paraId="31202F11" w14:textId="77777777" w:rsidR="000125CB" w:rsidRDefault="000125CB" w:rsidP="004C31E2">
            <w:pPr>
              <w:autoSpaceDE w:val="0"/>
              <w:autoSpaceDN w:val="0"/>
              <w:adjustRightInd w:val="0"/>
              <w:spacing w:after="0" w:line="252" w:lineRule="auto"/>
              <w:ind w:left="110"/>
            </w:pPr>
            <w:r>
              <w:t xml:space="preserve">  </w:t>
            </w:r>
          </w:p>
        </w:tc>
        <w:tc>
          <w:tcPr>
            <w:tcW w:w="592" w:type="dxa"/>
            <w:tcBorders>
              <w:top w:val="single" w:sz="4" w:space="0" w:color="000000"/>
              <w:left w:val="single" w:sz="4" w:space="0" w:color="000000"/>
              <w:bottom w:val="single" w:sz="4" w:space="0" w:color="000000"/>
              <w:right w:val="single" w:sz="4" w:space="0" w:color="000000"/>
            </w:tcBorders>
            <w:vAlign w:val="bottom"/>
          </w:tcPr>
          <w:p w14:paraId="3ABA64EF" w14:textId="77777777" w:rsidR="000125CB" w:rsidRDefault="000125CB" w:rsidP="004C31E2">
            <w:pPr>
              <w:autoSpaceDE w:val="0"/>
              <w:autoSpaceDN w:val="0"/>
              <w:adjustRightInd w:val="0"/>
              <w:spacing w:after="0" w:line="252" w:lineRule="auto"/>
              <w:ind w:left="110"/>
            </w:pPr>
            <w:r>
              <w:t xml:space="preserve">  </w:t>
            </w:r>
          </w:p>
        </w:tc>
        <w:tc>
          <w:tcPr>
            <w:tcW w:w="592" w:type="dxa"/>
            <w:tcBorders>
              <w:top w:val="single" w:sz="4" w:space="0" w:color="000000"/>
              <w:left w:val="single" w:sz="4" w:space="0" w:color="000000"/>
              <w:bottom w:val="single" w:sz="4" w:space="0" w:color="000000"/>
              <w:right w:val="single" w:sz="4" w:space="0" w:color="000000"/>
            </w:tcBorders>
          </w:tcPr>
          <w:p w14:paraId="1BBF02C9" w14:textId="77777777" w:rsidR="000125CB" w:rsidRDefault="000125CB" w:rsidP="004C31E2">
            <w:pPr>
              <w:autoSpaceDE w:val="0"/>
              <w:autoSpaceDN w:val="0"/>
              <w:adjustRightInd w:val="0"/>
              <w:spacing w:after="0" w:line="252" w:lineRule="auto"/>
              <w:ind w:left="110"/>
            </w:pPr>
          </w:p>
        </w:tc>
        <w:tc>
          <w:tcPr>
            <w:tcW w:w="592" w:type="dxa"/>
            <w:tcBorders>
              <w:top w:val="single" w:sz="4" w:space="0" w:color="000000"/>
              <w:left w:val="single" w:sz="4" w:space="0" w:color="000000"/>
              <w:bottom w:val="single" w:sz="4" w:space="0" w:color="000000"/>
              <w:right w:val="single" w:sz="4" w:space="0" w:color="000000"/>
            </w:tcBorders>
          </w:tcPr>
          <w:p w14:paraId="09DAAA52" w14:textId="77777777" w:rsidR="000125CB" w:rsidRDefault="000125CB" w:rsidP="004C31E2">
            <w:pPr>
              <w:autoSpaceDE w:val="0"/>
              <w:autoSpaceDN w:val="0"/>
              <w:adjustRightInd w:val="0"/>
              <w:spacing w:after="0" w:line="252" w:lineRule="auto"/>
              <w:ind w:left="110"/>
            </w:pPr>
          </w:p>
        </w:tc>
      </w:tr>
      <w:tr w:rsidR="000125CB" w14:paraId="0B88A3FC" w14:textId="77777777" w:rsidTr="004C31E2">
        <w:tblPrEx>
          <w:tblCellMar>
            <w:top w:w="0" w:type="dxa"/>
            <w:bottom w:w="0" w:type="dxa"/>
          </w:tblCellMar>
        </w:tblPrEx>
        <w:trPr>
          <w:trHeight w:val="341"/>
        </w:trPr>
        <w:tc>
          <w:tcPr>
            <w:tcW w:w="1455" w:type="dxa"/>
            <w:tcBorders>
              <w:top w:val="single" w:sz="4" w:space="0" w:color="000000"/>
              <w:left w:val="single" w:sz="4" w:space="0" w:color="000000"/>
              <w:bottom w:val="single" w:sz="4" w:space="0" w:color="000000"/>
              <w:right w:val="single" w:sz="4" w:space="0" w:color="000000"/>
            </w:tcBorders>
            <w:shd w:val="clear" w:color="auto" w:fill="C5E0B3"/>
          </w:tcPr>
          <w:p w14:paraId="2B604013" w14:textId="77777777" w:rsidR="000125CB" w:rsidRDefault="000125CB" w:rsidP="004C31E2">
            <w:pPr>
              <w:autoSpaceDE w:val="0"/>
              <w:autoSpaceDN w:val="0"/>
              <w:adjustRightInd w:val="0"/>
              <w:spacing w:after="0" w:line="252" w:lineRule="auto"/>
              <w:ind w:left="108"/>
              <w:jc w:val="center"/>
            </w:pPr>
            <w:r>
              <w:t>Testing</w:t>
            </w:r>
          </w:p>
        </w:tc>
        <w:tc>
          <w:tcPr>
            <w:tcW w:w="29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86E2C9" w14:textId="77777777" w:rsidR="000125CB" w:rsidRDefault="000125CB" w:rsidP="004C31E2">
            <w:pPr>
              <w:autoSpaceDE w:val="0"/>
              <w:autoSpaceDN w:val="0"/>
              <w:adjustRightInd w:val="0"/>
              <w:spacing w:after="0" w:line="252" w:lineRule="auto"/>
              <w:ind w:right="30"/>
              <w:jc w:val="center"/>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B6F03E"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2B4F58"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8FAE1F"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17BC38" w14:textId="77777777" w:rsidR="000125CB" w:rsidRDefault="000125CB" w:rsidP="004C31E2">
            <w:pPr>
              <w:autoSpaceDE w:val="0"/>
              <w:autoSpaceDN w:val="0"/>
              <w:adjustRightInd w:val="0"/>
              <w:spacing w:after="0" w:line="252" w:lineRule="auto"/>
              <w:ind w:right="28"/>
              <w:jc w:val="center"/>
            </w:pPr>
            <w:r>
              <w:t xml:space="preserve">  </w:t>
            </w:r>
          </w:p>
        </w:tc>
        <w:tc>
          <w:tcPr>
            <w:tcW w:w="31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9C8BD5" w14:textId="77777777" w:rsidR="000125CB" w:rsidRDefault="000125CB" w:rsidP="004C31E2">
            <w:pPr>
              <w:tabs>
                <w:tab w:val="center" w:pos="154"/>
              </w:tabs>
              <w:autoSpaceDE w:val="0"/>
              <w:autoSpaceDN w:val="0"/>
              <w:adjustRightInd w:val="0"/>
              <w:spacing w:after="0" w:line="252" w:lineRule="auto"/>
              <w:ind w:right="29"/>
            </w:pPr>
            <w:r>
              <w:tab/>
            </w:r>
            <w:r>
              <w:rPr>
                <w:highlight w:val="white"/>
              </w:rP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AD3BE7"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DFD860" w14:textId="77777777" w:rsidR="000125CB" w:rsidRDefault="000125CB" w:rsidP="004C31E2">
            <w:pPr>
              <w:tabs>
                <w:tab w:val="center" w:pos="145"/>
              </w:tabs>
              <w:autoSpaceDE w:val="0"/>
              <w:autoSpaceDN w:val="0"/>
              <w:adjustRightInd w:val="0"/>
              <w:spacing w:after="0" w:line="252" w:lineRule="auto"/>
              <w:ind w:right="28"/>
            </w:pPr>
            <w:r>
              <w:tab/>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7C8AFB" w14:textId="77777777" w:rsidR="000125CB" w:rsidRDefault="000125CB" w:rsidP="004C31E2">
            <w:pPr>
              <w:autoSpaceDE w:val="0"/>
              <w:autoSpaceDN w:val="0"/>
              <w:adjustRightInd w:val="0"/>
              <w:spacing w:after="0" w:line="252" w:lineRule="auto"/>
              <w:ind w:left="109"/>
            </w:pPr>
            <w:r>
              <w:t xml:space="preserve">  </w:t>
            </w:r>
          </w:p>
        </w:tc>
        <w:tc>
          <w:tcPr>
            <w:tcW w:w="49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EC8A31" w14:textId="77777777" w:rsidR="000125CB" w:rsidRDefault="000125CB" w:rsidP="004C31E2">
            <w:pPr>
              <w:autoSpaceDE w:val="0"/>
              <w:autoSpaceDN w:val="0"/>
              <w:adjustRightInd w:val="0"/>
              <w:spacing w:after="0" w:line="252" w:lineRule="auto"/>
              <w:ind w:left="109"/>
            </w:pPr>
            <w:r>
              <w:t xml:space="preserve">  </w:t>
            </w:r>
          </w:p>
        </w:tc>
        <w:tc>
          <w:tcPr>
            <w:tcW w:w="499" w:type="dxa"/>
            <w:tcBorders>
              <w:top w:val="single" w:sz="4" w:space="0" w:color="000000"/>
              <w:left w:val="single" w:sz="4" w:space="0" w:color="000000"/>
              <w:bottom w:val="single" w:sz="4" w:space="0" w:color="000000"/>
              <w:right w:val="single" w:sz="4" w:space="0" w:color="000000"/>
            </w:tcBorders>
            <w:shd w:val="clear" w:color="auto" w:fill="0ACCE6"/>
          </w:tcPr>
          <w:p w14:paraId="177E31F6"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00B0F0"/>
          </w:tcPr>
          <w:p w14:paraId="5F4F7661" w14:textId="77777777" w:rsidR="000125CB" w:rsidRDefault="000125CB" w:rsidP="004C31E2">
            <w:pPr>
              <w:autoSpaceDE w:val="0"/>
              <w:autoSpaceDN w:val="0"/>
              <w:adjustRightInd w:val="0"/>
              <w:spacing w:after="0" w:line="252" w:lineRule="auto"/>
              <w:ind w:left="109"/>
            </w:pPr>
            <w: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00B0F0"/>
          </w:tcPr>
          <w:p w14:paraId="067D5ECA" w14:textId="77777777" w:rsidR="000125CB" w:rsidRDefault="000125CB" w:rsidP="004C31E2">
            <w:pPr>
              <w:autoSpaceDE w:val="0"/>
              <w:autoSpaceDN w:val="0"/>
              <w:adjustRightInd w:val="0"/>
              <w:spacing w:after="0" w:line="252" w:lineRule="auto"/>
              <w:ind w:left="109"/>
            </w:pPr>
            <w: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AA2AA0"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31FB4B"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tcPr>
          <w:p w14:paraId="09822472" w14:textId="77777777" w:rsidR="000125CB" w:rsidRDefault="000125CB" w:rsidP="004C31E2">
            <w:pPr>
              <w:autoSpaceDE w:val="0"/>
              <w:autoSpaceDN w:val="0"/>
              <w:adjustRightInd w:val="0"/>
              <w:spacing w:after="0" w:line="252" w:lineRule="auto"/>
              <w:ind w:left="109"/>
            </w:pPr>
            <w:r>
              <w:t xml:space="preserve">  </w:t>
            </w:r>
          </w:p>
        </w:tc>
        <w:tc>
          <w:tcPr>
            <w:tcW w:w="592" w:type="dxa"/>
            <w:tcBorders>
              <w:top w:val="single" w:sz="4" w:space="0" w:color="000000"/>
              <w:left w:val="single" w:sz="4" w:space="0" w:color="000000"/>
              <w:bottom w:val="single" w:sz="4" w:space="0" w:color="000000"/>
              <w:right w:val="single" w:sz="4" w:space="0" w:color="000000"/>
            </w:tcBorders>
          </w:tcPr>
          <w:p w14:paraId="60BCE5BB" w14:textId="77777777" w:rsidR="000125CB" w:rsidRDefault="000125CB" w:rsidP="004C31E2">
            <w:pPr>
              <w:autoSpaceDE w:val="0"/>
              <w:autoSpaceDN w:val="0"/>
              <w:adjustRightInd w:val="0"/>
              <w:spacing w:after="0" w:line="252" w:lineRule="auto"/>
              <w:ind w:left="109"/>
            </w:pPr>
            <w:r>
              <w:t xml:space="preserve">  </w:t>
            </w:r>
          </w:p>
        </w:tc>
        <w:tc>
          <w:tcPr>
            <w:tcW w:w="592" w:type="dxa"/>
            <w:tcBorders>
              <w:top w:val="single" w:sz="4" w:space="0" w:color="000000"/>
              <w:left w:val="single" w:sz="4" w:space="0" w:color="000000"/>
              <w:bottom w:val="single" w:sz="4" w:space="0" w:color="000000"/>
              <w:right w:val="single" w:sz="4" w:space="0" w:color="000000"/>
            </w:tcBorders>
          </w:tcPr>
          <w:p w14:paraId="49C6193D" w14:textId="77777777" w:rsidR="000125CB" w:rsidRDefault="000125CB" w:rsidP="004C31E2">
            <w:pPr>
              <w:autoSpaceDE w:val="0"/>
              <w:autoSpaceDN w:val="0"/>
              <w:adjustRightInd w:val="0"/>
              <w:spacing w:after="0" w:line="252" w:lineRule="auto"/>
              <w:ind w:left="109"/>
            </w:pPr>
          </w:p>
        </w:tc>
        <w:tc>
          <w:tcPr>
            <w:tcW w:w="592" w:type="dxa"/>
            <w:tcBorders>
              <w:top w:val="single" w:sz="4" w:space="0" w:color="000000"/>
              <w:left w:val="single" w:sz="4" w:space="0" w:color="000000"/>
              <w:bottom w:val="single" w:sz="4" w:space="0" w:color="000000"/>
              <w:right w:val="single" w:sz="4" w:space="0" w:color="000000"/>
            </w:tcBorders>
          </w:tcPr>
          <w:p w14:paraId="4FC31EFD" w14:textId="77777777" w:rsidR="000125CB" w:rsidRDefault="000125CB" w:rsidP="004C31E2">
            <w:pPr>
              <w:autoSpaceDE w:val="0"/>
              <w:autoSpaceDN w:val="0"/>
              <w:adjustRightInd w:val="0"/>
              <w:spacing w:after="0" w:line="252" w:lineRule="auto"/>
              <w:ind w:left="109"/>
            </w:pPr>
          </w:p>
        </w:tc>
      </w:tr>
      <w:tr w:rsidR="000125CB" w14:paraId="2A323D7B" w14:textId="77777777" w:rsidTr="004C31E2">
        <w:tblPrEx>
          <w:tblCellMar>
            <w:top w:w="0" w:type="dxa"/>
            <w:bottom w:w="0" w:type="dxa"/>
          </w:tblCellMar>
        </w:tblPrEx>
        <w:trPr>
          <w:trHeight w:val="429"/>
        </w:trPr>
        <w:tc>
          <w:tcPr>
            <w:tcW w:w="1455" w:type="dxa"/>
            <w:tcBorders>
              <w:top w:val="single" w:sz="4" w:space="0" w:color="000000"/>
              <w:left w:val="single" w:sz="4" w:space="0" w:color="000000"/>
              <w:bottom w:val="single" w:sz="4" w:space="0" w:color="000000"/>
              <w:right w:val="single" w:sz="4" w:space="0" w:color="000000"/>
            </w:tcBorders>
            <w:shd w:val="clear" w:color="auto" w:fill="C5E0B3"/>
          </w:tcPr>
          <w:p w14:paraId="1407A662" w14:textId="77777777" w:rsidR="000125CB" w:rsidRDefault="000125CB" w:rsidP="004C31E2">
            <w:pPr>
              <w:autoSpaceDE w:val="0"/>
              <w:autoSpaceDN w:val="0"/>
              <w:adjustRightInd w:val="0"/>
              <w:spacing w:after="0" w:line="252" w:lineRule="auto"/>
              <w:ind w:left="108"/>
              <w:jc w:val="center"/>
            </w:pPr>
            <w:r>
              <w:t>Iterations</w:t>
            </w:r>
          </w:p>
        </w:tc>
        <w:tc>
          <w:tcPr>
            <w:tcW w:w="2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0486BB0C" w14:textId="77777777" w:rsidR="000125CB" w:rsidRDefault="000125CB" w:rsidP="004C31E2">
            <w:pPr>
              <w:autoSpaceDE w:val="0"/>
              <w:autoSpaceDN w:val="0"/>
              <w:adjustRightInd w:val="0"/>
              <w:spacing w:after="0" w:line="252" w:lineRule="auto"/>
              <w:ind w:right="30"/>
              <w:jc w:val="center"/>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3FC26CBD"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20D25D0A"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4147FBF5"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0199D01B" w14:textId="77777777" w:rsidR="000125CB" w:rsidRDefault="000125CB" w:rsidP="004C31E2">
            <w:pPr>
              <w:autoSpaceDE w:val="0"/>
              <w:autoSpaceDN w:val="0"/>
              <w:adjustRightInd w:val="0"/>
              <w:spacing w:after="0" w:line="252" w:lineRule="auto"/>
              <w:ind w:right="28"/>
              <w:jc w:val="center"/>
            </w:pPr>
            <w:r>
              <w:t xml:space="preserve">  </w:t>
            </w:r>
          </w:p>
        </w:tc>
        <w:tc>
          <w:tcPr>
            <w:tcW w:w="317"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04D15715" w14:textId="77777777" w:rsidR="000125CB" w:rsidRDefault="000125CB" w:rsidP="004C31E2">
            <w:pPr>
              <w:autoSpaceDE w:val="0"/>
              <w:autoSpaceDN w:val="0"/>
              <w:adjustRightInd w:val="0"/>
              <w:spacing w:after="0" w:line="252" w:lineRule="auto"/>
              <w:ind w:right="29"/>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6E0667BD"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06C6C252" w14:textId="77777777" w:rsidR="000125CB" w:rsidRDefault="000125CB" w:rsidP="004C31E2">
            <w:pPr>
              <w:autoSpaceDE w:val="0"/>
              <w:autoSpaceDN w:val="0"/>
              <w:adjustRightInd w:val="0"/>
              <w:spacing w:after="0" w:line="252" w:lineRule="auto"/>
              <w:ind w:right="28"/>
              <w:jc w:val="center"/>
            </w:pPr>
            <w: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1219735F" w14:textId="77777777" w:rsidR="000125CB" w:rsidRDefault="000125CB" w:rsidP="004C31E2">
            <w:pPr>
              <w:autoSpaceDE w:val="0"/>
              <w:autoSpaceDN w:val="0"/>
              <w:adjustRightInd w:val="0"/>
              <w:spacing w:after="0" w:line="252" w:lineRule="auto"/>
              <w:ind w:left="109"/>
            </w:pPr>
            <w:r>
              <w:t xml:space="preserve">  </w:t>
            </w:r>
          </w:p>
        </w:tc>
        <w:tc>
          <w:tcPr>
            <w:tcW w:w="492"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756BC419" w14:textId="77777777" w:rsidR="000125CB" w:rsidRDefault="000125CB" w:rsidP="004C31E2">
            <w:pPr>
              <w:autoSpaceDE w:val="0"/>
              <w:autoSpaceDN w:val="0"/>
              <w:adjustRightInd w:val="0"/>
              <w:spacing w:after="0" w:line="252" w:lineRule="auto"/>
              <w:ind w:left="109"/>
            </w:pPr>
            <w:r>
              <w:t xml:space="preserve">  </w:t>
            </w:r>
          </w:p>
        </w:tc>
        <w:tc>
          <w:tcPr>
            <w:tcW w:w="4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424EE2F3"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67656575" w14:textId="77777777" w:rsidR="000125CB" w:rsidRDefault="000125CB" w:rsidP="004C31E2">
            <w:pPr>
              <w:autoSpaceDE w:val="0"/>
              <w:autoSpaceDN w:val="0"/>
              <w:adjustRightInd w:val="0"/>
              <w:spacing w:after="0" w:line="252" w:lineRule="auto"/>
              <w:ind w:left="109"/>
            </w:pPr>
            <w: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37F229E6" w14:textId="77777777" w:rsidR="000125CB" w:rsidRDefault="000125CB" w:rsidP="004C31E2">
            <w:pPr>
              <w:autoSpaceDE w:val="0"/>
              <w:autoSpaceDN w:val="0"/>
              <w:adjustRightInd w:val="0"/>
              <w:spacing w:after="0" w:line="252" w:lineRule="auto"/>
              <w:ind w:left="109"/>
            </w:pPr>
            <w: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66CCFF"/>
            <w:vAlign w:val="bottom"/>
          </w:tcPr>
          <w:p w14:paraId="603E21B6"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66CCFF"/>
            <w:vAlign w:val="bottom"/>
          </w:tcPr>
          <w:p w14:paraId="4AA0360F"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vAlign w:val="bottom"/>
          </w:tcPr>
          <w:p w14:paraId="7F46A959" w14:textId="77777777" w:rsidR="000125CB" w:rsidRDefault="000125CB" w:rsidP="004C31E2">
            <w:pPr>
              <w:autoSpaceDE w:val="0"/>
              <w:autoSpaceDN w:val="0"/>
              <w:adjustRightInd w:val="0"/>
              <w:spacing w:after="0" w:line="252" w:lineRule="auto"/>
              <w:ind w:left="109"/>
            </w:pPr>
            <w:r>
              <w:t xml:space="preserve">  </w:t>
            </w:r>
          </w:p>
        </w:tc>
        <w:tc>
          <w:tcPr>
            <w:tcW w:w="592" w:type="dxa"/>
            <w:tcBorders>
              <w:top w:val="single" w:sz="4" w:space="0" w:color="000000"/>
              <w:left w:val="single" w:sz="4" w:space="0" w:color="000000"/>
              <w:bottom w:val="single" w:sz="4" w:space="0" w:color="000000"/>
              <w:right w:val="single" w:sz="4" w:space="0" w:color="000000"/>
            </w:tcBorders>
            <w:vAlign w:val="bottom"/>
          </w:tcPr>
          <w:p w14:paraId="54DBBB9C" w14:textId="77777777" w:rsidR="000125CB" w:rsidRDefault="000125CB" w:rsidP="004C31E2">
            <w:pPr>
              <w:autoSpaceDE w:val="0"/>
              <w:autoSpaceDN w:val="0"/>
              <w:adjustRightInd w:val="0"/>
              <w:spacing w:after="0" w:line="252" w:lineRule="auto"/>
              <w:ind w:left="109"/>
            </w:pPr>
            <w:r>
              <w:t xml:space="preserve">  </w:t>
            </w:r>
          </w:p>
        </w:tc>
        <w:tc>
          <w:tcPr>
            <w:tcW w:w="592" w:type="dxa"/>
            <w:tcBorders>
              <w:top w:val="single" w:sz="4" w:space="0" w:color="000000"/>
              <w:left w:val="single" w:sz="4" w:space="0" w:color="000000"/>
              <w:bottom w:val="single" w:sz="4" w:space="0" w:color="000000"/>
              <w:right w:val="single" w:sz="4" w:space="0" w:color="000000"/>
            </w:tcBorders>
          </w:tcPr>
          <w:p w14:paraId="0CB92851" w14:textId="77777777" w:rsidR="000125CB" w:rsidRDefault="000125CB" w:rsidP="004C31E2">
            <w:pPr>
              <w:autoSpaceDE w:val="0"/>
              <w:autoSpaceDN w:val="0"/>
              <w:adjustRightInd w:val="0"/>
              <w:spacing w:after="0" w:line="252" w:lineRule="auto"/>
              <w:ind w:left="109"/>
            </w:pPr>
          </w:p>
        </w:tc>
        <w:tc>
          <w:tcPr>
            <w:tcW w:w="592" w:type="dxa"/>
            <w:tcBorders>
              <w:top w:val="single" w:sz="4" w:space="0" w:color="000000"/>
              <w:left w:val="single" w:sz="4" w:space="0" w:color="000000"/>
              <w:bottom w:val="single" w:sz="4" w:space="0" w:color="000000"/>
              <w:right w:val="single" w:sz="4" w:space="0" w:color="000000"/>
            </w:tcBorders>
          </w:tcPr>
          <w:p w14:paraId="364C5A55" w14:textId="77777777" w:rsidR="000125CB" w:rsidRDefault="000125CB" w:rsidP="004C31E2">
            <w:pPr>
              <w:autoSpaceDE w:val="0"/>
              <w:autoSpaceDN w:val="0"/>
              <w:adjustRightInd w:val="0"/>
              <w:spacing w:after="0" w:line="252" w:lineRule="auto"/>
              <w:ind w:left="109"/>
            </w:pPr>
          </w:p>
        </w:tc>
      </w:tr>
      <w:tr w:rsidR="000125CB" w14:paraId="7AC022C6" w14:textId="77777777" w:rsidTr="004C31E2">
        <w:tblPrEx>
          <w:tblCellMar>
            <w:top w:w="0" w:type="dxa"/>
            <w:bottom w:w="0" w:type="dxa"/>
          </w:tblCellMar>
        </w:tblPrEx>
        <w:trPr>
          <w:trHeight w:val="549"/>
        </w:trPr>
        <w:tc>
          <w:tcPr>
            <w:tcW w:w="1455" w:type="dxa"/>
            <w:tcBorders>
              <w:top w:val="single" w:sz="4" w:space="0" w:color="000000"/>
              <w:left w:val="single" w:sz="4" w:space="0" w:color="000000"/>
              <w:bottom w:val="single" w:sz="4" w:space="0" w:color="000000"/>
              <w:right w:val="single" w:sz="4" w:space="0" w:color="000000"/>
            </w:tcBorders>
            <w:shd w:val="clear" w:color="auto" w:fill="C5E0B3"/>
          </w:tcPr>
          <w:p w14:paraId="646D5FEA" w14:textId="77777777" w:rsidR="000125CB" w:rsidRDefault="000125CB" w:rsidP="004C31E2">
            <w:pPr>
              <w:autoSpaceDE w:val="0"/>
              <w:autoSpaceDN w:val="0"/>
              <w:adjustRightInd w:val="0"/>
              <w:spacing w:after="0" w:line="252" w:lineRule="auto"/>
              <w:ind w:left="108"/>
              <w:jc w:val="center"/>
            </w:pPr>
            <w:r>
              <w:t>Collaboration Feature</w:t>
            </w:r>
          </w:p>
        </w:tc>
        <w:tc>
          <w:tcPr>
            <w:tcW w:w="2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530571BE" w14:textId="77777777" w:rsidR="000125CB" w:rsidRDefault="000125CB" w:rsidP="004C31E2">
            <w:pPr>
              <w:autoSpaceDE w:val="0"/>
              <w:autoSpaceDN w:val="0"/>
              <w:adjustRightInd w:val="0"/>
              <w:spacing w:after="0" w:line="252" w:lineRule="auto"/>
              <w:ind w:left="-17"/>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12E968C8"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1F658392"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14753363"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6F410B0B" w14:textId="77777777" w:rsidR="000125CB" w:rsidRDefault="000125CB" w:rsidP="004C31E2">
            <w:pPr>
              <w:autoSpaceDE w:val="0"/>
              <w:autoSpaceDN w:val="0"/>
              <w:adjustRightInd w:val="0"/>
              <w:spacing w:after="0" w:line="252" w:lineRule="auto"/>
              <w:ind w:right="28"/>
              <w:jc w:val="center"/>
            </w:pPr>
            <w:r>
              <w:t xml:space="preserve">  </w:t>
            </w:r>
          </w:p>
        </w:tc>
        <w:tc>
          <w:tcPr>
            <w:tcW w:w="317"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2D519A09" w14:textId="77777777" w:rsidR="000125CB" w:rsidRDefault="000125CB" w:rsidP="004C31E2">
            <w:pPr>
              <w:autoSpaceDE w:val="0"/>
              <w:autoSpaceDN w:val="0"/>
              <w:adjustRightInd w:val="0"/>
              <w:spacing w:after="0" w:line="252" w:lineRule="auto"/>
              <w:ind w:right="29"/>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2E8F1A9F"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42FD06F3" w14:textId="77777777" w:rsidR="000125CB" w:rsidRDefault="000125CB" w:rsidP="004C31E2">
            <w:pPr>
              <w:autoSpaceDE w:val="0"/>
              <w:autoSpaceDN w:val="0"/>
              <w:adjustRightInd w:val="0"/>
              <w:spacing w:after="0" w:line="252" w:lineRule="auto"/>
              <w:ind w:right="28"/>
              <w:jc w:val="center"/>
            </w:pPr>
            <w: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0000732B" w14:textId="77777777" w:rsidR="000125CB" w:rsidRDefault="000125CB" w:rsidP="004C31E2">
            <w:pPr>
              <w:autoSpaceDE w:val="0"/>
              <w:autoSpaceDN w:val="0"/>
              <w:adjustRightInd w:val="0"/>
              <w:spacing w:after="0" w:line="252" w:lineRule="auto"/>
              <w:ind w:left="109"/>
            </w:pPr>
            <w:r>
              <w:t xml:space="preserve">  </w:t>
            </w:r>
          </w:p>
        </w:tc>
        <w:tc>
          <w:tcPr>
            <w:tcW w:w="492"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2C4EF8C3" w14:textId="77777777" w:rsidR="000125CB" w:rsidRDefault="000125CB" w:rsidP="004C31E2">
            <w:pPr>
              <w:autoSpaceDE w:val="0"/>
              <w:autoSpaceDN w:val="0"/>
              <w:adjustRightInd w:val="0"/>
              <w:spacing w:after="0" w:line="252" w:lineRule="auto"/>
              <w:ind w:left="109"/>
            </w:pPr>
            <w:r>
              <w:t xml:space="preserve">  </w:t>
            </w:r>
          </w:p>
        </w:tc>
        <w:tc>
          <w:tcPr>
            <w:tcW w:w="4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6CAA16E6"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543D56D0" w14:textId="77777777" w:rsidR="000125CB" w:rsidRDefault="000125CB" w:rsidP="004C31E2">
            <w:pPr>
              <w:autoSpaceDE w:val="0"/>
              <w:autoSpaceDN w:val="0"/>
              <w:adjustRightInd w:val="0"/>
              <w:spacing w:after="0" w:line="252" w:lineRule="auto"/>
              <w:ind w:left="109"/>
            </w:pPr>
            <w: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50383AB6" w14:textId="77777777" w:rsidR="000125CB" w:rsidRDefault="000125CB" w:rsidP="004C31E2">
            <w:pPr>
              <w:autoSpaceDE w:val="0"/>
              <w:autoSpaceDN w:val="0"/>
              <w:adjustRightInd w:val="0"/>
              <w:spacing w:after="0" w:line="252" w:lineRule="auto"/>
              <w:ind w:left="109"/>
            </w:pPr>
            <w: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18312718"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30B5886E"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2F5496"/>
            <w:vAlign w:val="bottom"/>
          </w:tcPr>
          <w:p w14:paraId="3F3FAD17" w14:textId="77777777" w:rsidR="000125CB" w:rsidRDefault="000125CB" w:rsidP="004C31E2">
            <w:pPr>
              <w:autoSpaceDE w:val="0"/>
              <w:autoSpaceDN w:val="0"/>
              <w:adjustRightInd w:val="0"/>
              <w:spacing w:after="0" w:line="252" w:lineRule="auto"/>
              <w:ind w:left="109"/>
            </w:pPr>
            <w:r>
              <w:t xml:space="preserve">  </w:t>
            </w:r>
          </w:p>
        </w:tc>
        <w:tc>
          <w:tcPr>
            <w:tcW w:w="592" w:type="dxa"/>
            <w:tcBorders>
              <w:top w:val="single" w:sz="4" w:space="0" w:color="000000"/>
              <w:left w:val="single" w:sz="4" w:space="0" w:color="000000"/>
              <w:bottom w:val="single" w:sz="4" w:space="0" w:color="000000"/>
              <w:right w:val="single" w:sz="4" w:space="0" w:color="000000"/>
            </w:tcBorders>
            <w:shd w:val="clear" w:color="auto" w:fill="2F5496"/>
            <w:vAlign w:val="bottom"/>
          </w:tcPr>
          <w:p w14:paraId="08E02FFD" w14:textId="77777777" w:rsidR="000125CB" w:rsidRDefault="000125CB" w:rsidP="004C31E2">
            <w:pPr>
              <w:autoSpaceDE w:val="0"/>
              <w:autoSpaceDN w:val="0"/>
              <w:adjustRightInd w:val="0"/>
              <w:spacing w:after="0" w:line="252" w:lineRule="auto"/>
              <w:ind w:left="109"/>
            </w:pPr>
            <w:r>
              <w:t xml:space="preserve">  </w:t>
            </w:r>
          </w:p>
        </w:tc>
        <w:tc>
          <w:tcPr>
            <w:tcW w:w="592" w:type="dxa"/>
            <w:tcBorders>
              <w:top w:val="single" w:sz="4" w:space="0" w:color="000000"/>
              <w:left w:val="single" w:sz="4" w:space="0" w:color="000000"/>
              <w:bottom w:val="single" w:sz="4" w:space="0" w:color="000000"/>
              <w:right w:val="single" w:sz="4" w:space="0" w:color="000000"/>
            </w:tcBorders>
          </w:tcPr>
          <w:p w14:paraId="1B9DAE37" w14:textId="77777777" w:rsidR="000125CB" w:rsidRDefault="000125CB" w:rsidP="004C31E2">
            <w:pPr>
              <w:autoSpaceDE w:val="0"/>
              <w:autoSpaceDN w:val="0"/>
              <w:adjustRightInd w:val="0"/>
              <w:spacing w:after="0" w:line="252" w:lineRule="auto"/>
              <w:ind w:left="109"/>
            </w:pPr>
          </w:p>
        </w:tc>
        <w:tc>
          <w:tcPr>
            <w:tcW w:w="592" w:type="dxa"/>
            <w:tcBorders>
              <w:top w:val="single" w:sz="4" w:space="0" w:color="000000"/>
              <w:left w:val="single" w:sz="4" w:space="0" w:color="000000"/>
              <w:bottom w:val="single" w:sz="4" w:space="0" w:color="000000"/>
              <w:right w:val="single" w:sz="4" w:space="0" w:color="000000"/>
            </w:tcBorders>
          </w:tcPr>
          <w:p w14:paraId="0B313B64" w14:textId="77777777" w:rsidR="000125CB" w:rsidRDefault="000125CB" w:rsidP="004C31E2">
            <w:pPr>
              <w:autoSpaceDE w:val="0"/>
              <w:autoSpaceDN w:val="0"/>
              <w:adjustRightInd w:val="0"/>
              <w:spacing w:after="0" w:line="252" w:lineRule="auto"/>
              <w:ind w:left="109"/>
            </w:pPr>
          </w:p>
        </w:tc>
      </w:tr>
      <w:tr w:rsidR="000125CB" w14:paraId="209D9974" w14:textId="77777777" w:rsidTr="004C31E2">
        <w:tblPrEx>
          <w:tblCellMar>
            <w:top w:w="0" w:type="dxa"/>
            <w:bottom w:w="0" w:type="dxa"/>
          </w:tblCellMar>
        </w:tblPrEx>
        <w:trPr>
          <w:trHeight w:val="200"/>
        </w:trPr>
        <w:tc>
          <w:tcPr>
            <w:tcW w:w="1455" w:type="dxa"/>
            <w:tcBorders>
              <w:top w:val="single" w:sz="4" w:space="0" w:color="000000"/>
              <w:left w:val="single" w:sz="4" w:space="0" w:color="000000"/>
              <w:bottom w:val="single" w:sz="4" w:space="0" w:color="000000"/>
              <w:right w:val="single" w:sz="4" w:space="0" w:color="000000"/>
            </w:tcBorders>
            <w:shd w:val="clear" w:color="auto" w:fill="C5E0B3"/>
          </w:tcPr>
          <w:p w14:paraId="3802EFA8" w14:textId="77777777" w:rsidR="000125CB" w:rsidRDefault="000125CB" w:rsidP="004C31E2">
            <w:pPr>
              <w:autoSpaceDE w:val="0"/>
              <w:autoSpaceDN w:val="0"/>
              <w:adjustRightInd w:val="0"/>
              <w:spacing w:after="0" w:line="252" w:lineRule="auto"/>
              <w:ind w:left="108"/>
              <w:jc w:val="center"/>
            </w:pPr>
            <w:r>
              <w:t>Deployment &amp; maintenance</w:t>
            </w:r>
          </w:p>
        </w:tc>
        <w:tc>
          <w:tcPr>
            <w:tcW w:w="2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63B0BEE5" w14:textId="77777777" w:rsidR="000125CB" w:rsidRDefault="000125CB" w:rsidP="004C31E2">
            <w:pPr>
              <w:autoSpaceDE w:val="0"/>
              <w:autoSpaceDN w:val="0"/>
              <w:adjustRightInd w:val="0"/>
              <w:spacing w:after="0" w:line="252" w:lineRule="auto"/>
              <w:ind w:right="30"/>
              <w:jc w:val="center"/>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0E98403F"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01E55754"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5653EBF5"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6C9009EB" w14:textId="77777777" w:rsidR="000125CB" w:rsidRDefault="000125CB" w:rsidP="004C31E2">
            <w:pPr>
              <w:autoSpaceDE w:val="0"/>
              <w:autoSpaceDN w:val="0"/>
              <w:adjustRightInd w:val="0"/>
              <w:spacing w:after="0" w:line="252" w:lineRule="auto"/>
              <w:ind w:right="28"/>
              <w:jc w:val="center"/>
            </w:pPr>
            <w:r>
              <w:t xml:space="preserve">  </w:t>
            </w:r>
          </w:p>
        </w:tc>
        <w:tc>
          <w:tcPr>
            <w:tcW w:w="317"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6CD96D23" w14:textId="77777777" w:rsidR="000125CB" w:rsidRDefault="000125CB" w:rsidP="004C31E2">
            <w:pPr>
              <w:autoSpaceDE w:val="0"/>
              <w:autoSpaceDN w:val="0"/>
              <w:adjustRightInd w:val="0"/>
              <w:spacing w:after="0" w:line="252" w:lineRule="auto"/>
              <w:ind w:right="29"/>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6C3CBFCA" w14:textId="77777777" w:rsidR="000125CB" w:rsidRDefault="000125CB" w:rsidP="004C31E2">
            <w:pPr>
              <w:autoSpaceDE w:val="0"/>
              <w:autoSpaceDN w:val="0"/>
              <w:adjustRightInd w:val="0"/>
              <w:spacing w:after="0" w:line="252" w:lineRule="auto"/>
              <w:ind w:right="27"/>
              <w:jc w:val="center"/>
            </w:pPr>
            <w: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71968DC2" w14:textId="77777777" w:rsidR="000125CB" w:rsidRDefault="000125CB" w:rsidP="004C31E2">
            <w:pPr>
              <w:autoSpaceDE w:val="0"/>
              <w:autoSpaceDN w:val="0"/>
              <w:adjustRightInd w:val="0"/>
              <w:spacing w:after="0" w:line="252" w:lineRule="auto"/>
              <w:ind w:right="28"/>
              <w:jc w:val="center"/>
            </w:pPr>
            <w:r>
              <w:t xml:space="preserve">  </w:t>
            </w:r>
          </w:p>
        </w:tc>
        <w:tc>
          <w:tcPr>
            <w:tcW w:w="3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37C9428A" w14:textId="77777777" w:rsidR="000125CB" w:rsidRDefault="000125CB" w:rsidP="004C31E2">
            <w:pPr>
              <w:autoSpaceDE w:val="0"/>
              <w:autoSpaceDN w:val="0"/>
              <w:adjustRightInd w:val="0"/>
              <w:spacing w:after="0" w:line="252" w:lineRule="auto"/>
              <w:ind w:left="109"/>
            </w:pPr>
            <w:r>
              <w:t xml:space="preserve">  </w:t>
            </w:r>
          </w:p>
        </w:tc>
        <w:tc>
          <w:tcPr>
            <w:tcW w:w="492"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3F0A73BC" w14:textId="77777777" w:rsidR="000125CB" w:rsidRDefault="000125CB" w:rsidP="004C31E2">
            <w:pPr>
              <w:autoSpaceDE w:val="0"/>
              <w:autoSpaceDN w:val="0"/>
              <w:adjustRightInd w:val="0"/>
              <w:spacing w:after="0" w:line="252" w:lineRule="auto"/>
              <w:ind w:left="109"/>
            </w:pPr>
            <w:r>
              <w:t xml:space="preserve">  </w:t>
            </w:r>
          </w:p>
        </w:tc>
        <w:tc>
          <w:tcPr>
            <w:tcW w:w="4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0F06D7B4"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148DD728" w14:textId="77777777" w:rsidR="000125CB" w:rsidRDefault="000125CB" w:rsidP="004C31E2">
            <w:pPr>
              <w:autoSpaceDE w:val="0"/>
              <w:autoSpaceDN w:val="0"/>
              <w:adjustRightInd w:val="0"/>
              <w:spacing w:after="0" w:line="252" w:lineRule="auto"/>
              <w:ind w:left="109"/>
            </w:pPr>
            <w: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2083C6F1" w14:textId="77777777" w:rsidR="000125CB" w:rsidRDefault="000125CB" w:rsidP="004C31E2">
            <w:pPr>
              <w:autoSpaceDE w:val="0"/>
              <w:autoSpaceDN w:val="0"/>
              <w:adjustRightInd w:val="0"/>
              <w:spacing w:after="0" w:line="252" w:lineRule="auto"/>
              <w:ind w:left="109"/>
            </w:pPr>
            <w: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7A73C1DF"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14:paraId="45E17C4D" w14:textId="77777777" w:rsidR="000125CB" w:rsidRDefault="000125CB" w:rsidP="004C31E2">
            <w:pPr>
              <w:autoSpaceDE w:val="0"/>
              <w:autoSpaceDN w:val="0"/>
              <w:adjustRightInd w:val="0"/>
              <w:spacing w:after="0" w:line="252" w:lineRule="auto"/>
              <w:ind w:left="109"/>
            </w:pPr>
            <w: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766A6C36" w14:textId="77777777" w:rsidR="000125CB" w:rsidRDefault="000125CB" w:rsidP="004C31E2">
            <w:pPr>
              <w:autoSpaceDE w:val="0"/>
              <w:autoSpaceDN w:val="0"/>
              <w:adjustRightInd w:val="0"/>
              <w:spacing w:after="0" w:line="252" w:lineRule="auto"/>
              <w:ind w:left="109"/>
            </w:pPr>
            <w:r>
              <w:t xml:space="preserve">  </w:t>
            </w:r>
          </w:p>
        </w:tc>
        <w:tc>
          <w:tcPr>
            <w:tcW w:w="592"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6BC65671" w14:textId="77777777" w:rsidR="000125CB" w:rsidRDefault="000125CB" w:rsidP="004C31E2">
            <w:pPr>
              <w:autoSpaceDE w:val="0"/>
              <w:autoSpaceDN w:val="0"/>
              <w:adjustRightInd w:val="0"/>
              <w:spacing w:after="0" w:line="252" w:lineRule="auto"/>
              <w:ind w:left="109"/>
            </w:pPr>
            <w:r>
              <w:t xml:space="preserve">  </w:t>
            </w:r>
          </w:p>
        </w:tc>
        <w:tc>
          <w:tcPr>
            <w:tcW w:w="592" w:type="dxa"/>
            <w:tcBorders>
              <w:top w:val="single" w:sz="4" w:space="0" w:color="000000"/>
              <w:left w:val="single" w:sz="4" w:space="0" w:color="000000"/>
              <w:bottom w:val="single" w:sz="4" w:space="0" w:color="000000"/>
              <w:right w:val="single" w:sz="4" w:space="0" w:color="000000"/>
            </w:tcBorders>
            <w:shd w:val="clear" w:color="auto" w:fill="002060"/>
          </w:tcPr>
          <w:p w14:paraId="32EF0C96" w14:textId="77777777" w:rsidR="000125CB" w:rsidRDefault="000125CB" w:rsidP="004C31E2">
            <w:pPr>
              <w:autoSpaceDE w:val="0"/>
              <w:autoSpaceDN w:val="0"/>
              <w:adjustRightInd w:val="0"/>
              <w:spacing w:after="0" w:line="252" w:lineRule="auto"/>
              <w:ind w:left="109"/>
            </w:pPr>
          </w:p>
        </w:tc>
        <w:tc>
          <w:tcPr>
            <w:tcW w:w="592" w:type="dxa"/>
            <w:tcBorders>
              <w:top w:val="single" w:sz="4" w:space="0" w:color="000000"/>
              <w:left w:val="single" w:sz="4" w:space="0" w:color="000000"/>
              <w:bottom w:val="single" w:sz="4" w:space="0" w:color="000000"/>
              <w:right w:val="single" w:sz="4" w:space="0" w:color="000000"/>
            </w:tcBorders>
            <w:shd w:val="clear" w:color="auto" w:fill="002060"/>
          </w:tcPr>
          <w:p w14:paraId="17C2A0C0" w14:textId="77777777" w:rsidR="000125CB" w:rsidRDefault="000125CB" w:rsidP="004C31E2">
            <w:pPr>
              <w:autoSpaceDE w:val="0"/>
              <w:autoSpaceDN w:val="0"/>
              <w:adjustRightInd w:val="0"/>
              <w:spacing w:after="0" w:line="252" w:lineRule="auto"/>
              <w:ind w:left="109"/>
            </w:pPr>
          </w:p>
        </w:tc>
      </w:tr>
    </w:tbl>
    <w:p w14:paraId="349C6AE9" w14:textId="1880CC52" w:rsidR="007237EA" w:rsidRDefault="00000000">
      <w:pPr>
        <w:spacing w:after="0" w:line="420" w:lineRule="auto"/>
        <w:rPr>
          <w:rFonts w:ascii="Arial" w:eastAsia="Arial" w:hAnsi="Arial" w:cs="Arial"/>
          <w:b/>
          <w:color w:val="1F1F1F"/>
          <w:sz w:val="24"/>
        </w:rPr>
      </w:pPr>
      <w:r>
        <w:rPr>
          <w:rFonts w:ascii="Arial" w:eastAsia="Arial" w:hAnsi="Arial" w:cs="Arial"/>
          <w:b/>
          <w:color w:val="1F1F1F"/>
          <w:sz w:val="28"/>
        </w:rPr>
        <w:lastRenderedPageBreak/>
        <w:t>Risks</w:t>
      </w:r>
    </w:p>
    <w:p w14:paraId="6FBE3F70" w14:textId="77777777" w:rsidR="007237EA" w:rsidRDefault="007237EA">
      <w:pPr>
        <w:spacing w:after="0" w:line="420" w:lineRule="auto"/>
        <w:rPr>
          <w:rFonts w:ascii="Arial" w:eastAsia="Arial" w:hAnsi="Arial" w:cs="Arial"/>
          <w:color w:val="1F1F1F"/>
          <w:sz w:val="24"/>
        </w:rPr>
      </w:pPr>
    </w:p>
    <w:p w14:paraId="7094A0DF" w14:textId="77777777" w:rsidR="007237EA" w:rsidRDefault="00000000">
      <w:pPr>
        <w:numPr>
          <w:ilvl w:val="0"/>
          <w:numId w:val="6"/>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rPr>
        <w:t>Development Delays:</w:t>
      </w:r>
      <w:r>
        <w:rPr>
          <w:rFonts w:ascii="Arial" w:eastAsia="Arial" w:hAnsi="Arial" w:cs="Arial"/>
          <w:color w:val="1F1F1F"/>
          <w:sz w:val="24"/>
        </w:rPr>
        <w:t xml:space="preserve"> Mitigated by using Agile methodology and flexible project management.</w:t>
      </w:r>
    </w:p>
    <w:p w14:paraId="10EC8E84" w14:textId="77777777" w:rsidR="007237EA" w:rsidRDefault="00000000">
      <w:pPr>
        <w:numPr>
          <w:ilvl w:val="0"/>
          <w:numId w:val="6"/>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rPr>
        <w:t>Technical Challenges:</w:t>
      </w:r>
      <w:r>
        <w:rPr>
          <w:rFonts w:ascii="Arial" w:eastAsia="Arial" w:hAnsi="Arial" w:cs="Arial"/>
          <w:color w:val="1F1F1F"/>
          <w:sz w:val="24"/>
        </w:rPr>
        <w:t xml:space="preserve"> Utilizing experienced developers and thorough testing procedures will reduce risks.</w:t>
      </w:r>
    </w:p>
    <w:p w14:paraId="5E240909" w14:textId="77777777" w:rsidR="007237EA" w:rsidRDefault="00000000">
      <w:pPr>
        <w:numPr>
          <w:ilvl w:val="0"/>
          <w:numId w:val="6"/>
        </w:numPr>
        <w:tabs>
          <w:tab w:val="left" w:pos="720"/>
        </w:tabs>
        <w:spacing w:after="0" w:line="420" w:lineRule="auto"/>
        <w:ind w:left="720" w:hanging="360"/>
        <w:rPr>
          <w:rFonts w:ascii="Arial" w:eastAsia="Arial" w:hAnsi="Arial" w:cs="Arial"/>
          <w:color w:val="1F1F1F"/>
          <w:sz w:val="24"/>
        </w:rPr>
      </w:pPr>
      <w:r>
        <w:rPr>
          <w:rFonts w:ascii="Arial" w:eastAsia="Arial" w:hAnsi="Arial" w:cs="Arial"/>
          <w:b/>
          <w:color w:val="1F1F1F"/>
          <w:sz w:val="24"/>
        </w:rPr>
        <w:t>Market Competition:</w:t>
      </w:r>
      <w:r>
        <w:rPr>
          <w:rFonts w:ascii="Arial" w:eastAsia="Arial" w:hAnsi="Arial" w:cs="Arial"/>
          <w:color w:val="1F1F1F"/>
          <w:sz w:val="24"/>
        </w:rPr>
        <w:t xml:space="preserve"> Continuous improvement and unique features will ensure the application's competitiveness.</w:t>
      </w:r>
    </w:p>
    <w:p w14:paraId="277B891E" w14:textId="77777777" w:rsidR="007237EA" w:rsidRDefault="007237EA">
      <w:pPr>
        <w:spacing w:after="0" w:line="420" w:lineRule="auto"/>
        <w:rPr>
          <w:rFonts w:ascii="Arial" w:eastAsia="Arial" w:hAnsi="Arial" w:cs="Arial"/>
          <w:b/>
          <w:color w:val="1F1F1F"/>
          <w:sz w:val="24"/>
        </w:rPr>
      </w:pPr>
    </w:p>
    <w:p w14:paraId="49481E7D" w14:textId="77777777" w:rsidR="007237EA" w:rsidRDefault="007237EA">
      <w:pPr>
        <w:spacing w:after="0" w:line="420" w:lineRule="auto"/>
        <w:rPr>
          <w:rFonts w:ascii="Arial" w:eastAsia="Arial" w:hAnsi="Arial" w:cs="Arial"/>
          <w:b/>
          <w:color w:val="1F1F1F"/>
          <w:sz w:val="24"/>
        </w:rPr>
      </w:pPr>
    </w:p>
    <w:p w14:paraId="6EC66C09" w14:textId="77777777" w:rsidR="007237EA" w:rsidRDefault="00000000">
      <w:pPr>
        <w:spacing w:after="0" w:line="420" w:lineRule="auto"/>
        <w:rPr>
          <w:rFonts w:ascii="Arial" w:eastAsia="Arial" w:hAnsi="Arial" w:cs="Arial"/>
          <w:b/>
          <w:color w:val="1F1F1F"/>
          <w:sz w:val="24"/>
        </w:rPr>
      </w:pPr>
      <w:r>
        <w:rPr>
          <w:rFonts w:ascii="Arial" w:eastAsia="Arial" w:hAnsi="Arial" w:cs="Arial"/>
          <w:b/>
          <w:color w:val="1F1F1F"/>
          <w:sz w:val="28"/>
        </w:rPr>
        <w:t>Conclusion</w:t>
      </w:r>
    </w:p>
    <w:p w14:paraId="4D2B922D" w14:textId="77777777" w:rsidR="007237EA" w:rsidRDefault="007237EA">
      <w:pPr>
        <w:spacing w:after="0" w:line="420" w:lineRule="auto"/>
        <w:rPr>
          <w:rFonts w:ascii="Arial" w:eastAsia="Arial" w:hAnsi="Arial" w:cs="Arial"/>
          <w:color w:val="1F1F1F"/>
          <w:sz w:val="24"/>
        </w:rPr>
      </w:pPr>
    </w:p>
    <w:p w14:paraId="1B939A66" w14:textId="77777777" w:rsidR="007237EA" w:rsidRDefault="00000000">
      <w:pPr>
        <w:spacing w:after="0" w:line="420" w:lineRule="auto"/>
        <w:jc w:val="both"/>
        <w:rPr>
          <w:rFonts w:ascii="Arial" w:eastAsia="Arial" w:hAnsi="Arial" w:cs="Arial"/>
          <w:color w:val="1F1F1F"/>
          <w:sz w:val="24"/>
        </w:rPr>
      </w:pPr>
      <w:r>
        <w:rPr>
          <w:rFonts w:ascii="Arial" w:eastAsia="Arial" w:hAnsi="Arial" w:cs="Arial"/>
          <w:color w:val="1F1F1F"/>
          <w:sz w:val="24"/>
        </w:rPr>
        <w:t>This task management application has the potential to empower individuals and teams to achieve enhanced productivity and project success. By combining intuitiveness, valuable functionalities, and a user-centric approach, this application will stand out in the market and contribute significantly to efficient task management.</w:t>
      </w:r>
    </w:p>
    <w:p w14:paraId="0896EA90" w14:textId="77777777" w:rsidR="007237EA" w:rsidRDefault="007237EA">
      <w:pPr>
        <w:jc w:val="both"/>
        <w:rPr>
          <w:rFonts w:ascii="Calibri" w:eastAsia="Calibri" w:hAnsi="Calibri" w:cs="Calibri"/>
        </w:rPr>
      </w:pPr>
    </w:p>
    <w:sectPr w:rsidR="00723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7158"/>
    <w:multiLevelType w:val="multilevel"/>
    <w:tmpl w:val="14C8A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E47975"/>
    <w:multiLevelType w:val="multilevel"/>
    <w:tmpl w:val="A8AEAC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19469F"/>
    <w:multiLevelType w:val="multilevel"/>
    <w:tmpl w:val="F28CA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A57692"/>
    <w:multiLevelType w:val="multilevel"/>
    <w:tmpl w:val="43243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36105C0"/>
    <w:multiLevelType w:val="multilevel"/>
    <w:tmpl w:val="67DCD4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462E5E"/>
    <w:multiLevelType w:val="multilevel"/>
    <w:tmpl w:val="2522E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48567736">
    <w:abstractNumId w:val="1"/>
  </w:num>
  <w:num w:numId="2" w16cid:durableId="732313191">
    <w:abstractNumId w:val="5"/>
  </w:num>
  <w:num w:numId="3" w16cid:durableId="2099401544">
    <w:abstractNumId w:val="0"/>
  </w:num>
  <w:num w:numId="4" w16cid:durableId="393434518">
    <w:abstractNumId w:val="4"/>
  </w:num>
  <w:num w:numId="5" w16cid:durableId="1467356640">
    <w:abstractNumId w:val="3"/>
  </w:num>
  <w:num w:numId="6" w16cid:durableId="954679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EA"/>
    <w:rsid w:val="000125CB"/>
    <w:rsid w:val="001D77CD"/>
    <w:rsid w:val="004D4810"/>
    <w:rsid w:val="00723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8983"/>
  <w15:docId w15:val="{A0A4F7D5-FFA7-4C9C-A35D-ED12998B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5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2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Tahiya Nuzhath Khan</cp:lastModifiedBy>
  <cp:revision>2</cp:revision>
  <dcterms:created xsi:type="dcterms:W3CDTF">2024-04-21T11:22:00Z</dcterms:created>
  <dcterms:modified xsi:type="dcterms:W3CDTF">2024-04-21T11:22:00Z</dcterms:modified>
</cp:coreProperties>
</file>