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7768" w14:textId="5FDBE967" w:rsidR="00CD0A0E" w:rsidRPr="00CD0A0E" w:rsidRDefault="00CD0A0E" w:rsidP="00CD0A0E">
      <w:pPr>
        <w:rPr>
          <w:lang w:val="en-AU"/>
        </w:rPr>
      </w:pPr>
      <w:r w:rsidRPr="00CD0A0E">
        <w:rPr>
          <w:lang w:val="en-AU"/>
        </w:rPr>
        <w:t xml:space="preserve">Incident Postmortem: </w:t>
      </w:r>
      <w:r>
        <w:rPr>
          <w:lang w:val="en-AU"/>
        </w:rPr>
        <w:t xml:space="preserve">Critical Malware Attack in The Spring Infrastructure </w:t>
      </w:r>
    </w:p>
    <w:p w14:paraId="3523720D" w14:textId="77777777" w:rsidR="00CD0A0E" w:rsidRDefault="00CD0A0E" w:rsidP="00CD0A0E">
      <w:pPr>
        <w:rPr>
          <w:b/>
          <w:bCs/>
          <w:lang w:val="en"/>
        </w:rPr>
      </w:pPr>
      <w:r w:rsidRPr="00CD0A0E">
        <w:rPr>
          <w:b/>
          <w:bCs/>
          <w:lang w:val="en"/>
        </w:rPr>
        <w:t>Summary</w:t>
      </w:r>
    </w:p>
    <w:p w14:paraId="11C3B245" w14:textId="7B30E316" w:rsidR="00CD0A0E" w:rsidRDefault="00CD0A0E" w:rsidP="00CD0A0E">
      <w:r>
        <w:rPr>
          <w:lang w:val="en-AU"/>
        </w:rPr>
        <w:t xml:space="preserve">The </w:t>
      </w:r>
      <w:proofErr w:type="gramStart"/>
      <w:r>
        <w:rPr>
          <w:lang w:val="en-AU"/>
        </w:rPr>
        <w:t>infrastructure :</w:t>
      </w:r>
      <w:proofErr w:type="gramEnd"/>
      <w:r>
        <w:rPr>
          <w:lang w:val="en-AU"/>
        </w:rPr>
        <w:t xml:space="preserve"> </w:t>
      </w:r>
      <w:r w:rsidRPr="00B105EA">
        <w:rPr>
          <w:lang w:val="en-AU"/>
        </w:rPr>
        <w:t>NBN Connection</w:t>
      </w:r>
      <w:r>
        <w:rPr>
          <w:lang w:val="en-AU"/>
        </w:rPr>
        <w:t xml:space="preserve">, </w:t>
      </w:r>
      <w:proofErr w:type="gramStart"/>
      <w:r>
        <w:rPr>
          <w:lang w:val="en-AU"/>
        </w:rPr>
        <w:t>hostname :</w:t>
      </w:r>
      <w:proofErr w:type="gramEnd"/>
      <w:r>
        <w:rPr>
          <w:lang w:val="en-AU"/>
        </w:rPr>
        <w:t xml:space="preserve"> </w:t>
      </w:r>
      <w:proofErr w:type="spellStart"/>
      <w:proofErr w:type="gramStart"/>
      <w:r w:rsidRPr="00B105EA">
        <w:rPr>
          <w:lang w:val="en-AU"/>
        </w:rPr>
        <w:t>nbn.external</w:t>
      </w:r>
      <w:proofErr w:type="gramEnd"/>
      <w:r w:rsidRPr="00B105EA">
        <w:rPr>
          <w:lang w:val="en-AU"/>
        </w:rPr>
        <w:t>.network</w:t>
      </w:r>
      <w:proofErr w:type="spellEnd"/>
      <w:r>
        <w:rPr>
          <w:lang w:val="en-AU"/>
        </w:rPr>
        <w:t xml:space="preserve"> </w:t>
      </w:r>
      <w:r>
        <w:rPr>
          <w:lang w:val="en-AU"/>
        </w:rPr>
        <w:t>was</w:t>
      </w:r>
      <w:r>
        <w:rPr>
          <w:lang w:val="en-AU"/>
        </w:rPr>
        <w:t xml:space="preserve"> under a malware attack named </w:t>
      </w:r>
      <w:r w:rsidRPr="00B105EA">
        <w:t>"Spring4Shell"</w:t>
      </w:r>
      <w:r>
        <w:rPr>
          <w:lang w:val="en-AU"/>
        </w:rPr>
        <w:t xml:space="preserve">. </w:t>
      </w:r>
      <w:r>
        <w:t>T</w:t>
      </w:r>
      <w:r w:rsidRPr="00B105EA">
        <w:t>he Spring4Shell vulnerability bypasses the patch for </w:t>
      </w:r>
      <w:hyperlink r:id="rId4" w:history="1">
        <w:r w:rsidRPr="00B105EA">
          <w:rPr>
            <w:rStyle w:val="Hyperlink"/>
          </w:rPr>
          <w:t>CVE-2010-1622</w:t>
        </w:r>
      </w:hyperlink>
      <w:r w:rsidRPr="00B105EA">
        <w:t>, causing CVE-2010-1622 to become exploitable aga</w:t>
      </w:r>
      <w:r>
        <w:t>i</w:t>
      </w:r>
      <w:r w:rsidRPr="00B105EA">
        <w:t>n.</w:t>
      </w:r>
      <w:r>
        <w:t xml:space="preserve"> This is categorized under RCE attack. Firewall blocking rules can stop the attacks successfully.</w:t>
      </w:r>
    </w:p>
    <w:p w14:paraId="0DB6AFDE" w14:textId="178A59D8" w:rsidR="00CD0A0E" w:rsidRPr="00CD0A0E" w:rsidRDefault="00CD0A0E" w:rsidP="00CD0A0E">
      <w:pPr>
        <w:rPr>
          <w:b/>
          <w:bCs/>
          <w:lang w:val="en"/>
        </w:rPr>
      </w:pPr>
      <w:r w:rsidRPr="00CD0A0E">
        <w:rPr>
          <w:b/>
          <w:bCs/>
        </w:rPr>
        <w:t>Impact</w:t>
      </w:r>
    </w:p>
    <w:p w14:paraId="12E267FC" w14:textId="53F187FE" w:rsidR="00CD0A0E" w:rsidRDefault="00CD0A0E" w:rsidP="00CD0A0E">
      <w:pPr>
        <w:rPr>
          <w:b/>
          <w:bCs/>
          <w:lang w:val="en"/>
        </w:rPr>
      </w:pPr>
      <w:r>
        <w:rPr>
          <w:b/>
          <w:bCs/>
          <w:lang w:val="en"/>
        </w:rPr>
        <w:t xml:space="preserve">The RCE attack can allow the malicious actors to open a shell in the victim’s system and therefore, get the information from the </w:t>
      </w:r>
      <w:proofErr w:type="gramStart"/>
      <w:r>
        <w:rPr>
          <w:b/>
          <w:bCs/>
          <w:lang w:val="en"/>
        </w:rPr>
        <w:t>victims</w:t>
      </w:r>
      <w:proofErr w:type="gramEnd"/>
      <w:r>
        <w:rPr>
          <w:b/>
          <w:bCs/>
          <w:lang w:val="en"/>
        </w:rPr>
        <w:t xml:space="preserve"> device.</w:t>
      </w:r>
    </w:p>
    <w:p w14:paraId="198E645A" w14:textId="05A12A5A" w:rsidR="00CD0A0E" w:rsidRPr="00CD0A0E" w:rsidRDefault="00CD0A0E" w:rsidP="00CD0A0E">
      <w:pPr>
        <w:rPr>
          <w:lang w:val="en"/>
        </w:rPr>
      </w:pPr>
      <w:r w:rsidRPr="00CD0A0E">
        <w:rPr>
          <w:b/>
          <w:bCs/>
          <w:lang w:val="en"/>
        </w:rPr>
        <w:t>Detection</w:t>
      </w:r>
    </w:p>
    <w:p w14:paraId="0F80DD31" w14:textId="77777777" w:rsidR="00CD0A0E" w:rsidRDefault="00CD0A0E" w:rsidP="00CD0A0E">
      <w:pPr>
        <w:rPr>
          <w:lang w:val="en-AU"/>
        </w:rPr>
      </w:pPr>
      <w:r>
        <w:rPr>
          <w:lang w:val="en-AU"/>
        </w:rPr>
        <w:t xml:space="preserve">The brute force in the endpoint </w:t>
      </w:r>
      <w:r>
        <w:rPr>
          <w:lang w:val="en-AU"/>
        </w:rPr>
        <w:t>/</w:t>
      </w:r>
      <w:proofErr w:type="spellStart"/>
      <w:r>
        <w:rPr>
          <w:lang w:val="en-AU"/>
        </w:rPr>
        <w:t>tomcatwar.jsp</w:t>
      </w:r>
      <w:proofErr w:type="spellEnd"/>
      <w:r>
        <w:rPr>
          <w:lang w:val="en-AU"/>
        </w:rPr>
        <w:t xml:space="preserve"> log capture detected the malware attack. The http header that was vulnerable is </w:t>
      </w:r>
    </w:p>
    <w:p w14:paraId="31DB32C9" w14:textId="77777777" w:rsidR="00CD0A0E" w:rsidRPr="0054135D" w:rsidRDefault="00CD0A0E" w:rsidP="00CD0A0E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t>suffix=%&gt;//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c1=Runtime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c2=&lt;%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DNT=1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Content-Type=application/x-www-form-</w:t>
      </w:r>
      <w:proofErr w:type="spellStart"/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t>urlencoded</w:t>
      </w:r>
      <w:proofErr w:type="spellEnd"/>
    </w:p>
    <w:p w14:paraId="06AC8A18" w14:textId="4E46DC5E" w:rsidR="00CD0A0E" w:rsidRPr="00CD0A0E" w:rsidRDefault="00CD0A0E" w:rsidP="00CD0A0E">
      <w:pPr>
        <w:rPr>
          <w:lang w:val="en-AU"/>
        </w:rPr>
      </w:pPr>
      <w:r>
        <w:rPr>
          <w:lang w:val="en-AU"/>
        </w:rPr>
        <w:t xml:space="preserve"> </w:t>
      </w:r>
    </w:p>
    <w:p w14:paraId="243A7371" w14:textId="77777777" w:rsidR="00CD0A0E" w:rsidRPr="00CD0A0E" w:rsidRDefault="00CD0A0E" w:rsidP="00CD0A0E">
      <w:pPr>
        <w:rPr>
          <w:lang w:val="en"/>
        </w:rPr>
      </w:pPr>
      <w:r w:rsidRPr="00CD0A0E">
        <w:rPr>
          <w:b/>
          <w:bCs/>
          <w:lang w:val="en"/>
        </w:rPr>
        <w:t>Root Cause</w:t>
      </w:r>
    </w:p>
    <w:p w14:paraId="716B7CC8" w14:textId="2D0C2395" w:rsidR="00CD0A0E" w:rsidRPr="00CD0A0E" w:rsidRDefault="00CD0A0E" w:rsidP="00CD0A0E">
      <w:pPr>
        <w:rPr>
          <w:lang w:val="en-AU"/>
        </w:rPr>
      </w:pPr>
      <w:r>
        <w:rPr>
          <w:lang w:val="en-AU"/>
        </w:rPr>
        <w:t>The vulnerable http header, along with the vulnerable endpoint was the root cause of this attack.</w:t>
      </w:r>
    </w:p>
    <w:p w14:paraId="439EF07A" w14:textId="77777777" w:rsidR="00CD0A0E" w:rsidRPr="00CD0A0E" w:rsidRDefault="00CD0A0E" w:rsidP="00CD0A0E">
      <w:pPr>
        <w:rPr>
          <w:lang w:val="en"/>
        </w:rPr>
      </w:pPr>
      <w:r w:rsidRPr="00CD0A0E">
        <w:rPr>
          <w:b/>
          <w:bCs/>
          <w:lang w:val="en"/>
        </w:rPr>
        <w:t>Resolution</w:t>
      </w:r>
    </w:p>
    <w:p w14:paraId="437C60D8" w14:textId="231B34DD" w:rsidR="00CD0A0E" w:rsidRDefault="00CD0A0E" w:rsidP="00CD0A0E">
      <w:pPr>
        <w:rPr>
          <w:lang w:val="en-AU"/>
        </w:rPr>
      </w:pPr>
      <w:r>
        <w:rPr>
          <w:lang w:val="en-AU"/>
        </w:rPr>
        <w:t xml:space="preserve">Applied the firewall blockage rule using python. </w:t>
      </w:r>
      <w:r w:rsidR="008C31DD">
        <w:rPr>
          <w:lang w:val="en-AU"/>
        </w:rPr>
        <w:t xml:space="preserve">The blocked http header is </w:t>
      </w:r>
    </w:p>
    <w:p w14:paraId="378C4469" w14:textId="77777777" w:rsidR="008C31DD" w:rsidRPr="0054135D" w:rsidRDefault="008C31DD" w:rsidP="008C31D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t>suffix=%&gt;//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c1=Runtime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c2=&lt;%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DNT=1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Content-Type=application/x-www-form-</w:t>
      </w:r>
      <w:proofErr w:type="spellStart"/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t>urlencoded</w:t>
      </w:r>
      <w:proofErr w:type="spellEnd"/>
    </w:p>
    <w:p w14:paraId="3B97545D" w14:textId="77777777" w:rsidR="008C31DD" w:rsidRPr="00CD0A0E" w:rsidRDefault="008C31DD" w:rsidP="00CD0A0E">
      <w:pPr>
        <w:rPr>
          <w:lang w:val="en-AU"/>
        </w:rPr>
      </w:pPr>
    </w:p>
    <w:p w14:paraId="159C2739" w14:textId="77777777" w:rsidR="00CD0A0E" w:rsidRPr="00CD0A0E" w:rsidRDefault="00CD0A0E" w:rsidP="00CD0A0E">
      <w:pPr>
        <w:rPr>
          <w:lang w:val="en"/>
        </w:rPr>
      </w:pPr>
      <w:r w:rsidRPr="00CD0A0E">
        <w:rPr>
          <w:b/>
          <w:bCs/>
          <w:lang w:val="en"/>
        </w:rPr>
        <w:t>Action Items</w:t>
      </w:r>
    </w:p>
    <w:p w14:paraId="229966A3" w14:textId="6DAB8FE2" w:rsidR="00CD0A0E" w:rsidRPr="00CD0A0E" w:rsidRDefault="008C31DD" w:rsidP="00CD0A0E">
      <w:pPr>
        <w:rPr>
          <w:lang w:val="en-AU"/>
        </w:rPr>
      </w:pPr>
      <w:r>
        <w:rPr>
          <w:lang w:val="en-AU"/>
        </w:rPr>
        <w:t xml:space="preserve">Mitigated the attack by blocking the vulnerable http header and the vulnerable endpoint. </w:t>
      </w:r>
    </w:p>
    <w:p w14:paraId="6FFEEA65" w14:textId="77777777" w:rsidR="00B2736A" w:rsidRDefault="00B2736A"/>
    <w:sectPr w:rsidR="00B2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0E"/>
    <w:rsid w:val="000F5575"/>
    <w:rsid w:val="008C31DD"/>
    <w:rsid w:val="00A80D2B"/>
    <w:rsid w:val="00AF4134"/>
    <w:rsid w:val="00B2736A"/>
    <w:rsid w:val="00CD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BA58"/>
  <w15:chartTrackingRefBased/>
  <w15:docId w15:val="{2B6FC01A-96E5-4DA4-9FEA-034656A8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A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vd.nist.gov/vuln/detail/CVE-2010-16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Anika</dc:creator>
  <cp:keywords/>
  <dc:description/>
  <cp:lastModifiedBy>T A Anika</cp:lastModifiedBy>
  <cp:revision>1</cp:revision>
  <dcterms:created xsi:type="dcterms:W3CDTF">2025-07-07T11:06:00Z</dcterms:created>
  <dcterms:modified xsi:type="dcterms:W3CDTF">2025-07-07T11:17:00Z</dcterms:modified>
</cp:coreProperties>
</file>