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063B1C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063B1C">
        <w:rPr>
          <w:rFonts w:ascii="Verdana" w:hAnsi="Verdana"/>
          <w:sz w:val="20"/>
          <w:szCs w:val="20"/>
        </w:rPr>
        <w:t>W</w:t>
      </w:r>
      <w:r w:rsidR="00063B1C" w:rsidRPr="00063B1C">
        <w:rPr>
          <w:rFonts w:ascii="Verdana" w:hAnsi="Verdana"/>
          <w:sz w:val="20"/>
          <w:szCs w:val="20"/>
        </w:rPr>
        <w:t xml:space="preserve">e need to check the items in </w:t>
      </w:r>
      <w:proofErr w:type="spellStart"/>
      <w:r w:rsidR="00063B1C" w:rsidRPr="00063B1C">
        <w:rPr>
          <w:rFonts w:ascii="Verdana" w:hAnsi="Verdana"/>
          <w:sz w:val="20"/>
          <w:szCs w:val="20"/>
        </w:rPr>
        <w:t>check_staging_new_item_error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 table to our Product Reference Table </w:t>
      </w:r>
      <w:proofErr w:type="spellStart"/>
      <w:r w:rsidR="00063B1C" w:rsidRPr="00063B1C">
        <w:rPr>
          <w:rFonts w:ascii="Verdana" w:hAnsi="Verdana"/>
          <w:b/>
          <w:sz w:val="20"/>
          <w:szCs w:val="20"/>
        </w:rPr>
        <w:t>PRODUCT_CODE_ALLERGAN_Sweden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 and Pack Reference Table </w:t>
      </w:r>
      <w:proofErr w:type="spellStart"/>
      <w:r w:rsidR="00063B1C" w:rsidRPr="00063B1C">
        <w:rPr>
          <w:rFonts w:ascii="Verdana" w:hAnsi="Verdana"/>
          <w:b/>
          <w:sz w:val="20"/>
          <w:szCs w:val="20"/>
        </w:rPr>
        <w:t>PACK_CODE_ALLERGAN_Sweden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. </w:t>
      </w:r>
    </w:p>
    <w:p w:rsidR="00063B1C" w:rsidRDefault="00063B1C" w:rsidP="00261484">
      <w:pPr>
        <w:spacing w:after="0"/>
        <w:rPr>
          <w:rFonts w:ascii="Verdana" w:hAnsi="Verdana"/>
          <w:sz w:val="20"/>
          <w:szCs w:val="20"/>
        </w:rPr>
      </w:pPr>
    </w:p>
    <w:p w:rsidR="00063B1C" w:rsidRPr="00063B1C" w:rsidRDefault="001E320D" w:rsidP="00063B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-------------Check </w:t>
      </w:r>
      <w:proofErr w:type="gramStart"/>
      <w:r>
        <w:rPr>
          <w:rFonts w:ascii="Verdana" w:hAnsi="Verdana"/>
          <w:sz w:val="20"/>
          <w:szCs w:val="20"/>
        </w:rPr>
        <w:t xml:space="preserve">for  </w:t>
      </w:r>
      <w:proofErr w:type="spellStart"/>
      <w:r>
        <w:rPr>
          <w:rFonts w:ascii="Verdana" w:hAnsi="Verdana"/>
          <w:sz w:val="20"/>
          <w:szCs w:val="20"/>
        </w:rPr>
        <w:t>P</w:t>
      </w:r>
      <w:r w:rsidR="00063B1C" w:rsidRPr="00063B1C">
        <w:rPr>
          <w:rFonts w:ascii="Verdana" w:hAnsi="Verdana"/>
          <w:sz w:val="20"/>
          <w:szCs w:val="20"/>
        </w:rPr>
        <w:t>roduct</w:t>
      </w:r>
      <w:proofErr w:type="gramEnd"/>
      <w:r w:rsidR="00063B1C" w:rsidRPr="00063B1C"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</w:rPr>
        <w:t>MNF</w:t>
      </w:r>
      <w:proofErr w:type="spellEnd"/>
    </w:p>
    <w:p w:rsidR="001E320D" w:rsidRPr="001E320D" w:rsidRDefault="001E320D" w:rsidP="001E320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1E320D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</w:t>
      </w:r>
      <w:r w:rsidRPr="001E320D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</w:t>
      </w:r>
      <w:r w:rsidRPr="001E320D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PRODUCT_CODE_ALLERGAN_</w:t>
      </w:r>
      <w:r w:rsidR="009F3675">
        <w:rPr>
          <w:rFonts w:ascii="Verdana" w:hAnsi="Verdana" w:cs="Courier New"/>
          <w:noProof/>
          <w:sz w:val="20"/>
          <w:szCs w:val="20"/>
        </w:rPr>
        <w:t>Uk_HSA</w:t>
      </w:r>
    </w:p>
    <w:p w:rsidR="001E320D" w:rsidRPr="001E320D" w:rsidRDefault="001E320D" w:rsidP="001E320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1E320D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product</w:t>
      </w:r>
      <w:r w:rsidRPr="001E320D">
        <w:rPr>
          <w:rFonts w:ascii="Verdana" w:hAnsi="Verdana" w:cs="Courier New"/>
          <w:noProof/>
          <w:color w:val="808080"/>
          <w:sz w:val="20"/>
          <w:szCs w:val="20"/>
        </w:rPr>
        <w:t>+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manufacturer  </w:t>
      </w:r>
      <w:r w:rsidRPr="001E320D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063B1C" w:rsidRPr="001E320D" w:rsidRDefault="001E320D" w:rsidP="001E320D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1E320D">
        <w:rPr>
          <w:rFonts w:ascii="Verdana" w:hAnsi="Verdana" w:cs="Courier New"/>
          <w:noProof/>
          <w:color w:val="808080"/>
          <w:sz w:val="20"/>
          <w:szCs w:val="20"/>
        </w:rPr>
        <w:t>(</w:t>
      </w:r>
      <w:r w:rsidRPr="001E320D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product</w:t>
      </w:r>
      <w:r w:rsidRPr="001E320D">
        <w:rPr>
          <w:rFonts w:ascii="Verdana" w:hAnsi="Verdana" w:cs="Courier New"/>
          <w:noProof/>
          <w:color w:val="808080"/>
          <w:sz w:val="20"/>
          <w:szCs w:val="20"/>
        </w:rPr>
        <w:t>+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1E320D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1E320D">
        <w:rPr>
          <w:rFonts w:ascii="Verdana" w:hAnsi="Verdana" w:cs="Courier New"/>
          <w:noProof/>
          <w:sz w:val="20"/>
          <w:szCs w:val="20"/>
        </w:rPr>
        <w:t xml:space="preserve"> check_staging_new_item_error</w:t>
      </w:r>
      <w:r w:rsidRPr="001E320D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1E320D" w:rsidRDefault="001E320D" w:rsidP="001E320D">
      <w:pPr>
        <w:spacing w:after="0"/>
        <w:rPr>
          <w:rFonts w:ascii="Verdana" w:hAnsi="Verdana"/>
          <w:sz w:val="20"/>
          <w:szCs w:val="20"/>
        </w:rPr>
      </w:pPr>
    </w:p>
    <w:p w:rsidR="001E320D" w:rsidRDefault="001E320D" w:rsidP="001E320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this query returns no record, then it is a new product.</w:t>
      </w:r>
      <w:r w:rsidR="00897B64">
        <w:rPr>
          <w:rFonts w:ascii="Verdana" w:hAnsi="Verdana"/>
          <w:sz w:val="20"/>
          <w:szCs w:val="20"/>
        </w:rPr>
        <w:t xml:space="preserve"> </w:t>
      </w:r>
      <w:r w:rsidR="00897B64" w:rsidRPr="00897B64">
        <w:rPr>
          <w:rFonts w:ascii="Verdana" w:hAnsi="Verdana"/>
          <w:b/>
          <w:sz w:val="20"/>
          <w:szCs w:val="20"/>
        </w:rPr>
        <w:t>Go to Step 3</w:t>
      </w:r>
    </w:p>
    <w:p w:rsidR="001E320D" w:rsidRPr="00063B1C" w:rsidRDefault="001E320D" w:rsidP="001E320D">
      <w:pPr>
        <w:spacing w:after="0"/>
        <w:rPr>
          <w:rFonts w:ascii="Verdana" w:hAnsi="Verdana"/>
          <w:sz w:val="20"/>
          <w:szCs w:val="20"/>
        </w:rPr>
      </w:pPr>
    </w:p>
    <w:p w:rsidR="00063B1C" w:rsidRDefault="00063B1C" w:rsidP="00063B1C">
      <w:pPr>
        <w:spacing w:after="0"/>
        <w:rPr>
          <w:rFonts w:ascii="Verdana" w:hAnsi="Verdana"/>
          <w:sz w:val="20"/>
          <w:szCs w:val="20"/>
        </w:rPr>
      </w:pPr>
    </w:p>
    <w:p w:rsidR="00063B1C" w:rsidRDefault="00897B6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063B1C" w:rsidRPr="00063B1C">
        <w:rPr>
          <w:rFonts w:ascii="Verdana" w:hAnsi="Verdana"/>
          <w:sz w:val="20"/>
          <w:szCs w:val="20"/>
        </w:rPr>
        <w:t xml:space="preserve">If any new </w:t>
      </w:r>
      <w:proofErr w:type="spellStart"/>
      <w:r w:rsidR="00063B1C" w:rsidRPr="00063B1C">
        <w:rPr>
          <w:rFonts w:ascii="Verdana" w:hAnsi="Verdana"/>
          <w:sz w:val="20"/>
          <w:szCs w:val="20"/>
        </w:rPr>
        <w:t>products+MNF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 found or New </w:t>
      </w:r>
      <w:proofErr w:type="spellStart"/>
      <w:r w:rsidR="00063B1C" w:rsidRPr="00063B1C">
        <w:rPr>
          <w:rFonts w:ascii="Verdana" w:hAnsi="Verdana"/>
          <w:sz w:val="20"/>
          <w:szCs w:val="20"/>
        </w:rPr>
        <w:t>Pack</w:t>
      </w:r>
      <w:r>
        <w:rPr>
          <w:rFonts w:ascii="Verdana" w:hAnsi="Verdana"/>
          <w:sz w:val="20"/>
          <w:szCs w:val="20"/>
        </w:rPr>
        <w:t>_ID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 found or Pack descriptions ch</w:t>
      </w:r>
      <w:r>
        <w:rPr>
          <w:rFonts w:ascii="Verdana" w:hAnsi="Verdana"/>
          <w:sz w:val="20"/>
          <w:szCs w:val="20"/>
        </w:rPr>
        <w:t>an</w:t>
      </w:r>
      <w:r w:rsidR="00063B1C" w:rsidRPr="00063B1C">
        <w:rPr>
          <w:rFonts w:ascii="Verdana" w:hAnsi="Verdana"/>
          <w:sz w:val="20"/>
          <w:szCs w:val="20"/>
        </w:rPr>
        <w:t>ge</w:t>
      </w:r>
      <w:r>
        <w:rPr>
          <w:rFonts w:ascii="Verdana" w:hAnsi="Verdana"/>
          <w:sz w:val="20"/>
          <w:szCs w:val="20"/>
        </w:rPr>
        <w:t>d</w:t>
      </w:r>
      <w:r w:rsidR="00063B1C" w:rsidRPr="00063B1C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then </w:t>
      </w:r>
      <w:r w:rsidR="00063B1C" w:rsidRPr="00063B1C">
        <w:rPr>
          <w:rFonts w:ascii="Verdana" w:hAnsi="Verdana"/>
          <w:sz w:val="20"/>
          <w:szCs w:val="20"/>
        </w:rPr>
        <w:t xml:space="preserve">we need to add or update the items to both </w:t>
      </w:r>
      <w:proofErr w:type="spellStart"/>
      <w:r w:rsidR="00063B1C" w:rsidRPr="00063B1C">
        <w:rPr>
          <w:rFonts w:ascii="Verdana" w:hAnsi="Verdana"/>
          <w:sz w:val="20"/>
          <w:szCs w:val="20"/>
        </w:rPr>
        <w:t>PRODUCT_CODE_ALLERGAN_</w:t>
      </w:r>
      <w:r w:rsidR="009F3675">
        <w:rPr>
          <w:rFonts w:ascii="Verdana" w:hAnsi="Verdana" w:cs="Courier New"/>
          <w:noProof/>
          <w:sz w:val="20"/>
          <w:szCs w:val="20"/>
        </w:rPr>
        <w:t>Uk_HSA</w:t>
      </w:r>
      <w:proofErr w:type="spellEnd"/>
      <w:r w:rsidR="009F3675">
        <w:rPr>
          <w:rFonts w:ascii="Verdana" w:hAnsi="Verdana"/>
          <w:sz w:val="20"/>
          <w:szCs w:val="20"/>
        </w:rPr>
        <w:t xml:space="preserve"> and </w:t>
      </w:r>
      <w:proofErr w:type="spellStart"/>
      <w:r w:rsidR="009F3675">
        <w:rPr>
          <w:rFonts w:ascii="Verdana" w:hAnsi="Verdana"/>
          <w:sz w:val="20"/>
          <w:szCs w:val="20"/>
        </w:rPr>
        <w:t>PACK_CODE_ALLERGAN_</w:t>
      </w:r>
      <w:r w:rsidR="009F3675">
        <w:rPr>
          <w:rFonts w:ascii="Verdana" w:hAnsi="Verdana" w:cs="Courier New"/>
          <w:noProof/>
          <w:sz w:val="20"/>
          <w:szCs w:val="20"/>
        </w:rPr>
        <w:t>Uk_HSA</w:t>
      </w:r>
      <w:proofErr w:type="spellEnd"/>
      <w:r w:rsidR="00063B1C" w:rsidRPr="00063B1C">
        <w:rPr>
          <w:rFonts w:ascii="Verdana" w:hAnsi="Verdana"/>
          <w:sz w:val="20"/>
          <w:szCs w:val="20"/>
        </w:rPr>
        <w:t xml:space="preserve"> by run the below SP.</w:t>
      </w:r>
    </w:p>
    <w:p w:rsidR="00063B1C" w:rsidRDefault="00063B1C" w:rsidP="00261484">
      <w:pPr>
        <w:spacing w:after="0"/>
        <w:rPr>
          <w:rFonts w:ascii="Verdana" w:hAnsi="Verdana"/>
          <w:sz w:val="20"/>
          <w:szCs w:val="20"/>
        </w:rPr>
      </w:pPr>
    </w:p>
    <w:p w:rsidR="00063B1C" w:rsidRDefault="00897B6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897B64">
        <w:rPr>
          <w:rFonts w:ascii="Verdana" w:hAnsi="Verdana" w:cs="Courier New"/>
          <w:noProof/>
          <w:color w:val="0000FF"/>
          <w:sz w:val="20"/>
          <w:szCs w:val="20"/>
        </w:rPr>
        <w:t>EXEC</w:t>
      </w:r>
      <w:r w:rsidRPr="00897B64">
        <w:rPr>
          <w:rFonts w:ascii="Verdana" w:hAnsi="Verdana"/>
          <w:sz w:val="20"/>
          <w:szCs w:val="20"/>
        </w:rPr>
        <w:t xml:space="preserve"> </w:t>
      </w:r>
      <w:proofErr w:type="spellStart"/>
      <w:r w:rsidRPr="00897B64">
        <w:rPr>
          <w:rFonts w:ascii="Verdana" w:hAnsi="Verdana"/>
          <w:sz w:val="20"/>
          <w:szCs w:val="20"/>
        </w:rPr>
        <w:t>usp_allergan_new_item_update_product_pack_</w:t>
      </w:r>
      <w:r w:rsidR="009F3675">
        <w:rPr>
          <w:rFonts w:ascii="Verdana" w:hAnsi="Verdana"/>
          <w:sz w:val="20"/>
          <w:szCs w:val="20"/>
        </w:rPr>
        <w:t>UK_hsa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1F1C7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 xml:space="preserve">- If the Below Queries returns </w:t>
      </w:r>
      <w:r w:rsidR="001F1C7D">
        <w:rPr>
          <w:rFonts w:ascii="Verdana" w:hAnsi="Verdana"/>
          <w:sz w:val="20"/>
          <w:szCs w:val="20"/>
        </w:rPr>
        <w:t>no record then the new product/</w:t>
      </w:r>
      <w:r w:rsidR="00531C0C">
        <w:rPr>
          <w:rFonts w:ascii="Verdana" w:hAnsi="Verdana"/>
          <w:sz w:val="20"/>
          <w:szCs w:val="20"/>
        </w:rPr>
        <w:t>p</w:t>
      </w:r>
      <w:r w:rsidR="001F1C7D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r w:rsidR="001F1C7D">
        <w:rPr>
          <w:rFonts w:ascii="Verdana" w:hAnsi="Verdana"/>
          <w:sz w:val="20"/>
          <w:szCs w:val="20"/>
        </w:rPr>
        <w:t>successfully</w:t>
      </w:r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1F1C7D" w:rsidRPr="001F1C7D" w:rsidRDefault="001F1C7D" w:rsidP="001F1C7D">
      <w:pPr>
        <w:spacing w:after="0"/>
        <w:rPr>
          <w:rFonts w:ascii="Verdana" w:hAnsi="Verdana"/>
          <w:sz w:val="20"/>
          <w:szCs w:val="20"/>
        </w:rPr>
      </w:pPr>
    </w:p>
    <w:p w:rsidR="001F1C7D" w:rsidRPr="001F1C7D" w:rsidRDefault="001F1C7D" w:rsidP="001F1C7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1F1C7D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</w:t>
      </w:r>
      <w:r w:rsidRPr="001F1C7D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check_staging_new_item_error</w:t>
      </w:r>
    </w:p>
    <w:p w:rsidR="001F1C7D" w:rsidRPr="001F1C7D" w:rsidRDefault="001F1C7D" w:rsidP="001F1C7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20"/>
          <w:szCs w:val="20"/>
        </w:rPr>
      </w:pPr>
      <w:r w:rsidRPr="001F1C7D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product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+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not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in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</w:t>
      </w:r>
    </w:p>
    <w:p w:rsidR="00261484" w:rsidRPr="001F1C7D" w:rsidRDefault="001F1C7D" w:rsidP="001F1C7D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1F1C7D">
        <w:rPr>
          <w:rFonts w:ascii="Verdana" w:hAnsi="Verdana" w:cs="Courier New"/>
          <w:noProof/>
          <w:color w:val="808080"/>
          <w:sz w:val="20"/>
          <w:szCs w:val="20"/>
        </w:rPr>
        <w:t>(</w:t>
      </w:r>
      <w:r w:rsidRPr="001F1C7D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product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+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manufacturer </w:t>
      </w:r>
      <w:r w:rsidRPr="001F1C7D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1F1C7D">
        <w:rPr>
          <w:rFonts w:ascii="Verdana" w:hAnsi="Verdana" w:cs="Courier New"/>
          <w:noProof/>
          <w:sz w:val="20"/>
          <w:szCs w:val="20"/>
        </w:rPr>
        <w:t xml:space="preserve"> PRODUCT_CODE_ALLERGAN_</w:t>
      </w:r>
      <w:bookmarkStart w:id="0" w:name="_GoBack"/>
      <w:bookmarkEnd w:id="0"/>
      <w:r w:rsidR="009F3675">
        <w:rPr>
          <w:rFonts w:ascii="Verdana" w:hAnsi="Verdana" w:cs="Courier New"/>
          <w:noProof/>
          <w:sz w:val="20"/>
          <w:szCs w:val="20"/>
        </w:rPr>
        <w:t>Uk_HSA</w:t>
      </w:r>
      <w:r w:rsidRPr="001F1C7D">
        <w:rPr>
          <w:rFonts w:ascii="Verdana" w:hAnsi="Verdana" w:cs="Courier New"/>
          <w:noProof/>
          <w:color w:val="808080"/>
          <w:sz w:val="20"/>
          <w:szCs w:val="20"/>
        </w:rPr>
        <w:t>)</w:t>
      </w:r>
    </w:p>
    <w:p w:rsidR="001F1C7D" w:rsidRPr="00261484" w:rsidRDefault="001F1C7D" w:rsidP="001F1C7D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1F1C7D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5</w:t>
      </w:r>
      <w:r w:rsidR="00531C0C">
        <w:rPr>
          <w:rFonts w:ascii="Verdana" w:hAnsi="Verdana"/>
          <w:sz w:val="20"/>
          <w:szCs w:val="20"/>
        </w:rPr>
        <w:t>.</w:t>
      </w:r>
      <w:r w:rsidR="009472ED">
        <w:rPr>
          <w:rFonts w:ascii="Verdana" w:hAnsi="Verdana"/>
          <w:sz w:val="20"/>
          <w:szCs w:val="20"/>
        </w:rPr>
        <w:t>Run</w:t>
      </w:r>
      <w:proofErr w:type="gramEnd"/>
      <w:r w:rsidR="009472ED">
        <w:rPr>
          <w:rFonts w:ascii="Verdana" w:hAnsi="Verdana"/>
          <w:sz w:val="20"/>
          <w:szCs w:val="20"/>
        </w:rPr>
        <w:t xml:space="preserve"> the production process.</w:t>
      </w:r>
    </w:p>
    <w:sectPr w:rsidR="00237FD8" w:rsidRPr="00261484" w:rsidSect="0034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063B1C"/>
    <w:rsid w:val="00086881"/>
    <w:rsid w:val="00161114"/>
    <w:rsid w:val="001E320D"/>
    <w:rsid w:val="001F1C7D"/>
    <w:rsid w:val="00237FD8"/>
    <w:rsid w:val="00261484"/>
    <w:rsid w:val="00344EFC"/>
    <w:rsid w:val="00531C0C"/>
    <w:rsid w:val="00723A2B"/>
    <w:rsid w:val="00897B64"/>
    <w:rsid w:val="009472ED"/>
    <w:rsid w:val="009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8</cp:revision>
  <dcterms:created xsi:type="dcterms:W3CDTF">2013-02-05T07:00:00Z</dcterms:created>
  <dcterms:modified xsi:type="dcterms:W3CDTF">2013-07-30T04:02:00Z</dcterms:modified>
</cp:coreProperties>
</file>