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Private Sub Command1_Click()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Dim i%, n%, num%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 = Val(InputBox("enter the number of elements"))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For i = 0 To n - 1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num = Val(InputBox("enter elements"))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List1.AddItem num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Next 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Sub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Private Sub Command2_Click()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Dim n%, i%, t%, av%, num%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 = List1.ListCount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For i = 0 To n - 1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num = List1.List(i)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 = t + num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Next 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av = t / 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Print "total="; 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Print "average="; av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Sub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Private Sub Command3_Click()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Dim n%, i%, num%, e%, p%, ne%, z%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 = List1.ListCount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For i = 0 To n - 1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num = List1.List(i)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If num &gt; 0 Then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 = p + 1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ElseIf num &lt; 0 Then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ne = ne + 1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z = z + 1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If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Next 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Print "number of positive="; 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Print "number of negetive="; 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Print "number of zero="; z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Sub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Private Sub Command4_Click()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Dim n%, i%, num%, e%, o%, z%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 = List1.ListCount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For i = 0 To n - 1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num = List1.List(i)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If num = 0 Then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z = z + 1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ElseIf num Mod 2 = 0 Then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 = e + 1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ElseIf num Mod 2 = 1 Then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 = o + 1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If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Next 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Print "number of zeros="; z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Print "number of even numbers="; 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Print "number of odd numbers="; 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Sub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Private Sub Command5_Click()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Dim n%, i%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 = List1.ListCount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For i = n - 1 To 0 Step -1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Print List1.List(i)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Next 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Sub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Private Sub Command6_Click()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Dim n$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 = Val(InputBox("enter the position of the item to be removed"))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List1.RemoveItem n - 1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Sub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Private Sub Command7_Click()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List1.Clear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Sub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Private Sub Command8_Click()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Cls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Sub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Private Sub Command9_Click()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Sub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