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3ECA" w:rsidRDefault="00583ECA" w:rsidP="00583ECA">
      <w:pPr>
        <w:pStyle w:val="Heading2"/>
      </w:pPr>
      <w:r>
        <w:t xml:space="preserve">WEBSITE STRUCTURE </w:t>
      </w:r>
    </w:p>
    <w:p w:rsidR="00583ECA" w:rsidRDefault="00583ECA" w:rsidP="00583ECA">
      <w:pPr>
        <w:pStyle w:val="NormalWeb"/>
        <w:numPr>
          <w:ilvl w:val="0"/>
          <w:numId w:val="10"/>
        </w:numPr>
      </w:pPr>
      <w:r>
        <w:t>Home</w:t>
      </w:r>
    </w:p>
    <w:p w:rsidR="00583ECA" w:rsidRDefault="00583ECA" w:rsidP="00583ECA">
      <w:pPr>
        <w:pStyle w:val="NormalWeb"/>
        <w:numPr>
          <w:ilvl w:val="0"/>
          <w:numId w:val="10"/>
        </w:numPr>
      </w:pPr>
      <w:r>
        <w:t>About Us</w:t>
      </w:r>
    </w:p>
    <w:p w:rsidR="00583ECA" w:rsidRDefault="00583ECA" w:rsidP="00583ECA">
      <w:pPr>
        <w:pStyle w:val="NormalWeb"/>
        <w:numPr>
          <w:ilvl w:val="0"/>
          <w:numId w:val="10"/>
        </w:numPr>
      </w:pPr>
      <w:r>
        <w:t>Services</w:t>
      </w:r>
    </w:p>
    <w:p w:rsidR="00583ECA" w:rsidRDefault="00583ECA" w:rsidP="00583ECA">
      <w:pPr>
        <w:pStyle w:val="NormalWeb"/>
        <w:numPr>
          <w:ilvl w:val="1"/>
          <w:numId w:val="10"/>
        </w:numPr>
      </w:pPr>
      <w:r>
        <w:t>Franchise Consulting</w:t>
      </w:r>
    </w:p>
    <w:p w:rsidR="00583ECA" w:rsidRDefault="00583ECA" w:rsidP="00583ECA">
      <w:pPr>
        <w:pStyle w:val="NormalWeb"/>
        <w:numPr>
          <w:ilvl w:val="1"/>
          <w:numId w:val="10"/>
        </w:numPr>
      </w:pPr>
      <w:r>
        <w:t>Recruitment Agency (Domestic &amp; US Staffing)</w:t>
      </w:r>
    </w:p>
    <w:p w:rsidR="00583ECA" w:rsidRDefault="00583ECA" w:rsidP="00583ECA">
      <w:pPr>
        <w:pStyle w:val="NormalWeb"/>
        <w:numPr>
          <w:ilvl w:val="1"/>
          <w:numId w:val="10"/>
        </w:numPr>
      </w:pPr>
      <w:r>
        <w:t>Business Consultancy</w:t>
      </w:r>
    </w:p>
    <w:p w:rsidR="00583ECA" w:rsidRDefault="00583ECA" w:rsidP="00583ECA">
      <w:pPr>
        <w:pStyle w:val="NormalWeb"/>
        <w:numPr>
          <w:ilvl w:val="1"/>
          <w:numId w:val="10"/>
        </w:numPr>
      </w:pPr>
      <w:r>
        <w:t>Investment Planning</w:t>
      </w:r>
    </w:p>
    <w:p w:rsidR="00583ECA" w:rsidRDefault="00583ECA" w:rsidP="00583ECA">
      <w:pPr>
        <w:pStyle w:val="NormalWeb"/>
        <w:numPr>
          <w:ilvl w:val="1"/>
          <w:numId w:val="10"/>
        </w:numPr>
      </w:pPr>
      <w:r>
        <w:t>Web Development &amp; Designing</w:t>
      </w:r>
    </w:p>
    <w:p w:rsidR="00583ECA" w:rsidRDefault="00583ECA" w:rsidP="00583ECA">
      <w:pPr>
        <w:pStyle w:val="NormalWeb"/>
        <w:numPr>
          <w:ilvl w:val="1"/>
          <w:numId w:val="10"/>
        </w:numPr>
      </w:pPr>
      <w:r>
        <w:t>Digital Marketing</w:t>
      </w:r>
    </w:p>
    <w:p w:rsidR="00583ECA" w:rsidRDefault="00583ECA" w:rsidP="00583ECA">
      <w:pPr>
        <w:pStyle w:val="NormalWeb"/>
        <w:numPr>
          <w:ilvl w:val="1"/>
          <w:numId w:val="10"/>
        </w:numPr>
      </w:pPr>
      <w:r>
        <w:t>Logo, Banner &amp; Poster Designing</w:t>
      </w:r>
    </w:p>
    <w:p w:rsidR="00583ECA" w:rsidRDefault="00583ECA" w:rsidP="00583ECA">
      <w:pPr>
        <w:pStyle w:val="NormalWeb"/>
        <w:numPr>
          <w:ilvl w:val="1"/>
          <w:numId w:val="10"/>
        </w:numPr>
      </w:pPr>
      <w:r>
        <w:t>Real Estate Consultancy</w:t>
      </w:r>
    </w:p>
    <w:p w:rsidR="00583ECA" w:rsidRDefault="00583ECA" w:rsidP="00583ECA">
      <w:pPr>
        <w:pStyle w:val="NormalWeb"/>
        <w:numPr>
          <w:ilvl w:val="1"/>
          <w:numId w:val="10"/>
        </w:numPr>
      </w:pPr>
      <w:r>
        <w:t>Travel &amp; Wedding Planning</w:t>
      </w:r>
    </w:p>
    <w:p w:rsidR="00583ECA" w:rsidRDefault="00583ECA" w:rsidP="00583ECA">
      <w:pPr>
        <w:pStyle w:val="NormalWeb"/>
        <w:numPr>
          <w:ilvl w:val="0"/>
          <w:numId w:val="10"/>
        </w:numPr>
      </w:pPr>
      <w:r>
        <w:t>Why Choose Us</w:t>
      </w:r>
    </w:p>
    <w:p w:rsidR="00583ECA" w:rsidRDefault="00583ECA" w:rsidP="00583ECA">
      <w:pPr>
        <w:pStyle w:val="NormalWeb"/>
        <w:numPr>
          <w:ilvl w:val="0"/>
          <w:numId w:val="10"/>
        </w:numPr>
      </w:pPr>
      <w:r>
        <w:t>Contact Us</w:t>
      </w:r>
    </w:p>
    <w:p w:rsidR="00583ECA" w:rsidRDefault="0022238F" w:rsidP="00583ECA">
      <w:r>
        <w:pict>
          <v:rect id="_x0000_i1025" style="width:0;height:1.5pt" o:hralign="center" o:hrstd="t" o:hr="t" fillcolor="#a0a0a0" stroked="f"/>
        </w:pict>
      </w:r>
    </w:p>
    <w:p w:rsidR="00583ECA" w:rsidRDefault="00583ECA" w:rsidP="00583ECA">
      <w:pPr>
        <w:pStyle w:val="Heading1"/>
      </w:pPr>
      <w:r>
        <w:rPr>
          <w:rFonts w:ascii="Calibri" w:hAnsi="Calibri" w:cs="Calibri"/>
        </w:rPr>
        <w:t>🏠</w:t>
      </w:r>
      <w:r>
        <w:t xml:space="preserve"> HOME PAGE (DETAILED CONTENT)</w:t>
      </w:r>
    </w:p>
    <w:p w:rsidR="00583ECA" w:rsidRDefault="00583ECA" w:rsidP="00583ECA">
      <w:pPr>
        <w:pStyle w:val="Heading2"/>
      </w:pPr>
      <w:r>
        <w:t>HERO SECTION</w:t>
      </w:r>
    </w:p>
    <w:p w:rsidR="00583ECA" w:rsidRDefault="00583ECA" w:rsidP="00583ECA">
      <w:pPr>
        <w:pStyle w:val="NormalWeb"/>
      </w:pPr>
      <w:r>
        <w:rPr>
          <w:rStyle w:val="Strong"/>
        </w:rPr>
        <w:t>Main Heading (H1)</w:t>
      </w:r>
      <w:proofErr w:type="gramStart"/>
      <w:r>
        <w:rPr>
          <w:rStyle w:val="Strong"/>
        </w:rPr>
        <w:t>:</w:t>
      </w:r>
      <w:proofErr w:type="gramEnd"/>
      <w:r>
        <w:br/>
      </w:r>
      <w:r>
        <w:rPr>
          <w:rStyle w:val="Strong"/>
        </w:rPr>
        <w:t>Turning Investment into Profitable Businesses</w:t>
      </w:r>
    </w:p>
    <w:p w:rsidR="00583ECA" w:rsidRDefault="00583ECA" w:rsidP="00583ECA">
      <w:pPr>
        <w:pStyle w:val="NormalWeb"/>
      </w:pPr>
      <w:r>
        <w:rPr>
          <w:rStyle w:val="Strong"/>
        </w:rPr>
        <w:t>Subheading</w:t>
      </w:r>
      <w:proofErr w:type="gramStart"/>
      <w:r>
        <w:rPr>
          <w:rStyle w:val="Strong"/>
        </w:rPr>
        <w:t>:</w:t>
      </w:r>
      <w:proofErr w:type="gramEnd"/>
      <w:r>
        <w:br/>
        <w:t xml:space="preserve">FONIXX Consultancy </w:t>
      </w:r>
      <w:proofErr w:type="spellStart"/>
      <w:r>
        <w:t>Pvt.</w:t>
      </w:r>
      <w:proofErr w:type="spellEnd"/>
      <w:r>
        <w:t xml:space="preserve"> Ltd. is a professional multi-service consulting firm helping individuals, </w:t>
      </w:r>
      <w:proofErr w:type="spellStart"/>
      <w:r>
        <w:t>startups</w:t>
      </w:r>
      <w:proofErr w:type="spellEnd"/>
      <w:r>
        <w:t>, and businesses build, grow, and scale profitable ventures through expert consulting, franchise solutions, recruitment services, and digital growth strategies.</w:t>
      </w:r>
    </w:p>
    <w:p w:rsidR="00583ECA" w:rsidRDefault="00583ECA" w:rsidP="00583ECA">
      <w:pPr>
        <w:pStyle w:val="NormalWeb"/>
      </w:pPr>
      <w:r>
        <w:rPr>
          <w:rStyle w:val="Strong"/>
        </w:rPr>
        <w:t>CTA Buttons:</w:t>
      </w:r>
    </w:p>
    <w:p w:rsidR="00583ECA" w:rsidRDefault="00583ECA" w:rsidP="00583ECA">
      <w:pPr>
        <w:pStyle w:val="NormalWeb"/>
        <w:numPr>
          <w:ilvl w:val="0"/>
          <w:numId w:val="11"/>
        </w:numPr>
      </w:pPr>
      <w:r>
        <w:t>Get Free Consultation</w:t>
      </w:r>
    </w:p>
    <w:p w:rsidR="00583ECA" w:rsidRDefault="00583ECA" w:rsidP="00583ECA">
      <w:pPr>
        <w:pStyle w:val="NormalWeb"/>
        <w:numPr>
          <w:ilvl w:val="0"/>
          <w:numId w:val="11"/>
        </w:numPr>
      </w:pPr>
      <w:r>
        <w:t>Talk to Our Expert</w:t>
      </w:r>
    </w:p>
    <w:p w:rsidR="00583ECA" w:rsidRDefault="0022238F" w:rsidP="00583ECA">
      <w:r>
        <w:pict>
          <v:rect id="_x0000_i1026" style="width:0;height:1.5pt" o:hralign="center" o:hrstd="t" o:hr="t" fillcolor="#a0a0a0" stroked="f"/>
        </w:pict>
      </w:r>
    </w:p>
    <w:p w:rsidR="00583ECA" w:rsidRDefault="00583ECA" w:rsidP="00583ECA">
      <w:pPr>
        <w:pStyle w:val="Heading2"/>
      </w:pPr>
      <w:r>
        <w:t>HOME – INTRODUCTION SECTION</w:t>
      </w:r>
    </w:p>
    <w:p w:rsidR="00583ECA" w:rsidRDefault="00583ECA" w:rsidP="00583ECA">
      <w:pPr>
        <w:pStyle w:val="NormalWeb"/>
      </w:pPr>
      <w:r>
        <w:t xml:space="preserve">At FONIXX Consultancy </w:t>
      </w:r>
      <w:proofErr w:type="spellStart"/>
      <w:r>
        <w:t>Pvt.</w:t>
      </w:r>
      <w:proofErr w:type="spellEnd"/>
      <w:r>
        <w:t xml:space="preserve"> Ltd., we believe that the right guidance at the right time can transform ideas into successful businesses. We provide structured consulting services across franchises, recruitment, business planning, digital solutions, real estate, and </w:t>
      </w:r>
      <w:r>
        <w:lastRenderedPageBreak/>
        <w:t>investment planning to help our clients make informed, profitable, and sustainable decisions.</w:t>
      </w:r>
    </w:p>
    <w:p w:rsidR="00583ECA" w:rsidRDefault="00583ECA" w:rsidP="00583ECA">
      <w:pPr>
        <w:pStyle w:val="NormalWeb"/>
      </w:pPr>
      <w:r>
        <w:t>Our approach is transparent, ethical, and result-</w:t>
      </w:r>
      <w:proofErr w:type="gramStart"/>
      <w:r>
        <w:t>driven,</w:t>
      </w:r>
      <w:proofErr w:type="gramEnd"/>
      <w:r>
        <w:t xml:space="preserve"> ensuring that every client receives personalized solutions aligned with their goals and budget.</w:t>
      </w:r>
    </w:p>
    <w:p w:rsidR="00583ECA" w:rsidRDefault="0022238F" w:rsidP="00583ECA">
      <w:r>
        <w:pict>
          <v:rect id="_x0000_i1027" style="width:0;height:1.5pt" o:hralign="center" o:hrstd="t" o:hr="t" fillcolor="#a0a0a0" stroked="f"/>
        </w:pict>
      </w:r>
    </w:p>
    <w:p w:rsidR="00583ECA" w:rsidRDefault="00583ECA" w:rsidP="00583ECA">
      <w:pPr>
        <w:pStyle w:val="Heading2"/>
      </w:pPr>
      <w:r>
        <w:t>HOME – SERVICES SNAPSHOT</w:t>
      </w:r>
    </w:p>
    <w:p w:rsidR="00583ECA" w:rsidRDefault="00583ECA" w:rsidP="00583ECA">
      <w:pPr>
        <w:pStyle w:val="NormalWeb"/>
        <w:numPr>
          <w:ilvl w:val="0"/>
          <w:numId w:val="12"/>
        </w:numPr>
      </w:pPr>
      <w:r>
        <w:t>Franchise Consulting &amp; Brand Expansion</w:t>
      </w:r>
    </w:p>
    <w:p w:rsidR="00583ECA" w:rsidRDefault="00583ECA" w:rsidP="00583ECA">
      <w:pPr>
        <w:pStyle w:val="NormalWeb"/>
        <w:numPr>
          <w:ilvl w:val="0"/>
          <w:numId w:val="12"/>
        </w:numPr>
      </w:pPr>
      <w:r>
        <w:t>Recruitment Agency (Domestic &amp; US Staffing)</w:t>
      </w:r>
    </w:p>
    <w:p w:rsidR="00583ECA" w:rsidRDefault="00583ECA" w:rsidP="00583ECA">
      <w:pPr>
        <w:pStyle w:val="NormalWeb"/>
        <w:numPr>
          <w:ilvl w:val="0"/>
          <w:numId w:val="12"/>
        </w:numPr>
      </w:pPr>
      <w:r>
        <w:t>Business &amp; Investment Consultancy</w:t>
      </w:r>
    </w:p>
    <w:p w:rsidR="00583ECA" w:rsidRDefault="00583ECA" w:rsidP="00583ECA">
      <w:pPr>
        <w:pStyle w:val="NormalWeb"/>
        <w:numPr>
          <w:ilvl w:val="0"/>
          <w:numId w:val="12"/>
        </w:numPr>
      </w:pPr>
      <w:r>
        <w:t>Web Development &amp; Digital Marketing</w:t>
      </w:r>
    </w:p>
    <w:p w:rsidR="00583ECA" w:rsidRDefault="00583ECA" w:rsidP="00583ECA">
      <w:pPr>
        <w:pStyle w:val="NormalWeb"/>
        <w:numPr>
          <w:ilvl w:val="0"/>
          <w:numId w:val="12"/>
        </w:numPr>
      </w:pPr>
      <w:r>
        <w:t>Branding &amp; Creative Design</w:t>
      </w:r>
    </w:p>
    <w:p w:rsidR="00583ECA" w:rsidRDefault="00583ECA" w:rsidP="00583ECA">
      <w:pPr>
        <w:pStyle w:val="NormalWeb"/>
        <w:numPr>
          <w:ilvl w:val="0"/>
          <w:numId w:val="12"/>
        </w:numPr>
      </w:pPr>
      <w:r>
        <w:t>Real Estate, Travel &amp; Wedding Planning</w:t>
      </w:r>
    </w:p>
    <w:p w:rsidR="00583ECA" w:rsidRDefault="0022238F" w:rsidP="00583ECA">
      <w:r>
        <w:pict>
          <v:rect id="_x0000_i1028" style="width:0;height:1.5pt" o:hralign="center" o:hrstd="t" o:hr="t" fillcolor="#a0a0a0" stroked="f"/>
        </w:pict>
      </w:r>
    </w:p>
    <w:p w:rsidR="00583ECA" w:rsidRDefault="00583ECA" w:rsidP="00583ECA">
      <w:pPr>
        <w:pStyle w:val="Heading2"/>
      </w:pPr>
      <w:r>
        <w:t>HOME – WHY FONIXX</w:t>
      </w:r>
    </w:p>
    <w:p w:rsidR="00583ECA" w:rsidRDefault="00583ECA" w:rsidP="00583ECA">
      <w:pPr>
        <w:pStyle w:val="NormalWeb"/>
        <w:numPr>
          <w:ilvl w:val="0"/>
          <w:numId w:val="13"/>
        </w:numPr>
      </w:pPr>
      <w:r>
        <w:t>One-stop solution for business growth</w:t>
      </w:r>
    </w:p>
    <w:p w:rsidR="00583ECA" w:rsidRDefault="00583ECA" w:rsidP="00583ECA">
      <w:pPr>
        <w:pStyle w:val="NormalWeb"/>
        <w:numPr>
          <w:ilvl w:val="0"/>
          <w:numId w:val="13"/>
        </w:numPr>
      </w:pPr>
      <w:r>
        <w:t>Transparent &amp; ethical consulting</w:t>
      </w:r>
    </w:p>
    <w:p w:rsidR="00583ECA" w:rsidRDefault="00583ECA" w:rsidP="00583ECA">
      <w:pPr>
        <w:pStyle w:val="NormalWeb"/>
        <w:numPr>
          <w:ilvl w:val="0"/>
          <w:numId w:val="13"/>
        </w:numPr>
      </w:pPr>
      <w:r>
        <w:t>Industry-focused expertise</w:t>
      </w:r>
    </w:p>
    <w:p w:rsidR="00583ECA" w:rsidRDefault="00583ECA" w:rsidP="00583ECA">
      <w:pPr>
        <w:pStyle w:val="NormalWeb"/>
        <w:numPr>
          <w:ilvl w:val="0"/>
          <w:numId w:val="13"/>
        </w:numPr>
      </w:pPr>
      <w:r>
        <w:t>End-to-end execution support</w:t>
      </w:r>
    </w:p>
    <w:p w:rsidR="00583ECA" w:rsidRDefault="00583ECA" w:rsidP="00583ECA">
      <w:pPr>
        <w:pStyle w:val="NormalWeb"/>
        <w:numPr>
          <w:ilvl w:val="0"/>
          <w:numId w:val="13"/>
        </w:numPr>
      </w:pPr>
      <w:r>
        <w:t>Client-first approach</w:t>
      </w:r>
    </w:p>
    <w:p w:rsidR="00583ECA" w:rsidRDefault="0022238F" w:rsidP="00583ECA">
      <w:r>
        <w:pict>
          <v:rect id="_x0000_i1029" style="width:0;height:1.5pt" o:hralign="center" o:hrstd="t" o:hr="t" fillcolor="#a0a0a0" stroked="f"/>
        </w:pict>
      </w:r>
    </w:p>
    <w:p w:rsidR="00583ECA" w:rsidRDefault="00583ECA" w:rsidP="00583ECA">
      <w:pPr>
        <w:pStyle w:val="Heading1"/>
      </w:pPr>
      <w:r>
        <w:rPr>
          <w:rFonts w:ascii="Calibri" w:hAnsi="Calibri" w:cs="Calibri"/>
        </w:rPr>
        <w:t>👤</w:t>
      </w:r>
      <w:r>
        <w:t xml:space="preserve"> ABOUT US PAGE (DETAILED)</w:t>
      </w:r>
    </w:p>
    <w:p w:rsidR="00583ECA" w:rsidRDefault="00583ECA" w:rsidP="00583ECA">
      <w:pPr>
        <w:pStyle w:val="Heading2"/>
      </w:pPr>
      <w:proofErr w:type="gramStart"/>
      <w:r>
        <w:t>ABOUT FONIXX CONSULTANCY PVT.</w:t>
      </w:r>
      <w:proofErr w:type="gramEnd"/>
      <w:r>
        <w:t xml:space="preserve"> </w:t>
      </w:r>
      <w:proofErr w:type="gramStart"/>
      <w:r>
        <w:t>LTD.</w:t>
      </w:r>
      <w:proofErr w:type="gramEnd"/>
    </w:p>
    <w:p w:rsidR="00583ECA" w:rsidRDefault="00583ECA" w:rsidP="00583ECA">
      <w:pPr>
        <w:pStyle w:val="NormalWeb"/>
      </w:pPr>
      <w:r>
        <w:t xml:space="preserve">FONIXX Consultancy </w:t>
      </w:r>
      <w:proofErr w:type="spellStart"/>
      <w:r>
        <w:t>Pvt.</w:t>
      </w:r>
      <w:proofErr w:type="spellEnd"/>
      <w:r>
        <w:t xml:space="preserve"> Ltd. is a professionally managed consulting firm dedicated to helping entrepreneurs, professionals, and organizations achieve sustainable growth. We specialize in guiding clients through critical business decisions such as franchise investments, hiring talent, digital transformation, financial planning, and market expansion.</w:t>
      </w:r>
    </w:p>
    <w:p w:rsidR="00583ECA" w:rsidRDefault="00583ECA" w:rsidP="00583ECA">
      <w:pPr>
        <w:pStyle w:val="NormalWeb"/>
      </w:pPr>
      <w:r>
        <w:t>With a strong focus on practicality and profitability, our team delivers customized strategies backed by research, experience, and market understanding. Whether you are starting a new venture or expanding an existing one, FONIXX acts as your trusted growth partner.</w:t>
      </w:r>
    </w:p>
    <w:p w:rsidR="00583ECA" w:rsidRDefault="0022238F" w:rsidP="00583ECA">
      <w:r>
        <w:pict>
          <v:rect id="_x0000_i1030" style="width:0;height:1.5pt" o:hralign="center" o:hrstd="t" o:hr="t" fillcolor="#a0a0a0" stroked="f"/>
        </w:pict>
      </w:r>
    </w:p>
    <w:p w:rsidR="00583ECA" w:rsidRDefault="00583ECA" w:rsidP="00583ECA">
      <w:pPr>
        <w:pStyle w:val="Heading2"/>
      </w:pPr>
      <w:r>
        <w:lastRenderedPageBreak/>
        <w:t>OUR MISSION</w:t>
      </w:r>
    </w:p>
    <w:p w:rsidR="00583ECA" w:rsidRDefault="00583ECA" w:rsidP="00583ECA">
      <w:pPr>
        <w:pStyle w:val="NormalWeb"/>
      </w:pPr>
      <w:r>
        <w:t>To empower businesses and individuals with expert consulting, innovative solutions, and transparent guidance that leads to long-term success.</w:t>
      </w:r>
    </w:p>
    <w:p w:rsidR="00583ECA" w:rsidRDefault="00583ECA" w:rsidP="00583ECA">
      <w:pPr>
        <w:pStyle w:val="Heading2"/>
      </w:pPr>
      <w:r>
        <w:t>OUR VISION</w:t>
      </w:r>
    </w:p>
    <w:p w:rsidR="00583ECA" w:rsidRDefault="00583ECA" w:rsidP="00583ECA">
      <w:pPr>
        <w:pStyle w:val="NormalWeb"/>
      </w:pPr>
      <w:r>
        <w:t>To become a trusted consulting brand recognized for integrity, professionalism, and measurable results.</w:t>
      </w:r>
    </w:p>
    <w:p w:rsidR="00583ECA" w:rsidRDefault="0022238F" w:rsidP="00583ECA">
      <w:r>
        <w:pict>
          <v:rect id="_x0000_i1031" style="width:0;height:1.5pt" o:hralign="center" o:hrstd="t" o:hr="t" fillcolor="#a0a0a0" stroked="f"/>
        </w:pict>
      </w:r>
    </w:p>
    <w:p w:rsidR="00583ECA" w:rsidRDefault="00583ECA" w:rsidP="00583ECA">
      <w:pPr>
        <w:pStyle w:val="Heading1"/>
      </w:pPr>
      <w:r>
        <w:rPr>
          <w:rFonts w:ascii="Calibri" w:hAnsi="Calibri" w:cs="Calibri"/>
        </w:rPr>
        <w:t>🛠️</w:t>
      </w:r>
      <w:r>
        <w:t xml:space="preserve"> SERVICES PAGE (FULLY DETAILED – CORE OF WEBSITE)</w:t>
      </w:r>
    </w:p>
    <w:p w:rsidR="00583ECA" w:rsidRDefault="0022238F" w:rsidP="00583ECA">
      <w:r>
        <w:pict>
          <v:rect id="_x0000_i1032" style="width:0;height:1.5pt" o:hralign="center" o:hrstd="t" o:hr="t" fillcolor="#a0a0a0" stroked="f"/>
        </w:pict>
      </w:r>
    </w:p>
    <w:p w:rsidR="00583ECA" w:rsidRDefault="00583ECA" w:rsidP="00583ECA">
      <w:pPr>
        <w:pStyle w:val="Heading2"/>
      </w:pPr>
      <w:r>
        <w:t>1</w:t>
      </w:r>
      <w:r>
        <w:rPr>
          <w:rFonts w:ascii="Calibri" w:hAnsi="Calibri" w:cs="Calibri"/>
        </w:rPr>
        <w:t>️</w:t>
      </w:r>
      <w:r>
        <w:rPr>
          <w:rFonts w:ascii="Tahoma" w:hAnsi="Tahoma" w:cs="Tahoma"/>
        </w:rPr>
        <w:t>⃣</w:t>
      </w:r>
      <w:r>
        <w:t xml:space="preserve"> Franchise Consulting</w:t>
      </w:r>
    </w:p>
    <w:p w:rsidR="00583ECA" w:rsidRDefault="00583ECA" w:rsidP="00583ECA">
      <w:pPr>
        <w:pStyle w:val="NormalWeb"/>
      </w:pPr>
      <w:r>
        <w:t>We help aspiring entrepreneurs and investors start profitable businesses through carefully evaluated and proven franchise models.</w:t>
      </w:r>
    </w:p>
    <w:p w:rsidR="00583ECA" w:rsidRDefault="00583ECA" w:rsidP="00583ECA">
      <w:pPr>
        <w:pStyle w:val="NormalWeb"/>
      </w:pPr>
      <w:r>
        <w:rPr>
          <w:rStyle w:val="Strong"/>
        </w:rPr>
        <w:t>Our Franchise Consulting Services Include:</w:t>
      </w:r>
    </w:p>
    <w:p w:rsidR="00583ECA" w:rsidRDefault="00583ECA" w:rsidP="00583ECA">
      <w:pPr>
        <w:pStyle w:val="NormalWeb"/>
        <w:numPr>
          <w:ilvl w:val="0"/>
          <w:numId w:val="14"/>
        </w:numPr>
      </w:pPr>
      <w:r>
        <w:t>Franchise business evaluation</w:t>
      </w:r>
    </w:p>
    <w:p w:rsidR="00583ECA" w:rsidRDefault="00583ECA" w:rsidP="00583ECA">
      <w:pPr>
        <w:pStyle w:val="NormalWeb"/>
        <w:numPr>
          <w:ilvl w:val="0"/>
          <w:numId w:val="14"/>
        </w:numPr>
      </w:pPr>
      <w:r>
        <w:t>Investment planning &amp; ROI analysis</w:t>
      </w:r>
    </w:p>
    <w:p w:rsidR="00583ECA" w:rsidRDefault="00583ECA" w:rsidP="00583ECA">
      <w:pPr>
        <w:pStyle w:val="NormalWeb"/>
        <w:numPr>
          <w:ilvl w:val="0"/>
          <w:numId w:val="14"/>
        </w:numPr>
      </w:pPr>
      <w:r>
        <w:t>Market &amp; location feasibility study</w:t>
      </w:r>
    </w:p>
    <w:p w:rsidR="00583ECA" w:rsidRDefault="00583ECA" w:rsidP="00583ECA">
      <w:pPr>
        <w:pStyle w:val="NormalWeb"/>
        <w:numPr>
          <w:ilvl w:val="0"/>
          <w:numId w:val="14"/>
        </w:numPr>
      </w:pPr>
      <w:r>
        <w:t>Franchise brand selection</w:t>
      </w:r>
    </w:p>
    <w:p w:rsidR="00583ECA" w:rsidRDefault="00583ECA" w:rsidP="00583ECA">
      <w:pPr>
        <w:pStyle w:val="NormalWeb"/>
        <w:numPr>
          <w:ilvl w:val="0"/>
          <w:numId w:val="14"/>
        </w:numPr>
      </w:pPr>
      <w:r>
        <w:t>Legal &amp; documentation guidance</w:t>
      </w:r>
    </w:p>
    <w:p w:rsidR="00583ECA" w:rsidRDefault="00583ECA" w:rsidP="00583ECA">
      <w:pPr>
        <w:pStyle w:val="NormalWeb"/>
        <w:numPr>
          <w:ilvl w:val="0"/>
          <w:numId w:val="14"/>
        </w:numPr>
      </w:pPr>
      <w:r>
        <w:t>Setup, launch &amp; operational support</w:t>
      </w:r>
    </w:p>
    <w:p w:rsidR="00583ECA" w:rsidRDefault="00583ECA" w:rsidP="00583ECA">
      <w:pPr>
        <w:pStyle w:val="NormalWeb"/>
      </w:pPr>
      <w:r>
        <w:rPr>
          <w:rStyle w:val="Strong"/>
        </w:rPr>
        <w:t>Industries We Serve:</w:t>
      </w:r>
    </w:p>
    <w:p w:rsidR="00583ECA" w:rsidRDefault="00583ECA" w:rsidP="00583ECA">
      <w:pPr>
        <w:pStyle w:val="NormalWeb"/>
        <w:numPr>
          <w:ilvl w:val="0"/>
          <w:numId w:val="15"/>
        </w:numPr>
      </w:pPr>
      <w:r>
        <w:t>Salon &amp; beauty franchises</w:t>
      </w:r>
    </w:p>
    <w:p w:rsidR="00583ECA" w:rsidRDefault="00583ECA" w:rsidP="00583ECA">
      <w:pPr>
        <w:pStyle w:val="NormalWeb"/>
        <w:numPr>
          <w:ilvl w:val="0"/>
          <w:numId w:val="15"/>
        </w:numPr>
      </w:pPr>
      <w:r>
        <w:t>Café, QSR &amp; food franchises</w:t>
      </w:r>
    </w:p>
    <w:p w:rsidR="00583ECA" w:rsidRDefault="00583ECA" w:rsidP="00583ECA">
      <w:pPr>
        <w:pStyle w:val="NormalWeb"/>
        <w:numPr>
          <w:ilvl w:val="0"/>
          <w:numId w:val="15"/>
        </w:numPr>
      </w:pPr>
      <w:r>
        <w:t>Retail &amp; service-based franchises</w:t>
      </w:r>
    </w:p>
    <w:p w:rsidR="00583ECA" w:rsidRDefault="0022238F" w:rsidP="00583ECA">
      <w:r>
        <w:pict>
          <v:rect id="_x0000_i1033" style="width:0;height:1.5pt" o:hralign="center" o:hrstd="t" o:hr="t" fillcolor="#a0a0a0" stroked="f"/>
        </w:pict>
      </w:r>
    </w:p>
    <w:p w:rsidR="00583ECA" w:rsidRDefault="00583ECA" w:rsidP="00583ECA">
      <w:pPr>
        <w:pStyle w:val="Heading2"/>
      </w:pPr>
      <w:r>
        <w:t>2</w:t>
      </w:r>
      <w:r>
        <w:rPr>
          <w:rFonts w:ascii="Calibri" w:hAnsi="Calibri" w:cs="Calibri"/>
        </w:rPr>
        <w:t>️</w:t>
      </w:r>
      <w:r>
        <w:rPr>
          <w:rFonts w:ascii="Tahoma" w:hAnsi="Tahoma" w:cs="Tahoma"/>
        </w:rPr>
        <w:t>⃣</w:t>
      </w:r>
      <w:r>
        <w:t xml:space="preserve"> Recruitment Agency (Domestic &amp; US Staffing)</w:t>
      </w:r>
    </w:p>
    <w:p w:rsidR="00583ECA" w:rsidRDefault="00583ECA" w:rsidP="00583ECA">
      <w:pPr>
        <w:pStyle w:val="NormalWeb"/>
      </w:pPr>
      <w:r>
        <w:t xml:space="preserve">FONIXX Consultancy </w:t>
      </w:r>
      <w:proofErr w:type="spellStart"/>
      <w:r>
        <w:t>Pvt.</w:t>
      </w:r>
      <w:proofErr w:type="spellEnd"/>
      <w:r>
        <w:t xml:space="preserve"> Ltd. provides professional recruitment and staffing solutions to companies across multiple industries, helping them hire the right talent efficiently.</w:t>
      </w:r>
    </w:p>
    <w:p w:rsidR="00583ECA" w:rsidRDefault="00583ECA" w:rsidP="00583ECA">
      <w:pPr>
        <w:pStyle w:val="Heading3"/>
      </w:pPr>
      <w:r>
        <w:lastRenderedPageBreak/>
        <w:t>Domestic Staffing Services</w:t>
      </w:r>
    </w:p>
    <w:p w:rsidR="00583ECA" w:rsidRDefault="00583ECA" w:rsidP="00583ECA">
      <w:pPr>
        <w:pStyle w:val="NormalWeb"/>
        <w:numPr>
          <w:ilvl w:val="0"/>
          <w:numId w:val="16"/>
        </w:numPr>
      </w:pPr>
      <w:r>
        <w:t>Permanent &amp; contract staffing</w:t>
      </w:r>
    </w:p>
    <w:p w:rsidR="00583ECA" w:rsidRDefault="00583ECA" w:rsidP="00583ECA">
      <w:pPr>
        <w:pStyle w:val="NormalWeb"/>
        <w:numPr>
          <w:ilvl w:val="0"/>
          <w:numId w:val="16"/>
        </w:numPr>
      </w:pPr>
      <w:r>
        <w:t>IT &amp; Non-IT recruitment</w:t>
      </w:r>
    </w:p>
    <w:p w:rsidR="00583ECA" w:rsidRDefault="00583ECA" w:rsidP="00583ECA">
      <w:pPr>
        <w:pStyle w:val="NormalWeb"/>
        <w:numPr>
          <w:ilvl w:val="0"/>
          <w:numId w:val="16"/>
        </w:numPr>
      </w:pPr>
      <w:r>
        <w:t>Entry-level to senior management hiring</w:t>
      </w:r>
    </w:p>
    <w:p w:rsidR="00583ECA" w:rsidRDefault="00583ECA" w:rsidP="00583ECA">
      <w:pPr>
        <w:pStyle w:val="NormalWeb"/>
        <w:numPr>
          <w:ilvl w:val="0"/>
          <w:numId w:val="16"/>
        </w:numPr>
      </w:pPr>
      <w:r>
        <w:t>Industry-specific talent sourcing</w:t>
      </w:r>
    </w:p>
    <w:p w:rsidR="00583ECA" w:rsidRDefault="00583ECA" w:rsidP="00583ECA">
      <w:pPr>
        <w:pStyle w:val="Heading3"/>
      </w:pPr>
      <w:r>
        <w:t>US Staffing Services</w:t>
      </w:r>
    </w:p>
    <w:p w:rsidR="00583ECA" w:rsidRDefault="00583ECA" w:rsidP="00583ECA">
      <w:pPr>
        <w:pStyle w:val="NormalWeb"/>
        <w:numPr>
          <w:ilvl w:val="0"/>
          <w:numId w:val="17"/>
        </w:numPr>
      </w:pPr>
      <w:r>
        <w:t>IT staffing &amp; consulting</w:t>
      </w:r>
    </w:p>
    <w:p w:rsidR="00583ECA" w:rsidRDefault="00583ECA" w:rsidP="00583ECA">
      <w:pPr>
        <w:pStyle w:val="NormalWeb"/>
        <w:numPr>
          <w:ilvl w:val="0"/>
          <w:numId w:val="17"/>
        </w:numPr>
      </w:pPr>
      <w:r>
        <w:t>Contract, C2C &amp; full-time hiring</w:t>
      </w:r>
    </w:p>
    <w:p w:rsidR="00583ECA" w:rsidRDefault="00583ECA" w:rsidP="00583ECA">
      <w:pPr>
        <w:pStyle w:val="NormalWeb"/>
        <w:numPr>
          <w:ilvl w:val="0"/>
          <w:numId w:val="17"/>
        </w:numPr>
      </w:pPr>
      <w:r>
        <w:t>Candidate screening &amp; compliance support</w:t>
      </w:r>
    </w:p>
    <w:p w:rsidR="00583ECA" w:rsidRDefault="00583ECA" w:rsidP="00583ECA">
      <w:pPr>
        <w:pStyle w:val="NormalWeb"/>
        <w:numPr>
          <w:ilvl w:val="0"/>
          <w:numId w:val="17"/>
        </w:numPr>
      </w:pPr>
      <w:r>
        <w:t>End-to-end recruitment coordination</w:t>
      </w:r>
    </w:p>
    <w:p w:rsidR="00583ECA" w:rsidRDefault="00583ECA" w:rsidP="00583ECA">
      <w:pPr>
        <w:pStyle w:val="NormalWeb"/>
      </w:pPr>
      <w:r>
        <w:rPr>
          <w:rStyle w:val="Strong"/>
        </w:rPr>
        <w:t>Why Our Recruitment Services:</w:t>
      </w:r>
    </w:p>
    <w:p w:rsidR="00583ECA" w:rsidRDefault="00583ECA" w:rsidP="00583ECA">
      <w:pPr>
        <w:pStyle w:val="NormalWeb"/>
        <w:numPr>
          <w:ilvl w:val="0"/>
          <w:numId w:val="18"/>
        </w:numPr>
      </w:pPr>
      <w:r>
        <w:t>Quality-driven hiring process</w:t>
      </w:r>
    </w:p>
    <w:p w:rsidR="00583ECA" w:rsidRDefault="00583ECA" w:rsidP="00583ECA">
      <w:pPr>
        <w:pStyle w:val="NormalWeb"/>
        <w:numPr>
          <w:ilvl w:val="0"/>
          <w:numId w:val="18"/>
        </w:numPr>
      </w:pPr>
      <w:r>
        <w:t>Faster turnaround time</w:t>
      </w:r>
    </w:p>
    <w:p w:rsidR="00583ECA" w:rsidRDefault="00583ECA" w:rsidP="00583ECA">
      <w:pPr>
        <w:pStyle w:val="NormalWeb"/>
        <w:numPr>
          <w:ilvl w:val="0"/>
          <w:numId w:val="18"/>
        </w:numPr>
      </w:pPr>
      <w:r>
        <w:t>Ethical recruitment practices</w:t>
      </w:r>
    </w:p>
    <w:p w:rsidR="00583ECA" w:rsidRDefault="00583ECA" w:rsidP="00583ECA">
      <w:pPr>
        <w:pStyle w:val="NormalWeb"/>
        <w:numPr>
          <w:ilvl w:val="0"/>
          <w:numId w:val="18"/>
        </w:numPr>
      </w:pPr>
      <w:r>
        <w:t>Customized hiring solutions</w:t>
      </w:r>
    </w:p>
    <w:p w:rsidR="00583ECA" w:rsidRDefault="0022238F" w:rsidP="00583ECA">
      <w:r>
        <w:pict>
          <v:rect id="_x0000_i1034" style="width:0;height:1.5pt" o:hralign="center" o:hrstd="t" o:hr="t" fillcolor="#a0a0a0" stroked="f"/>
        </w:pict>
      </w:r>
    </w:p>
    <w:p w:rsidR="00583ECA" w:rsidRDefault="00583ECA" w:rsidP="00583ECA">
      <w:pPr>
        <w:pStyle w:val="Heading2"/>
      </w:pPr>
      <w:r>
        <w:t>3</w:t>
      </w:r>
      <w:r>
        <w:rPr>
          <w:rFonts w:ascii="Calibri" w:hAnsi="Calibri" w:cs="Calibri"/>
        </w:rPr>
        <w:t>️</w:t>
      </w:r>
      <w:r>
        <w:rPr>
          <w:rFonts w:ascii="Tahoma" w:hAnsi="Tahoma" w:cs="Tahoma"/>
        </w:rPr>
        <w:t>⃣</w:t>
      </w:r>
      <w:r>
        <w:t xml:space="preserve"> Business Consultancy</w:t>
      </w:r>
    </w:p>
    <w:p w:rsidR="00583ECA" w:rsidRDefault="00583ECA" w:rsidP="00583ECA">
      <w:pPr>
        <w:pStyle w:val="NormalWeb"/>
      </w:pPr>
      <w:r>
        <w:t xml:space="preserve">Our business consulting services are designed to help </w:t>
      </w:r>
      <w:proofErr w:type="spellStart"/>
      <w:r>
        <w:t>startups</w:t>
      </w:r>
      <w:proofErr w:type="spellEnd"/>
      <w:r>
        <w:t xml:space="preserve"> and established businesses plan, optimize, and scale operations efficiently.</w:t>
      </w:r>
    </w:p>
    <w:p w:rsidR="00583ECA" w:rsidRDefault="00583ECA" w:rsidP="00583ECA">
      <w:pPr>
        <w:pStyle w:val="NormalWeb"/>
      </w:pPr>
      <w:r>
        <w:rPr>
          <w:rStyle w:val="Strong"/>
        </w:rPr>
        <w:t>Consulting Areas:</w:t>
      </w:r>
    </w:p>
    <w:p w:rsidR="00583ECA" w:rsidRDefault="00583ECA" w:rsidP="00583ECA">
      <w:pPr>
        <w:pStyle w:val="NormalWeb"/>
        <w:numPr>
          <w:ilvl w:val="0"/>
          <w:numId w:val="19"/>
        </w:numPr>
      </w:pPr>
      <w:r>
        <w:t>Business planning &amp; strategy development</w:t>
      </w:r>
    </w:p>
    <w:p w:rsidR="00583ECA" w:rsidRDefault="00583ECA" w:rsidP="00583ECA">
      <w:pPr>
        <w:pStyle w:val="NormalWeb"/>
        <w:numPr>
          <w:ilvl w:val="0"/>
          <w:numId w:val="19"/>
        </w:numPr>
      </w:pPr>
      <w:proofErr w:type="spellStart"/>
      <w:r>
        <w:t>Startup</w:t>
      </w:r>
      <w:proofErr w:type="spellEnd"/>
      <w:r>
        <w:t xml:space="preserve"> advisory &amp; launch support</w:t>
      </w:r>
    </w:p>
    <w:p w:rsidR="00583ECA" w:rsidRDefault="00583ECA" w:rsidP="00583ECA">
      <w:pPr>
        <w:pStyle w:val="NormalWeb"/>
        <w:numPr>
          <w:ilvl w:val="0"/>
          <w:numId w:val="19"/>
        </w:numPr>
      </w:pPr>
      <w:r>
        <w:t>Operational process improvement</w:t>
      </w:r>
    </w:p>
    <w:p w:rsidR="00583ECA" w:rsidRDefault="00583ECA" w:rsidP="00583ECA">
      <w:pPr>
        <w:pStyle w:val="NormalWeb"/>
        <w:numPr>
          <w:ilvl w:val="0"/>
          <w:numId w:val="19"/>
        </w:numPr>
      </w:pPr>
      <w:r>
        <w:t>Growth &amp; expansion consulting</w:t>
      </w:r>
    </w:p>
    <w:p w:rsidR="00583ECA" w:rsidRDefault="00583ECA" w:rsidP="00583ECA">
      <w:pPr>
        <w:pStyle w:val="NormalWeb"/>
        <w:numPr>
          <w:ilvl w:val="0"/>
          <w:numId w:val="19"/>
        </w:numPr>
      </w:pPr>
      <w:r>
        <w:t>Business restructuring guidance</w:t>
      </w:r>
    </w:p>
    <w:p w:rsidR="00583ECA" w:rsidRDefault="0022238F" w:rsidP="00583ECA">
      <w:r>
        <w:pict>
          <v:rect id="_x0000_i1035" style="width:0;height:1.5pt" o:hralign="center" o:hrstd="t" o:hr="t" fillcolor="#a0a0a0" stroked="f"/>
        </w:pict>
      </w:r>
    </w:p>
    <w:p w:rsidR="00583ECA" w:rsidRDefault="00583ECA" w:rsidP="00583ECA">
      <w:pPr>
        <w:pStyle w:val="Heading2"/>
      </w:pPr>
      <w:r>
        <w:t>4</w:t>
      </w:r>
      <w:r>
        <w:rPr>
          <w:rFonts w:ascii="Calibri" w:hAnsi="Calibri" w:cs="Calibri"/>
        </w:rPr>
        <w:t>️</w:t>
      </w:r>
      <w:r>
        <w:rPr>
          <w:rFonts w:ascii="Tahoma" w:hAnsi="Tahoma" w:cs="Tahoma"/>
        </w:rPr>
        <w:t>⃣</w:t>
      </w:r>
      <w:r>
        <w:t xml:space="preserve"> Investment Planning</w:t>
      </w:r>
    </w:p>
    <w:p w:rsidR="00583ECA" w:rsidRDefault="00583ECA" w:rsidP="00583ECA">
      <w:pPr>
        <w:pStyle w:val="NormalWeb"/>
      </w:pPr>
      <w:r>
        <w:t>We help individuals and businesses make smart investment decisions aligned with their financial goals and risk appetite.</w:t>
      </w:r>
    </w:p>
    <w:p w:rsidR="00583ECA" w:rsidRDefault="00583ECA" w:rsidP="00583ECA">
      <w:pPr>
        <w:pStyle w:val="NormalWeb"/>
      </w:pPr>
      <w:r>
        <w:rPr>
          <w:rStyle w:val="Strong"/>
        </w:rPr>
        <w:t>Investment Planning Services:</w:t>
      </w:r>
    </w:p>
    <w:p w:rsidR="00583ECA" w:rsidRDefault="00583ECA" w:rsidP="00583ECA">
      <w:pPr>
        <w:pStyle w:val="NormalWeb"/>
        <w:numPr>
          <w:ilvl w:val="0"/>
          <w:numId w:val="20"/>
        </w:numPr>
      </w:pPr>
      <w:r>
        <w:t>Investment assessment &amp; goal analysis</w:t>
      </w:r>
    </w:p>
    <w:p w:rsidR="00583ECA" w:rsidRDefault="00583ECA" w:rsidP="00583ECA">
      <w:pPr>
        <w:pStyle w:val="NormalWeb"/>
        <w:numPr>
          <w:ilvl w:val="0"/>
          <w:numId w:val="20"/>
        </w:numPr>
      </w:pPr>
      <w:r>
        <w:lastRenderedPageBreak/>
        <w:t>Business &amp; franchise investment planning</w:t>
      </w:r>
    </w:p>
    <w:p w:rsidR="00583ECA" w:rsidRDefault="00583ECA" w:rsidP="00583ECA">
      <w:pPr>
        <w:pStyle w:val="NormalWeb"/>
        <w:numPr>
          <w:ilvl w:val="0"/>
          <w:numId w:val="20"/>
        </w:numPr>
      </w:pPr>
      <w:r>
        <w:t>Risk evaluation</w:t>
      </w:r>
    </w:p>
    <w:p w:rsidR="00583ECA" w:rsidRDefault="00583ECA" w:rsidP="00583ECA">
      <w:pPr>
        <w:pStyle w:val="NormalWeb"/>
        <w:numPr>
          <w:ilvl w:val="0"/>
          <w:numId w:val="20"/>
        </w:numPr>
      </w:pPr>
      <w:r>
        <w:t>Long-term growth strategy</w:t>
      </w:r>
    </w:p>
    <w:p w:rsidR="00583ECA" w:rsidRDefault="00583ECA" w:rsidP="00583ECA">
      <w:pPr>
        <w:pStyle w:val="NormalWeb"/>
        <w:numPr>
          <w:ilvl w:val="0"/>
          <w:numId w:val="20"/>
        </w:numPr>
      </w:pPr>
      <w:r>
        <w:t>Capital allocation guidance</w:t>
      </w:r>
    </w:p>
    <w:p w:rsidR="00583ECA" w:rsidRDefault="0022238F" w:rsidP="00583ECA">
      <w:r>
        <w:pict>
          <v:rect id="_x0000_i1036" style="width:0;height:1.5pt" o:hralign="center" o:hrstd="t" o:hr="t" fillcolor="#a0a0a0" stroked="f"/>
        </w:pict>
      </w:r>
    </w:p>
    <w:p w:rsidR="00583ECA" w:rsidRDefault="00583ECA" w:rsidP="00583ECA">
      <w:pPr>
        <w:pStyle w:val="Heading2"/>
      </w:pPr>
      <w:r>
        <w:t>5</w:t>
      </w:r>
      <w:r>
        <w:rPr>
          <w:rFonts w:ascii="Calibri" w:hAnsi="Calibri" w:cs="Calibri"/>
        </w:rPr>
        <w:t>️</w:t>
      </w:r>
      <w:r>
        <w:rPr>
          <w:rFonts w:ascii="Tahoma" w:hAnsi="Tahoma" w:cs="Tahoma"/>
        </w:rPr>
        <w:t>⃣</w:t>
      </w:r>
      <w:r>
        <w:t xml:space="preserve"> Web Development &amp; Designing</w:t>
      </w:r>
    </w:p>
    <w:p w:rsidR="00583ECA" w:rsidRDefault="00583ECA" w:rsidP="00583ECA">
      <w:pPr>
        <w:pStyle w:val="NormalWeb"/>
      </w:pPr>
      <w:r>
        <w:t>We build professional, responsive, and scalable websites that enhance brand credibility and business growth.</w:t>
      </w:r>
    </w:p>
    <w:p w:rsidR="00583ECA" w:rsidRDefault="00583ECA" w:rsidP="00583ECA">
      <w:pPr>
        <w:pStyle w:val="NormalWeb"/>
      </w:pPr>
      <w:r>
        <w:rPr>
          <w:rStyle w:val="Strong"/>
        </w:rPr>
        <w:t>Our Web Services Include:</w:t>
      </w:r>
    </w:p>
    <w:p w:rsidR="00583ECA" w:rsidRDefault="00583ECA" w:rsidP="00583ECA">
      <w:pPr>
        <w:pStyle w:val="NormalWeb"/>
        <w:numPr>
          <w:ilvl w:val="0"/>
          <w:numId w:val="21"/>
        </w:numPr>
      </w:pPr>
      <w:r>
        <w:t>Corporate &amp; business websites</w:t>
      </w:r>
    </w:p>
    <w:p w:rsidR="00583ECA" w:rsidRDefault="00583ECA" w:rsidP="00583ECA">
      <w:pPr>
        <w:pStyle w:val="NormalWeb"/>
        <w:numPr>
          <w:ilvl w:val="0"/>
          <w:numId w:val="21"/>
        </w:numPr>
      </w:pPr>
      <w:r>
        <w:t>Franchise &amp; portfolio websites</w:t>
      </w:r>
    </w:p>
    <w:p w:rsidR="00583ECA" w:rsidRDefault="00583ECA" w:rsidP="00583ECA">
      <w:pPr>
        <w:pStyle w:val="NormalWeb"/>
        <w:numPr>
          <w:ilvl w:val="0"/>
          <w:numId w:val="21"/>
        </w:numPr>
      </w:pPr>
      <w:r>
        <w:t>E-commerce solutions</w:t>
      </w:r>
    </w:p>
    <w:p w:rsidR="00583ECA" w:rsidRDefault="00583ECA" w:rsidP="00583ECA">
      <w:pPr>
        <w:pStyle w:val="NormalWeb"/>
        <w:numPr>
          <w:ilvl w:val="0"/>
          <w:numId w:val="21"/>
        </w:numPr>
      </w:pPr>
      <w:r>
        <w:t>UI/UX design</w:t>
      </w:r>
    </w:p>
    <w:p w:rsidR="00583ECA" w:rsidRDefault="00583ECA" w:rsidP="00583ECA">
      <w:pPr>
        <w:pStyle w:val="NormalWeb"/>
        <w:numPr>
          <w:ilvl w:val="0"/>
          <w:numId w:val="21"/>
        </w:numPr>
      </w:pPr>
      <w:r>
        <w:t>Website maintenance &amp; support</w:t>
      </w:r>
    </w:p>
    <w:p w:rsidR="00583ECA" w:rsidRDefault="0022238F" w:rsidP="00583ECA">
      <w:r>
        <w:pict>
          <v:rect id="_x0000_i1037" style="width:0;height:1.5pt" o:hralign="center" o:hrstd="t" o:hr="t" fillcolor="#a0a0a0" stroked="f"/>
        </w:pict>
      </w:r>
    </w:p>
    <w:p w:rsidR="00583ECA" w:rsidRDefault="00583ECA" w:rsidP="00583ECA">
      <w:pPr>
        <w:pStyle w:val="Heading2"/>
      </w:pPr>
      <w:r>
        <w:t>6</w:t>
      </w:r>
      <w:r>
        <w:rPr>
          <w:rFonts w:ascii="Calibri" w:hAnsi="Calibri" w:cs="Calibri"/>
        </w:rPr>
        <w:t>️</w:t>
      </w:r>
      <w:r>
        <w:rPr>
          <w:rFonts w:ascii="Tahoma" w:hAnsi="Tahoma" w:cs="Tahoma"/>
        </w:rPr>
        <w:t>⃣</w:t>
      </w:r>
      <w:r>
        <w:t xml:space="preserve"> Digital Marketing Services</w:t>
      </w:r>
    </w:p>
    <w:p w:rsidR="00583ECA" w:rsidRDefault="00583ECA" w:rsidP="00583ECA">
      <w:pPr>
        <w:pStyle w:val="NormalWeb"/>
      </w:pPr>
      <w:r>
        <w:t>Our digital marketing solutions help businesses build a strong online presence and generate quality leads.</w:t>
      </w:r>
    </w:p>
    <w:p w:rsidR="00583ECA" w:rsidRDefault="00583ECA" w:rsidP="00583ECA">
      <w:pPr>
        <w:pStyle w:val="NormalWeb"/>
      </w:pPr>
      <w:r>
        <w:rPr>
          <w:rStyle w:val="Strong"/>
        </w:rPr>
        <w:t>Services Offered:</w:t>
      </w:r>
    </w:p>
    <w:p w:rsidR="00583ECA" w:rsidRDefault="00583ECA" w:rsidP="00583ECA">
      <w:pPr>
        <w:pStyle w:val="NormalWeb"/>
        <w:numPr>
          <w:ilvl w:val="0"/>
          <w:numId w:val="22"/>
        </w:numPr>
      </w:pPr>
      <w:r>
        <w:t>Search Engine Optimization (SEO)</w:t>
      </w:r>
    </w:p>
    <w:p w:rsidR="00583ECA" w:rsidRDefault="00583ECA" w:rsidP="00583ECA">
      <w:pPr>
        <w:pStyle w:val="NormalWeb"/>
        <w:numPr>
          <w:ilvl w:val="0"/>
          <w:numId w:val="22"/>
        </w:numPr>
      </w:pPr>
      <w:r>
        <w:t>Social media marketing</w:t>
      </w:r>
    </w:p>
    <w:p w:rsidR="00583ECA" w:rsidRDefault="00583ECA" w:rsidP="00583ECA">
      <w:pPr>
        <w:pStyle w:val="NormalWeb"/>
        <w:numPr>
          <w:ilvl w:val="0"/>
          <w:numId w:val="22"/>
        </w:numPr>
      </w:pPr>
      <w:r>
        <w:t>Google Ads &amp; paid campaigns</w:t>
      </w:r>
    </w:p>
    <w:p w:rsidR="00583ECA" w:rsidRDefault="00583ECA" w:rsidP="00583ECA">
      <w:pPr>
        <w:pStyle w:val="NormalWeb"/>
        <w:numPr>
          <w:ilvl w:val="0"/>
          <w:numId w:val="22"/>
        </w:numPr>
      </w:pPr>
      <w:r>
        <w:t>Content &amp; brand marketing</w:t>
      </w:r>
    </w:p>
    <w:p w:rsidR="00583ECA" w:rsidRDefault="00583ECA" w:rsidP="00583ECA">
      <w:pPr>
        <w:pStyle w:val="NormalWeb"/>
        <w:numPr>
          <w:ilvl w:val="0"/>
          <w:numId w:val="22"/>
        </w:numPr>
      </w:pPr>
      <w:r>
        <w:t>Online reputation management</w:t>
      </w:r>
    </w:p>
    <w:p w:rsidR="00583ECA" w:rsidRDefault="0022238F" w:rsidP="00583ECA">
      <w:r>
        <w:pict>
          <v:rect id="_x0000_i1038" style="width:0;height:1.5pt" o:hralign="center" o:hrstd="t" o:hr="t" fillcolor="#a0a0a0" stroked="f"/>
        </w:pict>
      </w:r>
    </w:p>
    <w:p w:rsidR="00583ECA" w:rsidRDefault="00583ECA" w:rsidP="00583ECA">
      <w:pPr>
        <w:pStyle w:val="Heading2"/>
      </w:pPr>
      <w:r>
        <w:t>7</w:t>
      </w:r>
      <w:r>
        <w:rPr>
          <w:rFonts w:ascii="Calibri" w:hAnsi="Calibri" w:cs="Calibri"/>
        </w:rPr>
        <w:t>️</w:t>
      </w:r>
      <w:r>
        <w:rPr>
          <w:rFonts w:ascii="Tahoma" w:hAnsi="Tahoma" w:cs="Tahoma"/>
        </w:rPr>
        <w:t>⃣</w:t>
      </w:r>
      <w:r>
        <w:t xml:space="preserve"> Logo, Banner &amp; Poster Designing</w:t>
      </w:r>
    </w:p>
    <w:p w:rsidR="00583ECA" w:rsidRDefault="00583ECA" w:rsidP="00583ECA">
      <w:pPr>
        <w:pStyle w:val="NormalWeb"/>
      </w:pPr>
      <w:r>
        <w:t>We provide creative and professional design solutions that strengthen brand identity.</w:t>
      </w:r>
    </w:p>
    <w:p w:rsidR="00583ECA" w:rsidRDefault="00583ECA" w:rsidP="00583ECA">
      <w:pPr>
        <w:pStyle w:val="NormalWeb"/>
      </w:pPr>
      <w:r>
        <w:rPr>
          <w:rStyle w:val="Strong"/>
        </w:rPr>
        <w:t>Design Solutions Include:</w:t>
      </w:r>
    </w:p>
    <w:p w:rsidR="00583ECA" w:rsidRDefault="00583ECA" w:rsidP="00583ECA">
      <w:pPr>
        <w:pStyle w:val="NormalWeb"/>
        <w:numPr>
          <w:ilvl w:val="0"/>
          <w:numId w:val="23"/>
        </w:numPr>
      </w:pPr>
      <w:r>
        <w:t>Logo designing</w:t>
      </w:r>
    </w:p>
    <w:p w:rsidR="00583ECA" w:rsidRDefault="00583ECA" w:rsidP="00583ECA">
      <w:pPr>
        <w:pStyle w:val="NormalWeb"/>
        <w:numPr>
          <w:ilvl w:val="0"/>
          <w:numId w:val="23"/>
        </w:numPr>
      </w:pPr>
      <w:r>
        <w:t>Marketing banners &amp; posters</w:t>
      </w:r>
    </w:p>
    <w:p w:rsidR="00583ECA" w:rsidRDefault="00583ECA" w:rsidP="00583ECA">
      <w:pPr>
        <w:pStyle w:val="NormalWeb"/>
        <w:numPr>
          <w:ilvl w:val="0"/>
          <w:numId w:val="23"/>
        </w:numPr>
      </w:pPr>
      <w:r>
        <w:t xml:space="preserve">Social media </w:t>
      </w:r>
      <w:proofErr w:type="spellStart"/>
      <w:r>
        <w:t>creatives</w:t>
      </w:r>
      <w:proofErr w:type="spellEnd"/>
    </w:p>
    <w:p w:rsidR="00583ECA" w:rsidRDefault="00583ECA" w:rsidP="00583ECA">
      <w:pPr>
        <w:pStyle w:val="NormalWeb"/>
        <w:numPr>
          <w:ilvl w:val="0"/>
          <w:numId w:val="23"/>
        </w:numPr>
      </w:pPr>
      <w:r>
        <w:lastRenderedPageBreak/>
        <w:t>Promotional &amp; branding materials</w:t>
      </w:r>
    </w:p>
    <w:p w:rsidR="00583ECA" w:rsidRDefault="0022238F" w:rsidP="00583ECA">
      <w:r>
        <w:pict>
          <v:rect id="_x0000_i1039" style="width:0;height:1.5pt" o:hralign="center" o:hrstd="t" o:hr="t" fillcolor="#a0a0a0" stroked="f"/>
        </w:pict>
      </w:r>
    </w:p>
    <w:p w:rsidR="00583ECA" w:rsidRDefault="00583ECA" w:rsidP="00583ECA">
      <w:pPr>
        <w:pStyle w:val="Heading2"/>
      </w:pPr>
      <w:r>
        <w:t>8</w:t>
      </w:r>
      <w:r>
        <w:rPr>
          <w:rFonts w:ascii="Calibri" w:hAnsi="Calibri" w:cs="Calibri"/>
        </w:rPr>
        <w:t>️</w:t>
      </w:r>
      <w:r>
        <w:rPr>
          <w:rFonts w:ascii="Tahoma" w:hAnsi="Tahoma" w:cs="Tahoma"/>
        </w:rPr>
        <w:t>⃣</w:t>
      </w:r>
      <w:r>
        <w:t xml:space="preserve"> Real Estate Consultancy</w:t>
      </w:r>
    </w:p>
    <w:p w:rsidR="00583ECA" w:rsidRDefault="00583ECA" w:rsidP="00583ECA">
      <w:pPr>
        <w:pStyle w:val="NormalWeb"/>
      </w:pPr>
      <w:r>
        <w:t>We offer professional real estate consulting services for residential, commercial, and investment purposes.</w:t>
      </w:r>
    </w:p>
    <w:p w:rsidR="00583ECA" w:rsidRDefault="00583ECA" w:rsidP="00583ECA">
      <w:pPr>
        <w:pStyle w:val="NormalWeb"/>
      </w:pPr>
      <w:r>
        <w:rPr>
          <w:rStyle w:val="Strong"/>
        </w:rPr>
        <w:t>Services Include:</w:t>
      </w:r>
    </w:p>
    <w:p w:rsidR="00583ECA" w:rsidRDefault="00583ECA" w:rsidP="00583ECA">
      <w:pPr>
        <w:pStyle w:val="NormalWeb"/>
        <w:numPr>
          <w:ilvl w:val="0"/>
          <w:numId w:val="24"/>
        </w:numPr>
      </w:pPr>
      <w:r>
        <w:t>Property buying &amp; selling assistance</w:t>
      </w:r>
    </w:p>
    <w:p w:rsidR="00583ECA" w:rsidRDefault="00583ECA" w:rsidP="00583ECA">
      <w:pPr>
        <w:pStyle w:val="NormalWeb"/>
        <w:numPr>
          <w:ilvl w:val="0"/>
          <w:numId w:val="24"/>
        </w:numPr>
      </w:pPr>
      <w:r>
        <w:t>Real estate investment advisory</w:t>
      </w:r>
    </w:p>
    <w:p w:rsidR="00583ECA" w:rsidRDefault="00583ECA" w:rsidP="00583ECA">
      <w:pPr>
        <w:pStyle w:val="NormalWeb"/>
        <w:numPr>
          <w:ilvl w:val="0"/>
          <w:numId w:val="24"/>
        </w:numPr>
      </w:pPr>
      <w:r>
        <w:t>Commercial property consulting</w:t>
      </w:r>
    </w:p>
    <w:p w:rsidR="00583ECA" w:rsidRDefault="00583ECA" w:rsidP="00583ECA">
      <w:pPr>
        <w:pStyle w:val="NormalWeb"/>
        <w:numPr>
          <w:ilvl w:val="0"/>
          <w:numId w:val="24"/>
        </w:numPr>
      </w:pPr>
      <w:r>
        <w:t>Market &amp; location analysis</w:t>
      </w:r>
    </w:p>
    <w:p w:rsidR="00583ECA" w:rsidRDefault="0022238F" w:rsidP="00583ECA">
      <w:r>
        <w:pict>
          <v:rect id="_x0000_i1040" style="width:0;height:1.5pt" o:hralign="center" o:hrstd="t" o:hr="t" fillcolor="#a0a0a0" stroked="f"/>
        </w:pict>
      </w:r>
    </w:p>
    <w:p w:rsidR="00583ECA" w:rsidRDefault="00583ECA" w:rsidP="00583ECA">
      <w:pPr>
        <w:pStyle w:val="Heading2"/>
      </w:pPr>
      <w:r>
        <w:t>9</w:t>
      </w:r>
      <w:r>
        <w:rPr>
          <w:rFonts w:ascii="Calibri" w:hAnsi="Calibri" w:cs="Calibri"/>
        </w:rPr>
        <w:t>️</w:t>
      </w:r>
      <w:r>
        <w:rPr>
          <w:rFonts w:ascii="Tahoma" w:hAnsi="Tahoma" w:cs="Tahoma"/>
        </w:rPr>
        <w:t>⃣</w:t>
      </w:r>
      <w:r>
        <w:t xml:space="preserve"> Travel &amp; Wedding Planning</w:t>
      </w:r>
    </w:p>
    <w:p w:rsidR="00583ECA" w:rsidRDefault="00583ECA" w:rsidP="00583ECA">
      <w:pPr>
        <w:pStyle w:val="NormalWeb"/>
      </w:pPr>
      <w:r>
        <w:t>We plan and manage travel experiences and wedding events with complete coordination and execution support.</w:t>
      </w:r>
    </w:p>
    <w:p w:rsidR="00583ECA" w:rsidRDefault="00583ECA" w:rsidP="00583ECA">
      <w:pPr>
        <w:pStyle w:val="NormalWeb"/>
      </w:pPr>
      <w:r>
        <w:rPr>
          <w:rStyle w:val="Strong"/>
        </w:rPr>
        <w:t>Our Services Include:</w:t>
      </w:r>
    </w:p>
    <w:p w:rsidR="00583ECA" w:rsidRDefault="00583ECA" w:rsidP="00583ECA">
      <w:pPr>
        <w:pStyle w:val="NormalWeb"/>
        <w:numPr>
          <w:ilvl w:val="0"/>
          <w:numId w:val="25"/>
        </w:numPr>
      </w:pPr>
      <w:r>
        <w:t>Domestic &amp; international travel planning</w:t>
      </w:r>
    </w:p>
    <w:p w:rsidR="00583ECA" w:rsidRDefault="00583ECA" w:rsidP="00583ECA">
      <w:pPr>
        <w:pStyle w:val="NormalWeb"/>
        <w:numPr>
          <w:ilvl w:val="0"/>
          <w:numId w:val="25"/>
        </w:numPr>
      </w:pPr>
      <w:r>
        <w:t>Customized tour packages</w:t>
      </w:r>
    </w:p>
    <w:p w:rsidR="00583ECA" w:rsidRDefault="00583ECA" w:rsidP="00583ECA">
      <w:pPr>
        <w:pStyle w:val="NormalWeb"/>
        <w:numPr>
          <w:ilvl w:val="0"/>
          <w:numId w:val="25"/>
        </w:numPr>
      </w:pPr>
      <w:r>
        <w:t>Wedding planning &amp; event coordination</w:t>
      </w:r>
    </w:p>
    <w:p w:rsidR="00583ECA" w:rsidRDefault="00583ECA" w:rsidP="00583ECA">
      <w:pPr>
        <w:pStyle w:val="NormalWeb"/>
        <w:numPr>
          <w:ilvl w:val="0"/>
          <w:numId w:val="25"/>
        </w:numPr>
      </w:pPr>
      <w:r>
        <w:t>Vendor &amp; logistics management</w:t>
      </w:r>
    </w:p>
    <w:p w:rsidR="00583ECA" w:rsidRDefault="0022238F" w:rsidP="00583ECA">
      <w:r>
        <w:pict>
          <v:rect id="_x0000_i1041" style="width:0;height:1.5pt" o:hralign="center" o:hrstd="t" o:hr="t" fillcolor="#a0a0a0" stroked="f"/>
        </w:pict>
      </w:r>
    </w:p>
    <w:p w:rsidR="00583ECA" w:rsidRDefault="00583ECA" w:rsidP="00583ECA">
      <w:pPr>
        <w:pStyle w:val="Heading1"/>
      </w:pPr>
      <w:r>
        <w:rPr>
          <w:rFonts w:ascii="Calibri" w:hAnsi="Calibri" w:cs="Calibri"/>
        </w:rPr>
        <w:t>⭐</w:t>
      </w:r>
      <w:r>
        <w:t xml:space="preserve"> WHY CHOOSE US PAGE </w:t>
      </w:r>
    </w:p>
    <w:p w:rsidR="00583ECA" w:rsidRDefault="00583ECA" w:rsidP="00583ECA">
      <w:pPr>
        <w:pStyle w:val="NormalWeb"/>
        <w:numPr>
          <w:ilvl w:val="0"/>
          <w:numId w:val="26"/>
        </w:numPr>
      </w:pPr>
      <w:r>
        <w:t>Experienced consulting professionals</w:t>
      </w:r>
    </w:p>
    <w:p w:rsidR="00583ECA" w:rsidRDefault="00583ECA" w:rsidP="00583ECA">
      <w:pPr>
        <w:pStyle w:val="NormalWeb"/>
        <w:numPr>
          <w:ilvl w:val="0"/>
          <w:numId w:val="26"/>
        </w:numPr>
      </w:pPr>
      <w:r>
        <w:t>Transparent and ethical approach</w:t>
      </w:r>
    </w:p>
    <w:p w:rsidR="00583ECA" w:rsidRDefault="00583ECA" w:rsidP="00583ECA">
      <w:pPr>
        <w:pStyle w:val="NormalWeb"/>
        <w:numPr>
          <w:ilvl w:val="0"/>
          <w:numId w:val="26"/>
        </w:numPr>
      </w:pPr>
      <w:r>
        <w:t>Multi-industry expertise</w:t>
      </w:r>
    </w:p>
    <w:p w:rsidR="00583ECA" w:rsidRDefault="00583ECA" w:rsidP="00583ECA">
      <w:pPr>
        <w:pStyle w:val="NormalWeb"/>
        <w:numPr>
          <w:ilvl w:val="0"/>
          <w:numId w:val="26"/>
        </w:numPr>
      </w:pPr>
      <w:r>
        <w:t>Customized solutions for every client</w:t>
      </w:r>
    </w:p>
    <w:p w:rsidR="00583ECA" w:rsidRDefault="00583ECA" w:rsidP="00583ECA">
      <w:pPr>
        <w:pStyle w:val="NormalWeb"/>
        <w:numPr>
          <w:ilvl w:val="0"/>
          <w:numId w:val="26"/>
        </w:numPr>
      </w:pPr>
      <w:r>
        <w:t xml:space="preserve">Long-term partnership </w:t>
      </w:r>
      <w:proofErr w:type="spellStart"/>
      <w:r>
        <w:t>mindset</w:t>
      </w:r>
      <w:proofErr w:type="spellEnd"/>
    </w:p>
    <w:p w:rsidR="00583ECA" w:rsidRDefault="00583ECA" w:rsidP="00583ECA">
      <w:pPr>
        <w:pStyle w:val="NormalWeb"/>
        <w:numPr>
          <w:ilvl w:val="0"/>
          <w:numId w:val="26"/>
        </w:numPr>
      </w:pPr>
      <w:r>
        <w:t>Reliable execution support</w:t>
      </w:r>
    </w:p>
    <w:p w:rsidR="00583ECA" w:rsidRDefault="0022238F" w:rsidP="00583ECA">
      <w:r>
        <w:pict>
          <v:rect id="_x0000_i1042" style="width:0;height:1.5pt" o:hralign="center" o:hrstd="t" o:hr="t" fillcolor="#a0a0a0" stroked="f"/>
        </w:pict>
      </w:r>
    </w:p>
    <w:p w:rsidR="00583ECA" w:rsidRDefault="00583ECA" w:rsidP="00583ECA">
      <w:pPr>
        <w:pStyle w:val="Heading1"/>
      </w:pPr>
      <w:r>
        <w:rPr>
          <w:rFonts w:ascii="Calibri" w:hAnsi="Calibri" w:cs="Calibri"/>
        </w:rPr>
        <w:lastRenderedPageBreak/>
        <w:t>📞</w:t>
      </w:r>
      <w:r>
        <w:t xml:space="preserve"> CONTACT US PAGE</w:t>
      </w:r>
    </w:p>
    <w:p w:rsidR="00583ECA" w:rsidRDefault="00583ECA" w:rsidP="00583ECA">
      <w:pPr>
        <w:pStyle w:val="Heading2"/>
      </w:pPr>
      <w:r>
        <w:t>Get in Touch With Us</w:t>
      </w:r>
    </w:p>
    <w:p w:rsidR="00583ECA" w:rsidRDefault="00583ECA" w:rsidP="00583ECA">
      <w:pPr>
        <w:pStyle w:val="NormalWeb"/>
      </w:pPr>
      <w:r>
        <w:t>If you are planning to start a business, expand operations, hire talent, or grow digitally, our experts are here to help.</w:t>
      </w:r>
    </w:p>
    <w:p w:rsidR="00583ECA" w:rsidRDefault="00583ECA" w:rsidP="00583ECA">
      <w:pPr>
        <w:pStyle w:val="NormalWeb"/>
      </w:pPr>
      <w:r>
        <w:t xml:space="preserve">📍 </w:t>
      </w:r>
      <w:r>
        <w:rPr>
          <w:rStyle w:val="Strong"/>
        </w:rPr>
        <w:t>Location:</w:t>
      </w:r>
      <w:r>
        <w:t xml:space="preserve"> </w:t>
      </w:r>
      <w:proofErr w:type="spellStart"/>
      <w:r>
        <w:t>Chandmari</w:t>
      </w:r>
      <w:proofErr w:type="spellEnd"/>
      <w:r>
        <w:t xml:space="preserve"> Road, Near </w:t>
      </w:r>
      <w:proofErr w:type="spellStart"/>
      <w:r>
        <w:t>Ayar</w:t>
      </w:r>
      <w:proofErr w:type="spellEnd"/>
      <w:r>
        <w:t xml:space="preserve"> Bazar Varanasi, India</w:t>
      </w:r>
      <w:r>
        <w:br/>
        <w:t xml:space="preserve">📞 </w:t>
      </w:r>
      <w:r>
        <w:rPr>
          <w:rStyle w:val="Strong"/>
        </w:rPr>
        <w:t>Phone:</w:t>
      </w:r>
      <w:r>
        <w:t xml:space="preserve"> +91 </w:t>
      </w:r>
      <w:r w:rsidR="0022238F">
        <w:t>9919914503</w:t>
      </w:r>
      <w:r>
        <w:br/>
      </w:r>
      <w:r>
        <w:rPr>
          <w:rFonts w:ascii="MS Mincho" w:eastAsia="MS Mincho" w:hAnsi="MS Mincho" w:cs="MS Mincho" w:hint="eastAsia"/>
        </w:rPr>
        <w:t>✉</w:t>
      </w:r>
      <w:r>
        <w:t xml:space="preserve">️ </w:t>
      </w:r>
      <w:r>
        <w:rPr>
          <w:rStyle w:val="Strong"/>
        </w:rPr>
        <w:t>Email:</w:t>
      </w:r>
      <w:r>
        <w:t xml:space="preserve"> info@fonixxconsultancy.com</w:t>
      </w:r>
      <w:r>
        <w:br/>
        <w:t xml:space="preserve">🌐 </w:t>
      </w:r>
      <w:r>
        <w:rPr>
          <w:rStyle w:val="Strong"/>
        </w:rPr>
        <w:t>Website:</w:t>
      </w:r>
      <w:r>
        <w:t xml:space="preserve"> www.fonixxconsultancy.in</w:t>
      </w:r>
      <w:bookmarkStart w:id="0" w:name="_GoBack"/>
      <w:bookmarkEnd w:id="0"/>
    </w:p>
    <w:p w:rsidR="00583ECA" w:rsidRDefault="00583ECA" w:rsidP="00583ECA">
      <w:pPr>
        <w:pStyle w:val="NormalWeb"/>
      </w:pPr>
      <w:r>
        <w:rPr>
          <w:rStyle w:val="Strong"/>
        </w:rPr>
        <w:t>CTA Button</w:t>
      </w:r>
      <w:proofErr w:type="gramStart"/>
      <w:r>
        <w:rPr>
          <w:rStyle w:val="Strong"/>
        </w:rPr>
        <w:t>:</w:t>
      </w:r>
      <w:proofErr w:type="gramEnd"/>
      <w:r>
        <w:br/>
        <w:t>Book a Free Consultation</w:t>
      </w:r>
    </w:p>
    <w:p w:rsidR="00183D63" w:rsidRDefault="00183D63"/>
    <w:sectPr w:rsidR="00183D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0070EBA"/>
    <w:multiLevelType w:val="multilevel"/>
    <w:tmpl w:val="5A88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B62DD7"/>
    <w:multiLevelType w:val="multilevel"/>
    <w:tmpl w:val="B6F0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DC3A4A"/>
    <w:multiLevelType w:val="multilevel"/>
    <w:tmpl w:val="C368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DF4EA8"/>
    <w:multiLevelType w:val="multilevel"/>
    <w:tmpl w:val="B2CE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3C62EE"/>
    <w:multiLevelType w:val="multilevel"/>
    <w:tmpl w:val="060E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947DD0"/>
    <w:multiLevelType w:val="multilevel"/>
    <w:tmpl w:val="C734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E15EBA"/>
    <w:multiLevelType w:val="multilevel"/>
    <w:tmpl w:val="9A36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9F9279C"/>
    <w:multiLevelType w:val="multilevel"/>
    <w:tmpl w:val="68F4C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CA46DB2"/>
    <w:multiLevelType w:val="multilevel"/>
    <w:tmpl w:val="33E0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FE531DA"/>
    <w:multiLevelType w:val="multilevel"/>
    <w:tmpl w:val="521C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9B93EC7"/>
    <w:multiLevelType w:val="multilevel"/>
    <w:tmpl w:val="3D98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A742E1A"/>
    <w:multiLevelType w:val="multilevel"/>
    <w:tmpl w:val="95BE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09F63E9"/>
    <w:multiLevelType w:val="multilevel"/>
    <w:tmpl w:val="6744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8651B3B"/>
    <w:multiLevelType w:val="multilevel"/>
    <w:tmpl w:val="B082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ED21279"/>
    <w:multiLevelType w:val="multilevel"/>
    <w:tmpl w:val="AD7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943131"/>
    <w:multiLevelType w:val="multilevel"/>
    <w:tmpl w:val="A5D0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FDF54D5"/>
    <w:multiLevelType w:val="multilevel"/>
    <w:tmpl w:val="6722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1"/>
  </w:num>
  <w:num w:numId="12">
    <w:abstractNumId w:val="23"/>
  </w:num>
  <w:num w:numId="13">
    <w:abstractNumId w:val="18"/>
  </w:num>
  <w:num w:numId="14">
    <w:abstractNumId w:val="24"/>
  </w:num>
  <w:num w:numId="15">
    <w:abstractNumId w:val="22"/>
  </w:num>
  <w:num w:numId="16">
    <w:abstractNumId w:val="21"/>
  </w:num>
  <w:num w:numId="17">
    <w:abstractNumId w:val="12"/>
  </w:num>
  <w:num w:numId="18">
    <w:abstractNumId w:val="17"/>
  </w:num>
  <w:num w:numId="19">
    <w:abstractNumId w:val="10"/>
  </w:num>
  <w:num w:numId="20">
    <w:abstractNumId w:val="15"/>
  </w:num>
  <w:num w:numId="21">
    <w:abstractNumId w:val="19"/>
  </w:num>
  <w:num w:numId="22">
    <w:abstractNumId w:val="13"/>
  </w:num>
  <w:num w:numId="23">
    <w:abstractNumId w:val="14"/>
  </w:num>
  <w:num w:numId="24">
    <w:abstractNumId w:val="9"/>
  </w:num>
  <w:num w:numId="25">
    <w:abstractNumId w:val="25"/>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3D63"/>
    <w:rsid w:val="0022238F"/>
    <w:rsid w:val="0029639D"/>
    <w:rsid w:val="00326F90"/>
    <w:rsid w:val="00583E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83ECA"/>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83ECA"/>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98824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89B935-E966-4E82-940D-CC1556F1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979</Words>
  <Characters>5584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gautam</cp:lastModifiedBy>
  <cp:revision>3</cp:revision>
  <dcterms:created xsi:type="dcterms:W3CDTF">2013-12-23T23:15:00Z</dcterms:created>
  <dcterms:modified xsi:type="dcterms:W3CDTF">2026-01-11T17:25:00Z</dcterms:modified>
  <cp:category/>
</cp:coreProperties>
</file>