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2</w:t>
        <w:br/>
      </w:r>
      <w:r>
        <w:rPr>
          <w:b/>
          <w:sz w:val="42"/>
        </w:rPr>
        <w:t>SYSTEM ARCHITECTURE DESIGN &amp; MOCKUP</w:t>
      </w:r>
    </w:p>
    <w:p>
      <w:pPr>
        <w:jc w:val="center"/>
      </w:pPr>
      <w:r>
        <w:rPr>
          <w:b/>
          <w:sz w:val="30"/>
        </w:rPr>
        <w:br/>
        <w:t>Project: FinBuddy – Smart Student Expense Tracker</w:t>
      </w:r>
    </w:p>
    <w:p>
      <w:pPr>
        <w:jc w:val="center"/>
      </w:pPr>
      <w:r>
        <w:br/>
        <w:t>Prepared as a Junior Software Developer Intern</w:t>
        <w:br/>
        <w:t>Week 2 Submission</w:t>
        <w:br/>
        <w:br/>
        <w:t>Submitted by: Aniket Kumar Gupta</w:t>
      </w:r>
    </w:p>
    <w:p>
      <w:r>
        <w:br w:type="page"/>
      </w:r>
    </w:p>
    <w:p>
      <w:pPr>
        <w:pStyle w:val="Heading1"/>
      </w:pPr>
      <w:r>
        <w:t>1. Introduction</w:t>
      </w:r>
    </w:p>
    <w:p>
      <w:r>
        <w:t>FinBuddy is a web application planned to help students track their income and daily expenses. Users can register, log in, record transactions, view a spending summary, and see a basic financial health score. This document describes the main parts of the system, how they communicate, and the design choices for the first version. The design is kept practical for a student project while following common software development practices.</w:t>
      </w:r>
    </w:p>
    <w:p>
      <w:pPr>
        <w:pStyle w:val="Heading1"/>
      </w:pPr>
      <w:r>
        <w:t>2. System Overview</w:t>
      </w:r>
    </w:p>
    <w:p>
      <w:r>
        <w:t>FinBuddy will use a three-layer architecture: frontend, backend API, and database. The frontend displays pages and collects user input. The backend validates requests, manages authentication, applies application rules, and reads or updates records. MySQL stores account and transaction data. The browser communicates with the backend using HTTP requests and JSON responses.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Component</w:t>
            </w:r>
          </w:p>
        </w:tc>
        <w:tc>
          <w:tcPr>
            <w:tcW w:type="dxa" w:w="3312"/>
            <w:shd w:fill="D9EAF7"/>
          </w:tcPr>
          <w:p>
            <w:r>
              <w:rPr>
                <w:b/>
                <w:sz w:val="18"/>
              </w:rPr>
              <w:t>Technology</w:t>
            </w:r>
          </w:p>
        </w:tc>
        <w:tc>
          <w:tcPr>
            <w:tcW w:type="dxa" w:w="3312"/>
            <w:shd w:fill="D9EAF7"/>
          </w:tcPr>
          <w:p>
            <w:r>
              <w:rPr>
                <w:b/>
                <w:sz w:val="18"/>
              </w:rPr>
              <w:t>Responsibilities</w:t>
            </w:r>
          </w:p>
        </w:tc>
      </w:tr>
      <w:tr>
        <w:tc>
          <w:tcPr>
            <w:tcW w:type="dxa" w:w="3312"/>
          </w:tcPr>
          <w:p>
            <w:r>
              <w:rPr>
                <w:sz w:val="18"/>
              </w:rPr>
              <w:t>Frontend</w:t>
            </w:r>
          </w:p>
        </w:tc>
        <w:tc>
          <w:tcPr>
            <w:tcW w:type="dxa" w:w="3312"/>
          </w:tcPr>
          <w:p>
            <w:r>
              <w:rPr>
                <w:sz w:val="18"/>
              </w:rPr>
              <w:t>HTML, CSS, JavaScript</w:t>
            </w:r>
          </w:p>
        </w:tc>
        <w:tc>
          <w:tcPr>
            <w:tcW w:type="dxa" w:w="3312"/>
          </w:tcPr>
          <w:p>
            <w:r>
              <w:rPr>
                <w:sz w:val="18"/>
              </w:rPr>
              <w:t>Forms, dashboard, transaction screens, basic input checks, and API requests.</w:t>
            </w:r>
          </w:p>
        </w:tc>
      </w:tr>
      <w:tr>
        <w:tc>
          <w:tcPr>
            <w:tcW w:type="dxa" w:w="3312"/>
          </w:tcPr>
          <w:p>
            <w:r>
              <w:rPr>
                <w:sz w:val="18"/>
              </w:rPr>
              <w:t>Backend</w:t>
            </w:r>
          </w:p>
        </w:tc>
        <w:tc>
          <w:tcPr>
            <w:tcW w:type="dxa" w:w="3312"/>
          </w:tcPr>
          <w:p>
            <w:r>
              <w:rPr>
                <w:sz w:val="18"/>
              </w:rPr>
              <w:t>Node.js, Express.js</w:t>
            </w:r>
          </w:p>
        </w:tc>
        <w:tc>
          <w:tcPr>
            <w:tcW w:type="dxa" w:w="3312"/>
          </w:tcPr>
          <w:p>
            <w:r>
              <w:rPr>
                <w:sz w:val="18"/>
              </w:rPr>
              <w:t>API endpoints, application logic, authentication, authorization, and error handling.</w:t>
            </w:r>
          </w:p>
        </w:tc>
      </w:tr>
      <w:tr>
        <w:tc>
          <w:tcPr>
            <w:tcW w:type="dxa" w:w="3312"/>
          </w:tcPr>
          <w:p>
            <w:r>
              <w:rPr>
                <w:sz w:val="18"/>
              </w:rPr>
              <w:t>Database</w:t>
            </w:r>
          </w:p>
        </w:tc>
        <w:tc>
          <w:tcPr>
            <w:tcW w:type="dxa" w:w="3312"/>
          </w:tcPr>
          <w:p>
            <w:r>
              <w:rPr>
                <w:sz w:val="18"/>
              </w:rPr>
              <w:t>MySQL, mysql2</w:t>
            </w:r>
          </w:p>
        </w:tc>
        <w:tc>
          <w:tcPr>
            <w:tcW w:type="dxa" w:w="3312"/>
          </w:tcPr>
          <w:p>
            <w:r>
              <w:rPr>
                <w:sz w:val="18"/>
              </w:rPr>
              <w:t>Stores users and transactions and returns records requested by the backend.</w:t>
            </w:r>
          </w:p>
        </w:tc>
      </w:tr>
      <w:tr>
        <w:tc>
          <w:tcPr>
            <w:tcW w:type="dxa" w:w="3312"/>
          </w:tcPr>
          <w:p>
            <w:r>
              <w:rPr>
                <w:sz w:val="18"/>
              </w:rPr>
              <w:t>Security/configuration</w:t>
            </w:r>
          </w:p>
        </w:tc>
        <w:tc>
          <w:tcPr>
            <w:tcW w:type="dxa" w:w="3312"/>
          </w:tcPr>
          <w:p>
            <w:r>
              <w:rPr>
                <w:sz w:val="18"/>
              </w:rPr>
              <w:t>bcryptjs, JWT, dotenv</w:t>
            </w:r>
          </w:p>
        </w:tc>
        <w:tc>
          <w:tcPr>
            <w:tcW w:type="dxa" w:w="3312"/>
          </w:tcPr>
          <w:p>
            <w:r>
              <w:rPr>
                <w:sz w:val="18"/>
              </w:rPr>
              <w:t>Password hashing, token-based authentication, and environment configuration.</w:t>
            </w:r>
          </w:p>
        </w:tc>
      </w:tr>
    </w:tbl>
    <w:p/>
    <w:p>
      <w:pPr>
        <w:pStyle w:val="Heading1"/>
      </w:pPr>
      <w:r>
        <w:t>3. High-Level Architecture Diagram</w:t>
      </w:r>
    </w:p>
    <w:p>
      <w:pPr>
        <w:jc w:val="center"/>
      </w:pPr>
      <w:r>
        <w:rPr>
          <w:rFonts w:ascii="Consolas" w:hAnsi="Consolas"/>
          <w:sz w:val="18"/>
        </w:rPr>
        <w:t>┌──────────────────────────────┐</w:t>
        <w:br/>
        <w:t>│ USER: Desktop/Mobile Browser │</w:t>
        <w:br/>
        <w:t>└──────────────┬───────────────┘</w:t>
        <w:br/>
        <w:t xml:space="preserve">               │ Uses website</w:t>
        <w:br/>
        <w:t xml:space="preserve">               ▼</w:t>
        <w:br/>
        <w:t>┌──────────────────────────────┐</w:t>
        <w:br/>
        <w:t>│ FRONTEND                     │</w:t>
        <w:br/>
        <w:t>│ HTML + CSS + JavaScript      │</w:t>
        <w:br/>
        <w:t>│ Forms, Dashboard, History    │</w:t>
        <w:br/>
        <w:t>└──────────────┬───────────────┘</w:t>
        <w:br/>
        <w:t xml:space="preserve">               │ HTTP / JSON</w:t>
        <w:br/>
        <w:t xml:space="preserve">               ▼</w:t>
        <w:br/>
        <w:t>┌──────────────────────────────┐</w:t>
        <w:br/>
        <w:t>│ BACKEND API                  │</w:t>
        <w:br/>
        <w:t>│ Node.js + Express.js         │</w:t>
        <w:br/>
        <w:t>│ Auth | Transactions | Score  │</w:t>
        <w:br/>
        <w:t>└──────────────┬───────────────┘</w:t>
        <w:br/>
        <w:t xml:space="preserve">               │ SQL queries via mysql2</w:t>
        <w:br/>
        <w:t xml:space="preserve">               ▼</w:t>
        <w:br/>
        <w:t>┌──────────────────────────────┐</w:t>
        <w:br/>
        <w:t>│ MYSQL DATABASE               │</w:t>
        <w:br/>
        <w:t>│ Users | Transactions         │</w:t>
        <w:br/>
        <w:t>└──────────────────────────────┘</w:t>
      </w:r>
    </w:p>
    <w:p>
      <w:r>
        <w:t>Figure 1. FinBuddy architecture. The browser sends requests to the backend. The backend checks the request and accesses MySQL when data needs to be read or saved.</w:t>
      </w:r>
    </w:p>
    <w:p>
      <w:pPr>
        <w:pStyle w:val="Heading1"/>
      </w:pPr>
      <w:r>
        <w:t>4. Module Description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Module</w:t>
            </w:r>
          </w:p>
        </w:tc>
        <w:tc>
          <w:tcPr>
            <w:tcW w:type="dxa" w:w="3312"/>
            <w:shd w:fill="D9EAF7"/>
          </w:tcPr>
          <w:p>
            <w:r>
              <w:rPr>
                <w:b/>
                <w:sz w:val="18"/>
              </w:rPr>
              <w:t>Responsibilities</w:t>
            </w:r>
          </w:p>
        </w:tc>
        <w:tc>
          <w:tcPr>
            <w:tcW w:type="dxa" w:w="3312"/>
            <w:shd w:fill="D9EAF7"/>
          </w:tcPr>
          <w:p>
            <w:r>
              <w:rPr>
                <w:b/>
                <w:sz w:val="18"/>
              </w:rPr>
              <w:t>Notes</w:t>
            </w:r>
          </w:p>
        </w:tc>
      </w:tr>
      <w:tr>
        <w:tc>
          <w:tcPr>
            <w:tcW w:type="dxa" w:w="3312"/>
          </w:tcPr>
          <w:p>
            <w:r>
              <w:rPr>
                <w:sz w:val="18"/>
              </w:rPr>
              <w:t>Authentication</w:t>
            </w:r>
          </w:p>
        </w:tc>
        <w:tc>
          <w:tcPr>
            <w:tcW w:type="dxa" w:w="3312"/>
          </w:tcPr>
          <w:p>
            <w:r>
              <w:rPr>
                <w:sz w:val="18"/>
              </w:rPr>
              <w:t>Register accounts, verify login, create and validate tokens.</w:t>
            </w:r>
          </w:p>
        </w:tc>
        <w:tc>
          <w:tcPr>
            <w:tcW w:type="dxa" w:w="3312"/>
          </w:tcPr>
          <w:p>
            <w:r>
              <w:rPr>
                <w:sz w:val="18"/>
              </w:rPr>
              <w:t>Passwords are hashed; private routes require authentication.</w:t>
            </w:r>
          </w:p>
        </w:tc>
      </w:tr>
      <w:tr>
        <w:tc>
          <w:tcPr>
            <w:tcW w:type="dxa" w:w="3312"/>
          </w:tcPr>
          <w:p>
            <w:r>
              <w:rPr>
                <w:sz w:val="18"/>
              </w:rPr>
              <w:t>Transaction Management</w:t>
            </w:r>
          </w:p>
        </w:tc>
        <w:tc>
          <w:tcPr>
            <w:tcW w:type="dxa" w:w="3312"/>
          </w:tcPr>
          <w:p>
            <w:r>
              <w:rPr>
                <w:sz w:val="18"/>
              </w:rPr>
              <w:t>Add, view, edit, and delete income or expense records.</w:t>
            </w:r>
          </w:p>
        </w:tc>
        <w:tc>
          <w:tcPr>
            <w:tcW w:type="dxa" w:w="3312"/>
          </w:tcPr>
          <w:p>
            <w:r>
              <w:rPr>
                <w:sz w:val="18"/>
              </w:rPr>
              <w:t>The backend checks that each record belongs to the logged-in user.</w:t>
            </w:r>
          </w:p>
        </w:tc>
      </w:tr>
      <w:tr>
        <w:tc>
          <w:tcPr>
            <w:tcW w:type="dxa" w:w="3312"/>
          </w:tcPr>
          <w:p>
            <w:r>
              <w:rPr>
                <w:sz w:val="18"/>
              </w:rPr>
              <w:t>Dashboard</w:t>
            </w:r>
          </w:p>
        </w:tc>
        <w:tc>
          <w:tcPr>
            <w:tcW w:type="dxa" w:w="3312"/>
          </w:tcPr>
          <w:p>
            <w:r>
              <w:rPr>
                <w:sz w:val="18"/>
              </w:rPr>
              <w:t>Display income, expenses, balance, recent transactions, and category totals.</w:t>
            </w:r>
          </w:p>
        </w:tc>
        <w:tc>
          <w:tcPr>
            <w:tcW w:type="dxa" w:w="3312"/>
          </w:tcPr>
          <w:p>
            <w:r>
              <w:rPr>
                <w:sz w:val="18"/>
              </w:rPr>
              <w:t>Values are calculated from saved records.</w:t>
            </w:r>
          </w:p>
        </w:tc>
      </w:tr>
      <w:tr>
        <w:tc>
          <w:tcPr>
            <w:tcW w:type="dxa" w:w="3312"/>
          </w:tcPr>
          <w:p>
            <w:r>
              <w:rPr>
                <w:sz w:val="18"/>
              </w:rPr>
              <w:t>Financial Health Score</w:t>
            </w:r>
          </w:p>
        </w:tc>
        <w:tc>
          <w:tcPr>
            <w:tcW w:type="dxa" w:w="3312"/>
          </w:tcPr>
          <w:p>
            <w:r>
              <w:rPr>
                <w:sz w:val="18"/>
              </w:rPr>
              <w:t>Calculate a score from 0 to 100 using basic spending indicators.</w:t>
            </w:r>
          </w:p>
        </w:tc>
        <w:tc>
          <w:tcPr>
            <w:tcW w:type="dxa" w:w="3312"/>
          </w:tcPr>
          <w:p>
            <w:r>
              <w:rPr>
                <w:sz w:val="18"/>
              </w:rPr>
              <w:t>Initial version uses understandable rules rather than an external AI service.</w:t>
            </w:r>
          </w:p>
        </w:tc>
      </w:tr>
      <w:tr>
        <w:tc>
          <w:tcPr>
            <w:tcW w:type="dxa" w:w="3312"/>
          </w:tcPr>
          <w:p>
            <w:r>
              <w:rPr>
                <w:sz w:val="18"/>
              </w:rPr>
              <w:t>Database Access</w:t>
            </w:r>
          </w:p>
        </w:tc>
        <w:tc>
          <w:tcPr>
            <w:tcW w:type="dxa" w:w="3312"/>
          </w:tcPr>
          <w:p>
            <w:r>
              <w:rPr>
                <w:sz w:val="18"/>
              </w:rPr>
              <w:t>Connect to MySQL and run queries.</w:t>
            </w:r>
          </w:p>
        </w:tc>
        <w:tc>
          <w:tcPr>
            <w:tcW w:type="dxa" w:w="3312"/>
          </w:tcPr>
          <w:p>
            <w:r>
              <w:rPr>
                <w:sz w:val="18"/>
              </w:rPr>
              <w:t>Use parameterized queries and keep database code organized.</w:t>
            </w:r>
          </w:p>
        </w:tc>
      </w:tr>
      <w:tr>
        <w:tc>
          <w:tcPr>
            <w:tcW w:type="dxa" w:w="3312"/>
          </w:tcPr>
          <w:p>
            <w:r>
              <w:rPr>
                <w:sz w:val="18"/>
              </w:rPr>
              <w:t>Configuration and Errors</w:t>
            </w:r>
          </w:p>
        </w:tc>
        <w:tc>
          <w:tcPr>
            <w:tcW w:type="dxa" w:w="3312"/>
          </w:tcPr>
          <w:p>
            <w:r>
              <w:rPr>
                <w:sz w:val="18"/>
              </w:rPr>
              <w:t>Read environment settings and show useful error messages.</w:t>
            </w:r>
          </w:p>
        </w:tc>
        <w:tc>
          <w:tcPr>
            <w:tcW w:type="dxa" w:w="3312"/>
          </w:tcPr>
          <w:p>
            <w:r>
              <w:rPr>
                <w:sz w:val="18"/>
              </w:rPr>
              <w:t>Keep secrets in .env and do not commit that file to GitHub.</w:t>
            </w:r>
          </w:p>
        </w:tc>
      </w:tr>
    </w:tbl>
    <w:p/>
    <w:p>
      <w:pPr>
        <w:pStyle w:val="Heading1"/>
      </w:pPr>
      <w:r>
        <w:t>5. Data Flow</w:t>
      </w:r>
    </w:p>
    <w:p>
      <w:pPr>
        <w:pStyle w:val="ListNumber"/>
      </w:pPr>
      <w:r>
        <w:t>The user opens FinBuddy and selects an action, such as logging in or adding an expense.</w:t>
      </w:r>
    </w:p>
    <w:p>
      <w:pPr>
        <w:pStyle w:val="ListNumber"/>
      </w:pPr>
      <w:r>
        <w:t>The frontend checks required fields and sends an HTTP request to an Express API endpoint.</w:t>
      </w:r>
    </w:p>
    <w:p>
      <w:pPr>
        <w:pStyle w:val="ListNumber"/>
      </w:pPr>
      <w:r>
        <w:t>The backend validates the input, verifies the user's identity, and checks permissions.</w:t>
      </w:r>
    </w:p>
    <w:p>
      <w:pPr>
        <w:pStyle w:val="ListNumber"/>
      </w:pPr>
      <w:r>
        <w:t>If data is needed, the backend runs a parameterized SQL query through mysql2.</w:t>
      </w:r>
    </w:p>
    <w:p>
      <w:pPr>
        <w:pStyle w:val="ListNumber"/>
      </w:pPr>
      <w:r>
        <w:t>MySQL returns the requested records or confirms that a change was saved.</w:t>
      </w:r>
    </w:p>
    <w:p>
      <w:pPr>
        <w:pStyle w:val="ListNumber"/>
      </w:pPr>
      <w:r>
        <w:t>The backend sends a JSON response. The frontend updates the dashboard or shows an error or success message.</w:t>
      </w:r>
    </w:p>
    <w:p>
      <w:pPr>
        <w:pStyle w:val="Heading1"/>
      </w:pPr>
      <w:r>
        <w:t>6. Example Flow: Adding an Expense</w:t>
      </w:r>
    </w:p>
    <w:p>
      <w:pPr>
        <w:jc w:val="center"/>
      </w:pPr>
      <w:r>
        <w:rPr>
          <w:rFonts w:ascii="Consolas" w:hAnsi="Consolas"/>
          <w:sz w:val="18"/>
        </w:rPr>
        <w:t>[User enters expense details]</w:t>
        <w:br/>
        <w:t xml:space="preserve">             ↓</w:t>
        <w:br/>
        <w:t>[Frontend checks required fields]</w:t>
        <w:br/>
        <w:t xml:space="preserve">             ↓</w:t>
        <w:br/>
        <w:t>[POST request to Express API]</w:t>
        <w:br/>
        <w:t xml:space="preserve">             ↓</w:t>
        <w:br/>
        <w:t>[Backend validates token and input]</w:t>
        <w:br/>
        <w:t xml:space="preserve">             ↓</w:t>
        <w:br/>
        <w:t>[MySQL saves the transaction]</w:t>
        <w:br/>
        <w:t xml:space="preserve">             ↓</w:t>
        <w:br/>
        <w:t>[API returns success or error]</w:t>
        <w:br/>
        <w:t xml:space="preserve">             ↓</w:t>
        <w:br/>
        <w:t>[Dashboard refreshes totals]</w:t>
      </w:r>
    </w:p>
    <w:p>
      <w:r>
        <w:t>Figure 2. Data flow for adding an expense.</w:t>
      </w:r>
    </w:p>
    <w:p>
      <w:pPr>
        <w:pStyle w:val="Heading1"/>
      </w:pPr>
      <w:r>
        <w:t>7. Database Design Outline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Table</w:t>
            </w:r>
          </w:p>
        </w:tc>
        <w:tc>
          <w:tcPr>
            <w:tcW w:type="dxa" w:w="3312"/>
            <w:shd w:fill="D9EAF7"/>
          </w:tcPr>
          <w:p>
            <w:r>
              <w:rPr>
                <w:b/>
                <w:sz w:val="18"/>
              </w:rPr>
              <w:t>Example fields</w:t>
            </w:r>
          </w:p>
        </w:tc>
        <w:tc>
          <w:tcPr>
            <w:tcW w:type="dxa" w:w="3312"/>
            <w:shd w:fill="D9EAF7"/>
          </w:tcPr>
          <w:p>
            <w:r>
              <w:rPr>
                <w:b/>
                <w:sz w:val="18"/>
              </w:rPr>
              <w:t>Purpose</w:t>
            </w:r>
          </w:p>
        </w:tc>
      </w:tr>
      <w:tr>
        <w:tc>
          <w:tcPr>
            <w:tcW w:type="dxa" w:w="3312"/>
          </w:tcPr>
          <w:p>
            <w:r>
              <w:rPr>
                <w:sz w:val="18"/>
              </w:rPr>
              <w:t>users</w:t>
            </w:r>
          </w:p>
        </w:tc>
        <w:tc>
          <w:tcPr>
            <w:tcW w:type="dxa" w:w="3312"/>
          </w:tcPr>
          <w:p>
            <w:r>
              <w:rPr>
                <w:sz w:val="18"/>
              </w:rPr>
              <w:t>id, name, email, password_hash, created_at</w:t>
            </w:r>
          </w:p>
        </w:tc>
        <w:tc>
          <w:tcPr>
            <w:tcW w:type="dxa" w:w="3312"/>
          </w:tcPr>
          <w:p>
            <w:r>
              <w:rPr>
                <w:sz w:val="18"/>
              </w:rPr>
              <w:t>Stores account details. Email should be unique.</w:t>
            </w:r>
          </w:p>
        </w:tc>
      </w:tr>
      <w:tr>
        <w:tc>
          <w:tcPr>
            <w:tcW w:type="dxa" w:w="3312"/>
          </w:tcPr>
          <w:p>
            <w:r>
              <w:rPr>
                <w:sz w:val="18"/>
              </w:rPr>
              <w:t>transactions</w:t>
            </w:r>
          </w:p>
        </w:tc>
        <w:tc>
          <w:tcPr>
            <w:tcW w:type="dxa" w:w="3312"/>
          </w:tcPr>
          <w:p>
            <w:r>
              <w:rPr>
                <w:sz w:val="18"/>
              </w:rPr>
              <w:t>id, user_id, type, amount, category, description, transaction_date, created_at</w:t>
            </w:r>
          </w:p>
        </w:tc>
        <w:tc>
          <w:tcPr>
            <w:tcW w:type="dxa" w:w="3312"/>
          </w:tcPr>
          <w:p>
            <w:r>
              <w:rPr>
                <w:sz w:val="18"/>
              </w:rPr>
              <w:t>Stores income and expense records. user_id links each transaction to its owner.</w:t>
            </w:r>
          </w:p>
        </w:tc>
      </w:tr>
    </w:tbl>
    <w:p/>
    <w:p>
      <w:r>
        <w:t>The transactions table should have a foreign key linked to users.id. Use a decimal data type for money values. The backend should check amounts, dates, and required fields before saving.</w:t>
      </w:r>
    </w:p>
    <w:p>
      <w:pPr>
        <w:pStyle w:val="Heading1"/>
      </w:pPr>
      <w:r>
        <w:t>8. Integration Points</w:t>
      </w:r>
    </w:p>
    <w:p>
      <w:r>
        <w:t>The frontend communicates with the Express backend through HTTP endpoints. The backend uses mysql2 to access MySQL. bcryptjs and JWT support login security. No bank connection, payment gateway, or third-party AI service is needed for the first version. These could be considered later if the project requirements change.</w:t>
      </w:r>
    </w:p>
    <w:p>
      <w:pPr>
        <w:pStyle w:val="Heading1"/>
      </w:pPr>
      <w:r>
        <w:t>9. Security Considerations</w:t>
      </w:r>
    </w:p>
    <w:p>
      <w:pPr>
        <w:pStyle w:val="ListBullet"/>
      </w:pPr>
      <w:r>
        <w:t>Store password hashes, not plain-text passwords.</w:t>
      </w:r>
    </w:p>
    <w:p>
      <w:pPr>
        <w:pStyle w:val="ListBullet"/>
      </w:pPr>
      <w:r>
        <w:t>Validate input on the backend even if the frontend also checks it.</w:t>
      </w:r>
    </w:p>
    <w:p>
      <w:pPr>
        <w:pStyle w:val="ListBullet"/>
      </w:pPr>
      <w:r>
        <w:t>Use parameterized SQL queries to reduce SQL injection risk.</w:t>
      </w:r>
    </w:p>
    <w:p>
      <w:pPr>
        <w:pStyle w:val="ListBullet"/>
      </w:pPr>
      <w:r>
        <w:t>Protect private routes and check transaction ownership before showing or changing records.</w:t>
      </w:r>
    </w:p>
    <w:p>
      <w:pPr>
        <w:pStyle w:val="ListBullet"/>
      </w:pPr>
      <w:r>
        <w:t>Keep database credentials and JWT secrets in environment variables; do not commit .env to GitHub.</w:t>
      </w:r>
    </w:p>
    <w:p>
      <w:pPr>
        <w:pStyle w:val="ListBullet"/>
      </w:pPr>
      <w:r>
        <w:t>Use HTTPS after deployment and avoid showing sensitive information in error messages.</w:t>
      </w:r>
    </w:p>
    <w:p>
      <w:pPr>
        <w:pStyle w:val="Heading1"/>
      </w:pPr>
      <w:r>
        <w:t>10. Scalability and Maintainability</w:t>
      </w:r>
    </w:p>
    <w:p>
      <w:r>
        <w:t>For the first release, one Express application and one MySQL database should be sufficient. Code should be split into routes, business logic, and database-access functions so that a change to one feature does not require rewriting the whole project. Indexes on fields such as user_id and transaction_date can improve searches as records grow. Later, the application could add pagination, backups, monitoring, and a managed database. Keeping the score calculation in its own module will make it easier to test and improve.</w:t>
      </w:r>
    </w:p>
    <w:p>
      <w:pPr>
        <w:pStyle w:val="Heading1"/>
      </w:pPr>
      <w:r>
        <w:t>11. Mockup: Main Screens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Screen</w:t>
            </w:r>
          </w:p>
        </w:tc>
        <w:tc>
          <w:tcPr>
            <w:tcW w:type="dxa" w:w="3312"/>
            <w:shd w:fill="D9EAF7"/>
          </w:tcPr>
          <w:p>
            <w:r>
              <w:rPr>
                <w:b/>
                <w:sz w:val="18"/>
              </w:rPr>
              <w:t>Main elements</w:t>
            </w:r>
          </w:p>
        </w:tc>
        <w:tc>
          <w:tcPr>
            <w:tcW w:type="dxa" w:w="3312"/>
            <w:shd w:fill="D9EAF7"/>
          </w:tcPr>
          <w:p>
            <w:r>
              <w:rPr>
                <w:b/>
                <w:sz w:val="18"/>
              </w:rPr>
              <w:t>Purpose</w:t>
            </w:r>
          </w:p>
        </w:tc>
      </w:tr>
      <w:tr>
        <w:tc>
          <w:tcPr>
            <w:tcW w:type="dxa" w:w="3312"/>
          </w:tcPr>
          <w:p>
            <w:r>
              <w:rPr>
                <w:sz w:val="18"/>
              </w:rPr>
              <w:t>Login / Register</w:t>
            </w:r>
          </w:p>
        </w:tc>
        <w:tc>
          <w:tcPr>
            <w:tcW w:type="dxa" w:w="3312"/>
          </w:tcPr>
          <w:p>
            <w:r>
              <w:rPr>
                <w:sz w:val="18"/>
              </w:rPr>
              <w:t>Name, email, password, buttons, validation messages.</w:t>
            </w:r>
          </w:p>
        </w:tc>
        <w:tc>
          <w:tcPr>
            <w:tcW w:type="dxa" w:w="3312"/>
          </w:tcPr>
          <w:p>
            <w:r>
              <w:rPr>
                <w:sz w:val="18"/>
              </w:rPr>
              <w:t>Lets users create an account and sign in.</w:t>
            </w:r>
          </w:p>
        </w:tc>
      </w:tr>
      <w:tr>
        <w:tc>
          <w:tcPr>
            <w:tcW w:type="dxa" w:w="3312"/>
          </w:tcPr>
          <w:p>
            <w:r>
              <w:rPr>
                <w:sz w:val="18"/>
              </w:rPr>
              <w:t>Dashboard</w:t>
            </w:r>
          </w:p>
        </w:tc>
        <w:tc>
          <w:tcPr>
            <w:tcW w:type="dxa" w:w="3312"/>
          </w:tcPr>
          <w:p>
            <w:r>
              <w:rPr>
                <w:sz w:val="18"/>
              </w:rPr>
              <w:t>Income, expenses, balance, financial score, recent transactions, category summary.</w:t>
            </w:r>
          </w:p>
        </w:tc>
        <w:tc>
          <w:tcPr>
            <w:tcW w:type="dxa" w:w="3312"/>
          </w:tcPr>
          <w:p>
            <w:r>
              <w:rPr>
                <w:sz w:val="18"/>
              </w:rPr>
              <w:t>Shows a quick overview of the user's finances.</w:t>
            </w:r>
          </w:p>
        </w:tc>
      </w:tr>
      <w:tr>
        <w:tc>
          <w:tcPr>
            <w:tcW w:type="dxa" w:w="3312"/>
          </w:tcPr>
          <w:p>
            <w:r>
              <w:rPr>
                <w:sz w:val="18"/>
              </w:rPr>
              <w:t>Add Transaction</w:t>
            </w:r>
          </w:p>
        </w:tc>
        <w:tc>
          <w:tcPr>
            <w:tcW w:type="dxa" w:w="3312"/>
          </w:tcPr>
          <w:p>
            <w:r>
              <w:rPr>
                <w:sz w:val="18"/>
              </w:rPr>
              <w:t>Income/expense type, amount, category, date, description, save button.</w:t>
            </w:r>
          </w:p>
        </w:tc>
        <w:tc>
          <w:tcPr>
            <w:tcW w:type="dxa" w:w="3312"/>
          </w:tcPr>
          <w:p>
            <w:r>
              <w:rPr>
                <w:sz w:val="18"/>
              </w:rPr>
              <w:t>Records a new transaction.</w:t>
            </w:r>
          </w:p>
        </w:tc>
      </w:tr>
      <w:tr>
        <w:tc>
          <w:tcPr>
            <w:tcW w:type="dxa" w:w="3312"/>
          </w:tcPr>
          <w:p>
            <w:r>
              <w:rPr>
                <w:sz w:val="18"/>
              </w:rPr>
              <w:t>Transaction History</w:t>
            </w:r>
          </w:p>
        </w:tc>
        <w:tc>
          <w:tcPr>
            <w:tcW w:type="dxa" w:w="3312"/>
          </w:tcPr>
          <w:p>
            <w:r>
              <w:rPr>
                <w:sz w:val="18"/>
              </w:rPr>
              <w:t>Transaction list, dates, categories, edit and delete actions.</w:t>
            </w:r>
          </w:p>
        </w:tc>
        <w:tc>
          <w:tcPr>
            <w:tcW w:type="dxa" w:w="3312"/>
          </w:tcPr>
          <w:p>
            <w:r>
              <w:rPr>
                <w:sz w:val="18"/>
              </w:rPr>
              <w:t>Lets users review and correct records.</w:t>
            </w:r>
          </w:p>
        </w:tc>
      </w:tr>
    </w:tbl>
    <w:p/>
    <w:p>
      <w:r>
        <w:t>Mockup note: The first design should use clear labels, simple navigation, consistent spacing, and readable success or error messages. The layout should work on both desktop and mobile screens. Detailed colours and styling can be chosen after the wireframes are reviewed.</w:t>
      </w:r>
    </w:p>
    <w:p>
      <w:pPr>
        <w:pStyle w:val="Heading1"/>
      </w:pPr>
      <w:r>
        <w:t>12. Design Decisions and Assumptions</w:t>
      </w:r>
    </w:p>
    <w:p>
      <w:pPr>
        <w:pStyle w:val="ListBullet"/>
      </w:pPr>
      <w:r>
        <w:t>The first version will be a browser-based application rather than a native mobile app.</w:t>
      </w:r>
    </w:p>
    <w:p>
      <w:pPr>
        <w:pStyle w:val="ListBullet"/>
      </w:pPr>
      <w:r>
        <w:t>The frontend will use HTML, CSS, and JavaScript; the backend will use Node.js and Express; MySQL will store the data.</w:t>
      </w:r>
    </w:p>
    <w:p>
      <w:pPr>
        <w:pStyle w:val="ListBullet"/>
      </w:pPr>
      <w:r>
        <w:t>The financial score will use simple, testable rules in the first version.</w:t>
      </w:r>
    </w:p>
    <w:p>
      <w:pPr>
        <w:pStyle w:val="ListBullet"/>
      </w:pPr>
      <w:r>
        <w:t>Direct bank integration, payments, and advanced AI predictions are outside the first version.</w:t>
      </w:r>
    </w:p>
    <w:p>
      <w:pPr>
        <w:pStyle w:val="ListBullet"/>
      </w:pPr>
      <w:r>
        <w:t>Users are expected to have a modern browser and use a secure connection to the deployed application.</w:t>
      </w:r>
    </w:p>
    <w:p>
      <w:pPr>
        <w:pStyle w:val="Heading1"/>
      </w:pPr>
      <w:r>
        <w:t>13. Conclusion</w:t>
      </w:r>
    </w:p>
    <w:p>
      <w:r>
        <w:t>This architecture gives FinBuddy a clear structure by separating the frontend, backend, and database. The frontend handles user interaction, the backend manages validation and application rules, and MySQL stores records. Authentication and ownership checks help protect user data, while separate modules make the application easier to test and maintain. The design is simple enough for the first release and leaves room for future features such as budgets, reports, and better spending insights. The next step is to prepare detailed wireframes, database tables, and API endpoint specifications before implementation.</w:t>
      </w:r>
    </w:p>
    <w:p>
      <w:pPr>
        <w:pStyle w:val="Heading1"/>
      </w:pPr>
      <w:r>
        <w:t>14. References</w:t>
      </w:r>
    </w:p>
    <w:p>
      <w:pPr>
        <w:pStyle w:val="ListBullet"/>
      </w:pPr>
      <w:r>
        <w:t>Node.js Documentation: https://nodejs.org/docs/</w:t>
      </w:r>
    </w:p>
    <w:p>
      <w:pPr>
        <w:pStyle w:val="ListBullet"/>
      </w:pPr>
      <w:r>
        <w:t>Express.js Documentation: https://expressjs.com/</w:t>
      </w:r>
    </w:p>
    <w:p>
      <w:pPr>
        <w:pStyle w:val="ListBullet"/>
      </w:pPr>
      <w:r>
        <w:t>MySQL Documentation: https://dev.mysql.com/doc/</w:t>
      </w:r>
    </w:p>
    <w:p>
      <w:pPr>
        <w:pStyle w:val="ListBullet"/>
      </w:pPr>
      <w:r>
        <w:t>OWASP Cheat Sheet Series: https://cheatsheetseries.owasp.org/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FinBuddy | Week 2 System Architecture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