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169F" w:rsidRDefault="003374B0" w:rsidP="00B41CC6">
      <w:pPr>
        <w:pStyle w:val="Title"/>
        <w:jc w:val="both"/>
        <w:rPr>
          <w:i/>
          <w:iCs/>
          <w:lang w:val="en-US"/>
        </w:rPr>
      </w:pPr>
      <w:r w:rsidRPr="005E44EF">
        <w:rPr>
          <w:i/>
          <w:iCs/>
          <w:lang w:val="en-US"/>
        </w:rPr>
        <w:t>Transformer architecture</w:t>
      </w:r>
    </w:p>
    <w:p w:rsidR="005E44EF" w:rsidRPr="005E44EF" w:rsidRDefault="005E44EF" w:rsidP="00B41CC6">
      <w:pPr>
        <w:jc w:val="both"/>
        <w:rPr>
          <w:lang w:val="en-US"/>
        </w:rPr>
      </w:pPr>
    </w:p>
    <w:p w:rsidR="003374B0" w:rsidRDefault="003374B0" w:rsidP="00B41CC6">
      <w:pPr>
        <w:jc w:val="both"/>
        <w:rPr>
          <w:lang w:val="en-US"/>
        </w:rPr>
      </w:pPr>
    </w:p>
    <w:p w:rsidR="003374B0" w:rsidRDefault="003374B0" w:rsidP="00B41CC6">
      <w:pPr>
        <w:jc w:val="both"/>
        <w:rPr>
          <w:lang w:val="en-US"/>
        </w:rPr>
      </w:pPr>
      <w:r>
        <w:rPr>
          <w:noProof/>
          <w:lang w:val="en-US"/>
        </w:rPr>
        <w:drawing>
          <wp:inline distT="0" distB="0" distL="0" distR="0">
            <wp:extent cx="5731510" cy="3128645"/>
            <wp:effectExtent l="0" t="0" r="2540" b="0"/>
            <wp:docPr id="1" name="Picture 1" descr="Foundation Models, Transformers, BERT and GPT | Niklas Heidl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undation Models, Transformers, BERT and GPT | Niklas Heidloff"/>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128645"/>
                    </a:xfrm>
                    <a:prstGeom prst="rect">
                      <a:avLst/>
                    </a:prstGeom>
                    <a:noFill/>
                    <a:ln>
                      <a:noFill/>
                    </a:ln>
                  </pic:spPr>
                </pic:pic>
              </a:graphicData>
            </a:graphic>
          </wp:inline>
        </w:drawing>
      </w:r>
    </w:p>
    <w:p w:rsidR="00565AD2" w:rsidRDefault="00565AD2" w:rsidP="00E6518D">
      <w:pPr>
        <w:ind w:left="1440" w:firstLine="720"/>
        <w:jc w:val="both"/>
        <w:rPr>
          <w:lang w:val="en-US"/>
        </w:rPr>
      </w:pPr>
      <w:r>
        <w:rPr>
          <w:lang w:val="en-US"/>
        </w:rPr>
        <w:t>Fig.  Transformer Architecture</w:t>
      </w:r>
    </w:p>
    <w:p w:rsidR="00565AD2" w:rsidRDefault="00565AD2" w:rsidP="00B41CC6">
      <w:pPr>
        <w:jc w:val="both"/>
        <w:rPr>
          <w:lang w:val="en-US"/>
        </w:rPr>
      </w:pPr>
    </w:p>
    <w:p w:rsidR="00565AD2" w:rsidRDefault="001E4544" w:rsidP="00B41CC6">
      <w:pPr>
        <w:jc w:val="both"/>
        <w:rPr>
          <w:lang w:val="en-US"/>
        </w:rPr>
      </w:pPr>
      <w:r>
        <w:rPr>
          <w:lang w:val="en-US"/>
        </w:rPr>
        <w:t>It consists of 2 module Encoder and Decoder.</w:t>
      </w:r>
    </w:p>
    <w:p w:rsidR="00AA31D0" w:rsidRPr="00AA31D0" w:rsidRDefault="00AA31D0" w:rsidP="00B41CC6">
      <w:pPr>
        <w:pStyle w:val="ListParagraph"/>
        <w:numPr>
          <w:ilvl w:val="0"/>
          <w:numId w:val="4"/>
        </w:numPr>
        <w:jc w:val="both"/>
        <w:rPr>
          <w:lang w:val="en-US"/>
        </w:rPr>
      </w:pPr>
      <w:r w:rsidRPr="00AA31D0">
        <w:rPr>
          <w:lang w:val="en-US"/>
        </w:rPr>
        <w:t xml:space="preserve">Encoder: </w:t>
      </w:r>
    </w:p>
    <w:p w:rsidR="00AA31D0" w:rsidRDefault="00AA31D0" w:rsidP="00B41CC6">
      <w:pPr>
        <w:pStyle w:val="ListParagraph"/>
        <w:jc w:val="both"/>
        <w:rPr>
          <w:lang w:val="en-US"/>
        </w:rPr>
      </w:pPr>
      <w:r>
        <w:rPr>
          <w:lang w:val="en-US"/>
        </w:rPr>
        <w:t xml:space="preserve">It is composed of stack of N identical layers. Each layer consists of 2 sub-layers. First, multi head self-attention and second, position wise feed forward neural network. </w:t>
      </w:r>
    </w:p>
    <w:p w:rsidR="00AA31D0" w:rsidRDefault="00AA31D0" w:rsidP="00B41CC6">
      <w:pPr>
        <w:pStyle w:val="ListParagraph"/>
        <w:numPr>
          <w:ilvl w:val="0"/>
          <w:numId w:val="4"/>
        </w:numPr>
        <w:jc w:val="both"/>
        <w:rPr>
          <w:lang w:val="en-US"/>
        </w:rPr>
      </w:pPr>
      <w:r>
        <w:rPr>
          <w:lang w:val="en-US"/>
        </w:rPr>
        <w:t>Decoder:</w:t>
      </w:r>
      <w:r w:rsidR="00995B4D">
        <w:rPr>
          <w:lang w:val="en-US"/>
        </w:rPr>
        <w:t xml:space="preserve"> </w:t>
      </w:r>
      <w:r w:rsidR="00995B4D" w:rsidRPr="00995B4D">
        <w:rPr>
          <w:rFonts w:cs="Helvetica"/>
          <w:color w:val="222222"/>
          <w:shd w:val="clear" w:color="auto" w:fill="FFFFFF"/>
        </w:rPr>
        <w:t>The decoder has both those layers, but between them is an attention layer that helps the decoder focus on relevant parts of the input sentence</w:t>
      </w:r>
      <w:r w:rsidR="00995B4D">
        <w:rPr>
          <w:rFonts w:ascii="Helvetica" w:hAnsi="Helvetica" w:cs="Helvetica"/>
          <w:color w:val="222222"/>
          <w:sz w:val="27"/>
          <w:szCs w:val="27"/>
          <w:shd w:val="clear" w:color="auto" w:fill="FFFFFF"/>
        </w:rPr>
        <w:t> </w:t>
      </w:r>
    </w:p>
    <w:p w:rsidR="00064256" w:rsidRDefault="00064256" w:rsidP="00064256">
      <w:pPr>
        <w:jc w:val="both"/>
        <w:rPr>
          <w:lang w:val="en-US"/>
        </w:rPr>
      </w:pPr>
    </w:p>
    <w:p w:rsidR="00AA31D0" w:rsidRDefault="00AA31D0" w:rsidP="007E69CB">
      <w:pPr>
        <w:pStyle w:val="Heading2"/>
        <w:rPr>
          <w:lang w:val="en-US"/>
        </w:rPr>
      </w:pPr>
      <w:r w:rsidRPr="00CE525D">
        <w:rPr>
          <w:lang w:val="en-US"/>
        </w:rPr>
        <w:t xml:space="preserve">Step by step explanation of </w:t>
      </w:r>
      <w:r w:rsidR="00CE525D" w:rsidRPr="00CE525D">
        <w:rPr>
          <w:lang w:val="en-US"/>
        </w:rPr>
        <w:t xml:space="preserve">how </w:t>
      </w:r>
      <w:r w:rsidR="00D27B13">
        <w:rPr>
          <w:lang w:val="en-US"/>
        </w:rPr>
        <w:t>Transformer</w:t>
      </w:r>
      <w:r w:rsidR="00CE525D" w:rsidRPr="00CE525D">
        <w:rPr>
          <w:lang w:val="en-US"/>
        </w:rPr>
        <w:t xml:space="preserve"> works</w:t>
      </w:r>
    </w:p>
    <w:p w:rsidR="007E69CB" w:rsidRPr="007E69CB" w:rsidRDefault="007E69CB" w:rsidP="007E69CB">
      <w:pPr>
        <w:rPr>
          <w:lang w:val="en-US"/>
        </w:rPr>
      </w:pPr>
    </w:p>
    <w:p w:rsidR="004034AE" w:rsidRPr="000162B9" w:rsidRDefault="004034AE" w:rsidP="004034AE">
      <w:pPr>
        <w:pStyle w:val="ListParagraph"/>
        <w:numPr>
          <w:ilvl w:val="0"/>
          <w:numId w:val="2"/>
        </w:numPr>
        <w:jc w:val="both"/>
        <w:rPr>
          <w:lang w:val="en-US"/>
        </w:rPr>
      </w:pPr>
      <w:r>
        <w:rPr>
          <w:b/>
          <w:lang w:val="en-US"/>
        </w:rPr>
        <w:t>Tokenization</w:t>
      </w:r>
      <w:r>
        <w:rPr>
          <w:lang w:val="en-US"/>
        </w:rPr>
        <w:t xml:space="preserve">: </w:t>
      </w:r>
      <w:r w:rsidRPr="004034AE">
        <w:rPr>
          <w:color w:val="242424"/>
          <w:spacing w:val="-1"/>
        </w:rPr>
        <w:t>Machine-learning models work with numbers, not words</w:t>
      </w:r>
      <w:r w:rsidR="00C6617C">
        <w:rPr>
          <w:color w:val="242424"/>
          <w:spacing w:val="-1"/>
        </w:rPr>
        <w:t xml:space="preserve"> or text</w:t>
      </w:r>
      <w:r w:rsidRPr="004034AE">
        <w:rPr>
          <w:color w:val="242424"/>
          <w:spacing w:val="-1"/>
        </w:rPr>
        <w:t>. So before passing texts into the model to process, you must first tokenize the words using Tokenizers. This converts the words into numbers, with each number representing a position in a dictionary of all the possible words that the model can work with.</w:t>
      </w:r>
      <w:r w:rsidR="00A50069">
        <w:rPr>
          <w:color w:val="242424"/>
          <w:spacing w:val="-1"/>
        </w:rPr>
        <w:t xml:space="preserve"> So, </w:t>
      </w:r>
      <w:r w:rsidR="00A50069" w:rsidRPr="00A50069">
        <w:rPr>
          <w:color w:val="242424"/>
          <w:spacing w:val="-1"/>
          <w:shd w:val="clear" w:color="auto" w:fill="FFFFFF"/>
        </w:rPr>
        <w:t>each word has been matched to a token ID</w:t>
      </w:r>
    </w:p>
    <w:p w:rsidR="000162B9" w:rsidRDefault="000162B9" w:rsidP="000162B9">
      <w:pPr>
        <w:pStyle w:val="ListParagraph"/>
        <w:jc w:val="both"/>
        <w:rPr>
          <w:b/>
          <w:lang w:val="en-US"/>
        </w:rPr>
      </w:pPr>
    </w:p>
    <w:p w:rsidR="000162B9" w:rsidRPr="000162B9" w:rsidRDefault="000162B9" w:rsidP="000162B9">
      <w:pPr>
        <w:pStyle w:val="ListParagraph"/>
        <w:jc w:val="both"/>
        <w:rPr>
          <w:lang w:val="en-US"/>
        </w:rPr>
      </w:pPr>
    </w:p>
    <w:p w:rsidR="00AA31D0" w:rsidRPr="00A50069" w:rsidRDefault="00AA31D0" w:rsidP="00B41CC6">
      <w:pPr>
        <w:pStyle w:val="ListParagraph"/>
        <w:numPr>
          <w:ilvl w:val="0"/>
          <w:numId w:val="2"/>
        </w:numPr>
        <w:jc w:val="both"/>
        <w:rPr>
          <w:lang w:val="en-US"/>
        </w:rPr>
      </w:pPr>
      <w:r w:rsidRPr="00AA31D0">
        <w:rPr>
          <w:b/>
          <w:bCs/>
          <w:lang w:val="en-US"/>
        </w:rPr>
        <w:t>Input Embedding</w:t>
      </w:r>
      <w:r>
        <w:rPr>
          <w:lang w:val="en-US"/>
        </w:rPr>
        <w:t xml:space="preserve">: Feed the input </w:t>
      </w:r>
      <w:r w:rsidR="00A5575A">
        <w:rPr>
          <w:lang w:val="en-US"/>
        </w:rPr>
        <w:t>tokens</w:t>
      </w:r>
      <w:r>
        <w:rPr>
          <w:lang w:val="en-US"/>
        </w:rPr>
        <w:t xml:space="preserve"> to </w:t>
      </w:r>
      <w:r w:rsidR="00B262A0">
        <w:rPr>
          <w:lang w:val="en-US"/>
        </w:rPr>
        <w:t xml:space="preserve">embedding layer. </w:t>
      </w:r>
      <w:r>
        <w:rPr>
          <w:lang w:val="en-US"/>
        </w:rPr>
        <w:t xml:space="preserve">Embedding algorithm will convert </w:t>
      </w:r>
      <w:r w:rsidR="0040787A">
        <w:rPr>
          <w:lang w:val="en-US"/>
        </w:rPr>
        <w:t>it</w:t>
      </w:r>
      <w:r>
        <w:rPr>
          <w:lang w:val="en-US"/>
        </w:rPr>
        <w:t xml:space="preserve"> to the vector form which is numerical representation of that </w:t>
      </w:r>
      <w:r w:rsidR="00953014">
        <w:rPr>
          <w:lang w:val="en-US"/>
        </w:rPr>
        <w:t>word.</w:t>
      </w:r>
      <w:r w:rsidR="00B262A0">
        <w:rPr>
          <w:lang w:val="en-US"/>
        </w:rPr>
        <w:t xml:space="preserve"> So,</w:t>
      </w:r>
      <w:r w:rsidR="00953014">
        <w:rPr>
          <w:lang w:val="en-US"/>
        </w:rPr>
        <w:t xml:space="preserve"> </w:t>
      </w:r>
      <w:r w:rsidR="00A50069" w:rsidRPr="00A50069">
        <w:rPr>
          <w:color w:val="242424"/>
          <w:spacing w:val="-1"/>
          <w:shd w:val="clear" w:color="auto" w:fill="FFFFFF"/>
        </w:rPr>
        <w:t xml:space="preserve">Each token is mapped into a vector. </w:t>
      </w:r>
      <w:r w:rsidR="0074789E">
        <w:rPr>
          <w:lang w:val="en-US"/>
        </w:rPr>
        <w:t>That is how</w:t>
      </w:r>
      <w:r w:rsidR="003F4F11" w:rsidRPr="00A50069">
        <w:rPr>
          <w:lang w:val="en-US"/>
        </w:rPr>
        <w:t xml:space="preserve"> each word maps to continuous representation.</w:t>
      </w:r>
      <w:r w:rsidR="00A50069" w:rsidRPr="00A50069">
        <w:rPr>
          <w:lang w:val="en-US"/>
        </w:rPr>
        <w:t xml:space="preserve"> </w:t>
      </w:r>
    </w:p>
    <w:p w:rsidR="005D7CAF" w:rsidRDefault="005D7CAF" w:rsidP="009624FB">
      <w:pPr>
        <w:ind w:left="2160" w:firstLine="720"/>
        <w:jc w:val="both"/>
        <w:rPr>
          <w:lang w:val="en-US"/>
        </w:rPr>
      </w:pPr>
      <w:r w:rsidRPr="005D7CAF">
        <w:rPr>
          <w:noProof/>
          <w:lang w:val="en-US"/>
        </w:rPr>
        <w:lastRenderedPageBreak/>
        <w:drawing>
          <wp:inline distT="0" distB="0" distL="0" distR="0">
            <wp:extent cx="2238375" cy="148587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45524" cy="1490619"/>
                    </a:xfrm>
                    <a:prstGeom prst="rect">
                      <a:avLst/>
                    </a:prstGeom>
                  </pic:spPr>
                </pic:pic>
              </a:graphicData>
            </a:graphic>
          </wp:inline>
        </w:drawing>
      </w:r>
    </w:p>
    <w:p w:rsidR="003B1A37" w:rsidRDefault="00B262A0" w:rsidP="00B41CC6">
      <w:pPr>
        <w:jc w:val="both"/>
        <w:rPr>
          <w:lang w:val="en-US"/>
        </w:rPr>
      </w:pPr>
      <w:r>
        <w:rPr>
          <w:lang w:val="en-US"/>
        </w:rPr>
        <w:tab/>
      </w:r>
      <w:r>
        <w:rPr>
          <w:lang w:val="en-US"/>
        </w:rPr>
        <w:tab/>
      </w:r>
      <w:r>
        <w:rPr>
          <w:lang w:val="en-US"/>
        </w:rPr>
        <w:tab/>
      </w:r>
      <w:r>
        <w:rPr>
          <w:lang w:val="en-US"/>
        </w:rPr>
        <w:tab/>
      </w:r>
      <w:r>
        <w:rPr>
          <w:lang w:val="en-US"/>
        </w:rPr>
        <w:tab/>
        <w:t>Fig. Embedding Vector</w:t>
      </w:r>
    </w:p>
    <w:p w:rsidR="00B262A0" w:rsidRDefault="00B262A0" w:rsidP="00B41CC6">
      <w:pPr>
        <w:jc w:val="both"/>
        <w:rPr>
          <w:lang w:val="en-US"/>
        </w:rPr>
      </w:pPr>
    </w:p>
    <w:p w:rsidR="003B1A37" w:rsidRPr="00BE4347" w:rsidRDefault="00173A1E" w:rsidP="00B41CC6">
      <w:pPr>
        <w:pStyle w:val="ListParagraph"/>
        <w:numPr>
          <w:ilvl w:val="0"/>
          <w:numId w:val="2"/>
        </w:numPr>
        <w:jc w:val="both"/>
        <w:rPr>
          <w:lang w:val="en-US"/>
        </w:rPr>
      </w:pPr>
      <w:r>
        <w:rPr>
          <w:b/>
          <w:bCs/>
          <w:lang w:val="en-US"/>
        </w:rPr>
        <w:t xml:space="preserve">Positional </w:t>
      </w:r>
      <w:r w:rsidR="00CC308C">
        <w:rPr>
          <w:b/>
          <w:bCs/>
          <w:lang w:val="en-US"/>
        </w:rPr>
        <w:t>Encoding</w:t>
      </w:r>
      <w:r w:rsidR="003B1A37" w:rsidRPr="00BE4347">
        <w:rPr>
          <w:b/>
          <w:bCs/>
          <w:lang w:val="en-US"/>
        </w:rPr>
        <w:t>:</w:t>
      </w:r>
      <w:r w:rsidR="00BE4347" w:rsidRPr="00BE4347">
        <w:rPr>
          <w:b/>
          <w:bCs/>
          <w:lang w:val="en-US"/>
        </w:rPr>
        <w:t xml:space="preserve"> </w:t>
      </w:r>
      <w:r w:rsidR="003B1A37" w:rsidRPr="00BE4347">
        <w:rPr>
          <w:lang w:val="en-US"/>
        </w:rPr>
        <w:t>Add positional enc</w:t>
      </w:r>
      <w:r w:rsidR="004B69B8">
        <w:rPr>
          <w:lang w:val="en-US"/>
        </w:rPr>
        <w:t>oding into the input embedding b</w:t>
      </w:r>
      <w:r w:rsidR="003B1A37" w:rsidRPr="00BE4347">
        <w:rPr>
          <w:lang w:val="en-US"/>
        </w:rPr>
        <w:t xml:space="preserve">ecause transformer does not have recurrence state like RNN so need to add positional information about the input words. This is done using positional encoding algorithm. Other method is to use sin and cosine function. </w:t>
      </w:r>
    </w:p>
    <w:p w:rsidR="00D94D69" w:rsidRDefault="00D94D69" w:rsidP="00B41CC6">
      <w:pPr>
        <w:pStyle w:val="ListParagraph"/>
        <w:jc w:val="both"/>
        <w:rPr>
          <w:lang w:val="en-US"/>
        </w:rPr>
      </w:pPr>
      <w:r>
        <w:rPr>
          <w:lang w:val="en-US"/>
        </w:rPr>
        <w:t>For every Odd timestamp word, create a vector usi</w:t>
      </w:r>
      <w:r w:rsidR="001F5466">
        <w:rPr>
          <w:lang w:val="en-US"/>
        </w:rPr>
        <w:t>ng COS function. And For every E</w:t>
      </w:r>
      <w:r>
        <w:rPr>
          <w:lang w:val="en-US"/>
        </w:rPr>
        <w:t xml:space="preserve">ven timestamp word, create a vector using SIN function. </w:t>
      </w:r>
      <w:r w:rsidR="00981C14">
        <w:rPr>
          <w:lang w:val="en-US"/>
        </w:rPr>
        <w:t>And add those vectors to the corresponding input embeddings vectors</w:t>
      </w:r>
      <w:r w:rsidR="006C4D0B">
        <w:rPr>
          <w:lang w:val="en-US"/>
        </w:rPr>
        <w:t>. This gives</w:t>
      </w:r>
      <w:r w:rsidR="00D76D4C">
        <w:rPr>
          <w:lang w:val="en-US"/>
        </w:rPr>
        <w:t xml:space="preserve"> the network information on positions of each vectors. </w:t>
      </w:r>
    </w:p>
    <w:p w:rsidR="00D94D69" w:rsidRDefault="00D94D69" w:rsidP="00B41CC6">
      <w:pPr>
        <w:pStyle w:val="ListParagraph"/>
        <w:jc w:val="both"/>
        <w:rPr>
          <w:lang w:val="en-US"/>
        </w:rPr>
      </w:pPr>
    </w:p>
    <w:p w:rsidR="003B1A37" w:rsidRDefault="003B1A37" w:rsidP="00B41CC6">
      <w:pPr>
        <w:pStyle w:val="ListParagraph"/>
        <w:jc w:val="both"/>
        <w:rPr>
          <w:lang w:val="en-US"/>
        </w:rPr>
      </w:pPr>
    </w:p>
    <w:p w:rsidR="003B1A37" w:rsidRDefault="003B1A37" w:rsidP="00B41CC6">
      <w:pPr>
        <w:pStyle w:val="ListParagraph"/>
        <w:ind w:left="2160"/>
        <w:jc w:val="both"/>
        <w:rPr>
          <w:lang w:val="en-US"/>
        </w:rPr>
      </w:pPr>
      <w:r w:rsidRPr="003B1A37">
        <w:rPr>
          <w:noProof/>
          <w:lang w:val="en-US"/>
        </w:rPr>
        <w:drawing>
          <wp:inline distT="0" distB="0" distL="0" distR="0">
            <wp:extent cx="2781300" cy="198111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0723" cy="1994947"/>
                    </a:xfrm>
                    <a:prstGeom prst="rect">
                      <a:avLst/>
                    </a:prstGeom>
                  </pic:spPr>
                </pic:pic>
              </a:graphicData>
            </a:graphic>
          </wp:inline>
        </w:drawing>
      </w:r>
    </w:p>
    <w:p w:rsidR="00B41CC6" w:rsidRDefault="00837604" w:rsidP="00B41CC6">
      <w:pPr>
        <w:jc w:val="both"/>
        <w:rPr>
          <w:lang w:val="en-US"/>
        </w:rPr>
      </w:pPr>
      <w:r>
        <w:rPr>
          <w:lang w:val="en-US"/>
        </w:rPr>
        <w:tab/>
      </w:r>
      <w:r>
        <w:rPr>
          <w:lang w:val="en-US"/>
        </w:rPr>
        <w:tab/>
      </w:r>
      <w:r>
        <w:rPr>
          <w:lang w:val="en-US"/>
        </w:rPr>
        <w:tab/>
        <w:t xml:space="preserve">Fig – Positional Encoding </w:t>
      </w:r>
      <w:r w:rsidR="00BE5DCC">
        <w:rPr>
          <w:lang w:val="en-US"/>
        </w:rPr>
        <w:t>Algorithm</w:t>
      </w:r>
    </w:p>
    <w:p w:rsidR="00B41CC6" w:rsidRPr="00B41CC6" w:rsidRDefault="007B6336" w:rsidP="00B41CC6">
      <w:pPr>
        <w:shd w:val="clear" w:color="auto" w:fill="FFFFFF"/>
        <w:spacing w:before="226" w:after="0" w:line="480" w:lineRule="atLeast"/>
        <w:jc w:val="both"/>
        <w:rPr>
          <w:rFonts w:eastAsia="Times New Roman" w:cstheme="minorHAnsi"/>
          <w:color w:val="242424"/>
          <w:spacing w:val="-1"/>
          <w:kern w:val="0"/>
          <w:lang w:eastAsia="en-IN"/>
        </w:rPr>
      </w:pPr>
      <w:r>
        <w:rPr>
          <w:rFonts w:eastAsia="Times New Roman" w:cstheme="minorHAnsi"/>
          <w:color w:val="242424"/>
          <w:spacing w:val="-1"/>
          <w:kern w:val="0"/>
          <w:lang w:eastAsia="en-IN"/>
        </w:rPr>
        <w:t xml:space="preserve">Note:-&gt; </w:t>
      </w:r>
      <w:r w:rsidR="00B41CC6" w:rsidRPr="007B6336">
        <w:rPr>
          <w:rFonts w:eastAsia="Times New Roman" w:cstheme="minorHAnsi"/>
          <w:color w:val="242424"/>
          <w:spacing w:val="-1"/>
          <w:kern w:val="0"/>
          <w:lang w:eastAsia="en-IN"/>
        </w:rPr>
        <w:t>Once we have the vectors corresponding</w:t>
      </w:r>
      <w:r w:rsidR="00B41CC6" w:rsidRPr="00B41CC6">
        <w:rPr>
          <w:rFonts w:eastAsia="Times New Roman" w:cstheme="minorHAnsi"/>
          <w:color w:val="242424"/>
          <w:spacing w:val="-1"/>
          <w:kern w:val="0"/>
          <w:lang w:eastAsia="en-IN"/>
        </w:rPr>
        <w:t xml:space="preserve"> to each of the tokens in the sentence, the next step is to turn all these into one vector to process. The most common way to turn a bunch of vectors into one vector is to add them, </w:t>
      </w:r>
      <w:r>
        <w:rPr>
          <w:rFonts w:eastAsia="Times New Roman" w:cstheme="minorHAnsi"/>
          <w:color w:val="242424"/>
          <w:spacing w:val="-1"/>
          <w:kern w:val="0"/>
          <w:lang w:eastAsia="en-IN"/>
        </w:rPr>
        <w:t>component-</w:t>
      </w:r>
      <w:r w:rsidR="00B41CC6" w:rsidRPr="00B41CC6">
        <w:rPr>
          <w:rFonts w:eastAsia="Times New Roman" w:cstheme="minorHAnsi"/>
          <w:color w:val="242424"/>
          <w:spacing w:val="-1"/>
          <w:kern w:val="0"/>
          <w:lang w:eastAsia="en-IN"/>
        </w:rPr>
        <w:t xml:space="preserve">wise. That means, we add each coordinate separately. For example, if the vectors (of length 2) are [1,2], and [3,4], their corresponding sum is [1+3, 2+4], which equals [4, 6]. This can work, but there’s a small caveat. Addition is commutative, meaning that if you add the same numbers in a different order, you get the same result. In that case, the sentence “I’m not sad, I’m happy” and the sentence “I’m not happy, I’m sad”, will result in the same vector, given </w:t>
      </w:r>
      <w:r w:rsidR="00B41CC6" w:rsidRPr="00B41CC6">
        <w:rPr>
          <w:rFonts w:eastAsia="Times New Roman" w:cstheme="minorHAnsi"/>
          <w:color w:val="242424"/>
          <w:spacing w:val="-1"/>
          <w:kern w:val="0"/>
          <w:lang w:eastAsia="en-IN"/>
        </w:rPr>
        <w:lastRenderedPageBreak/>
        <w:t>that they have the same words, except in different order. This is not good. Therefore, we must come up with some method that will give us a different vector for the two sentences. Several methods work, and we’ll go with one of them: positional encoding. Positional encoding consists of adding a sequence of predefined vectors to the embedding vectors of the words. This ensures we get a unique vector for every sentence, and sentences with the same words in different order will be assigned different vectors. In the example below, the vectors corresponding to the words “Write”, “a”, “story”, and “.” become the modified vectors that carry information about their position, labeled “Write (1)”, “a (2)”, “story (3)”, and “. (4)”.</w:t>
      </w:r>
    </w:p>
    <w:p w:rsidR="00B41CC6" w:rsidRPr="00B41CC6" w:rsidRDefault="00B41CC6" w:rsidP="00B41CC6">
      <w:pPr>
        <w:spacing w:after="0" w:line="240" w:lineRule="auto"/>
        <w:jc w:val="both"/>
        <w:rPr>
          <w:rFonts w:eastAsia="Times New Roman" w:cstheme="minorHAnsi"/>
          <w:kern w:val="0"/>
          <w:lang w:eastAsia="en-IN"/>
        </w:rPr>
      </w:pPr>
      <w:r w:rsidRPr="00B41CC6">
        <w:rPr>
          <w:rFonts w:eastAsia="Times New Roman" w:cstheme="minorHAnsi"/>
          <w:noProof/>
          <w:kern w:val="0"/>
          <w:lang w:val="en-US"/>
        </w:rPr>
        <w:drawing>
          <wp:inline distT="0" distB="0" distL="0" distR="0">
            <wp:extent cx="5731510" cy="17113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711325"/>
                    </a:xfrm>
                    <a:prstGeom prst="rect">
                      <a:avLst/>
                    </a:prstGeom>
                    <a:noFill/>
                    <a:ln>
                      <a:noFill/>
                    </a:ln>
                  </pic:spPr>
                </pic:pic>
              </a:graphicData>
            </a:graphic>
          </wp:inline>
        </w:drawing>
      </w:r>
    </w:p>
    <w:p w:rsidR="00B41CC6" w:rsidRPr="00B41CC6" w:rsidRDefault="00B41CC6" w:rsidP="00B41CC6">
      <w:pPr>
        <w:jc w:val="both"/>
        <w:rPr>
          <w:rFonts w:cstheme="minorHAnsi"/>
          <w:lang w:val="en-US"/>
        </w:rPr>
      </w:pPr>
      <w:r w:rsidRPr="00B41CC6">
        <w:rPr>
          <w:rFonts w:eastAsia="Times New Roman" w:cstheme="minorHAnsi"/>
          <w:i/>
          <w:iCs/>
          <w:kern w:val="0"/>
          <w:lang w:eastAsia="en-IN"/>
        </w:rPr>
        <w:t>Positional encoding adds a positional vector to each word, in order to keep track of the positions of the words.</w:t>
      </w:r>
    </w:p>
    <w:p w:rsidR="003D7E62" w:rsidRDefault="003D7E62" w:rsidP="00B41CC6">
      <w:pPr>
        <w:jc w:val="both"/>
        <w:rPr>
          <w:lang w:val="en-US"/>
        </w:rPr>
      </w:pPr>
    </w:p>
    <w:p w:rsidR="003D7E62" w:rsidRPr="003D7E62" w:rsidRDefault="003D7E62" w:rsidP="00B41CC6">
      <w:pPr>
        <w:pStyle w:val="ListParagraph"/>
        <w:numPr>
          <w:ilvl w:val="0"/>
          <w:numId w:val="2"/>
        </w:numPr>
        <w:jc w:val="both"/>
        <w:rPr>
          <w:lang w:val="en-US"/>
        </w:rPr>
      </w:pPr>
      <w:r w:rsidRPr="003D7E62">
        <w:rPr>
          <w:b/>
          <w:bCs/>
          <w:lang w:val="en-US"/>
        </w:rPr>
        <w:t>Encoder</w:t>
      </w:r>
      <w:r w:rsidRPr="003D7E62">
        <w:rPr>
          <w:lang w:val="en-US"/>
        </w:rPr>
        <w:t xml:space="preserve">: </w:t>
      </w:r>
    </w:p>
    <w:p w:rsidR="003D7E62" w:rsidRPr="003D7E62" w:rsidRDefault="003D7E62" w:rsidP="00B41CC6">
      <w:pPr>
        <w:pStyle w:val="ListParagraph"/>
        <w:jc w:val="both"/>
        <w:rPr>
          <w:lang w:val="en-US"/>
        </w:rPr>
      </w:pPr>
      <w:r>
        <w:rPr>
          <w:lang w:val="en-US"/>
        </w:rPr>
        <w:t>It is composed of stack of N identical layers. Each layer consists of 2 sub-layers. First, multi head self-attention and second, position wise feed forward neural network. There are also residual connections surrounding each of the two</w:t>
      </w:r>
      <w:r w:rsidR="00336EA7">
        <w:rPr>
          <w:lang w:val="en-US"/>
        </w:rPr>
        <w:t>-</w:t>
      </w:r>
      <w:r>
        <w:rPr>
          <w:lang w:val="en-US"/>
        </w:rPr>
        <w:t xml:space="preserve">sub module followed by layer normalization. </w:t>
      </w:r>
    </w:p>
    <w:p w:rsidR="00981C14" w:rsidRDefault="00981C14" w:rsidP="00B41CC6">
      <w:pPr>
        <w:pStyle w:val="ListParagraph"/>
        <w:ind w:left="2160"/>
        <w:jc w:val="both"/>
        <w:rPr>
          <w:lang w:val="en-US"/>
        </w:rPr>
      </w:pPr>
    </w:p>
    <w:p w:rsidR="003C6902" w:rsidRDefault="008C5D4C" w:rsidP="00C0753C">
      <w:pPr>
        <w:ind w:left="1440" w:firstLine="720"/>
        <w:jc w:val="both"/>
        <w:rPr>
          <w:lang w:val="en-US"/>
        </w:rPr>
      </w:pPr>
      <w:r w:rsidRPr="008C5D4C">
        <w:rPr>
          <w:noProof/>
          <w:lang w:val="en-US"/>
        </w:rPr>
        <w:drawing>
          <wp:inline distT="0" distB="0" distL="0" distR="0">
            <wp:extent cx="3867150" cy="195285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3034" cy="1960876"/>
                    </a:xfrm>
                    <a:prstGeom prst="rect">
                      <a:avLst/>
                    </a:prstGeom>
                  </pic:spPr>
                </pic:pic>
              </a:graphicData>
            </a:graphic>
          </wp:inline>
        </w:drawing>
      </w:r>
    </w:p>
    <w:p w:rsidR="00F5460B" w:rsidRDefault="00F5460B" w:rsidP="00B41CC6">
      <w:pPr>
        <w:jc w:val="both"/>
        <w:rPr>
          <w:lang w:val="en-US"/>
        </w:rPr>
      </w:pPr>
      <w:r>
        <w:rPr>
          <w:lang w:val="en-US"/>
        </w:rPr>
        <w:tab/>
      </w:r>
      <w:r>
        <w:rPr>
          <w:lang w:val="en-US"/>
        </w:rPr>
        <w:tab/>
      </w:r>
      <w:r>
        <w:rPr>
          <w:lang w:val="en-US"/>
        </w:rPr>
        <w:tab/>
      </w:r>
      <w:r>
        <w:rPr>
          <w:lang w:val="en-US"/>
        </w:rPr>
        <w:tab/>
      </w:r>
      <w:r>
        <w:rPr>
          <w:lang w:val="en-US"/>
        </w:rPr>
        <w:tab/>
      </w:r>
      <w:r>
        <w:rPr>
          <w:lang w:val="en-US"/>
        </w:rPr>
        <w:tab/>
        <w:t>Fig. Encoder</w:t>
      </w:r>
    </w:p>
    <w:p w:rsidR="00C0753C" w:rsidRDefault="00C0753C" w:rsidP="00B41CC6">
      <w:pPr>
        <w:jc w:val="both"/>
        <w:rPr>
          <w:lang w:val="en-US"/>
        </w:rPr>
      </w:pPr>
    </w:p>
    <w:p w:rsidR="00394BF9" w:rsidRDefault="00394BF9" w:rsidP="00B41CC6">
      <w:pPr>
        <w:pStyle w:val="ListParagraph"/>
        <w:numPr>
          <w:ilvl w:val="0"/>
          <w:numId w:val="5"/>
        </w:numPr>
        <w:jc w:val="both"/>
        <w:rPr>
          <w:lang w:val="en-US"/>
        </w:rPr>
      </w:pPr>
      <w:r>
        <w:rPr>
          <w:lang w:val="en-US"/>
        </w:rPr>
        <w:lastRenderedPageBreak/>
        <w:t xml:space="preserve">Multi headed </w:t>
      </w:r>
      <w:r w:rsidR="003C6902">
        <w:rPr>
          <w:lang w:val="en-US"/>
        </w:rPr>
        <w:t>Self-Attention :</w:t>
      </w:r>
    </w:p>
    <w:p w:rsidR="00394BF9" w:rsidRDefault="00AA7076" w:rsidP="00B41CC6">
      <w:pPr>
        <w:pStyle w:val="ListParagraph"/>
        <w:numPr>
          <w:ilvl w:val="1"/>
          <w:numId w:val="5"/>
        </w:numPr>
        <w:jc w:val="both"/>
        <w:rPr>
          <w:lang w:val="en-US"/>
        </w:rPr>
      </w:pPr>
      <w:r>
        <w:rPr>
          <w:lang w:val="en-US"/>
        </w:rPr>
        <w:t>Self attention:- I</w:t>
      </w:r>
      <w:r w:rsidR="00394BF9">
        <w:rPr>
          <w:lang w:val="en-US"/>
        </w:rPr>
        <w:t xml:space="preserve">t allows </w:t>
      </w:r>
      <w:r w:rsidR="00AC70E8">
        <w:rPr>
          <w:lang w:val="en-US"/>
        </w:rPr>
        <w:t xml:space="preserve">the model </w:t>
      </w:r>
      <w:r w:rsidR="00394BF9">
        <w:rPr>
          <w:lang w:val="en-US"/>
        </w:rPr>
        <w:t xml:space="preserve">to associate each individual word to other word in the input sentence. </w:t>
      </w:r>
      <w:r w:rsidR="00AF5AFE">
        <w:rPr>
          <w:lang w:val="en-US"/>
        </w:rPr>
        <w:t xml:space="preserve">For ex. “Hi How are you”. In this sentence model will learn that the word “you” is associated to “are” &amp; “How”. </w:t>
      </w:r>
      <w:r w:rsidR="00E57EA4">
        <w:rPr>
          <w:lang w:val="en-US"/>
        </w:rPr>
        <w:t>And probably this is the question form.</w:t>
      </w:r>
    </w:p>
    <w:p w:rsidR="005D760A" w:rsidRDefault="005D760A" w:rsidP="00B41CC6">
      <w:pPr>
        <w:pStyle w:val="ListParagraph"/>
        <w:ind w:left="3240"/>
        <w:jc w:val="both"/>
        <w:rPr>
          <w:lang w:val="en-US"/>
        </w:rPr>
      </w:pPr>
      <w:r w:rsidRPr="005D760A">
        <w:rPr>
          <w:noProof/>
          <w:lang w:val="en-US"/>
        </w:rPr>
        <w:drawing>
          <wp:inline distT="0" distB="0" distL="0" distR="0">
            <wp:extent cx="1733792" cy="36009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3792" cy="3600953"/>
                    </a:xfrm>
                    <a:prstGeom prst="rect">
                      <a:avLst/>
                    </a:prstGeom>
                  </pic:spPr>
                </pic:pic>
              </a:graphicData>
            </a:graphic>
          </wp:inline>
        </w:drawing>
      </w:r>
    </w:p>
    <w:p w:rsidR="007343EC" w:rsidRDefault="00AA7076" w:rsidP="00B41CC6">
      <w:pPr>
        <w:jc w:val="both"/>
        <w:rPr>
          <w:lang w:val="en-US"/>
        </w:rPr>
      </w:pPr>
      <w:r>
        <w:rPr>
          <w:lang w:val="en-US"/>
        </w:rPr>
        <w:tab/>
      </w:r>
      <w:r>
        <w:rPr>
          <w:lang w:val="en-US"/>
        </w:rPr>
        <w:tab/>
      </w:r>
      <w:r>
        <w:rPr>
          <w:lang w:val="en-US"/>
        </w:rPr>
        <w:tab/>
      </w:r>
      <w:r>
        <w:rPr>
          <w:lang w:val="en-US"/>
        </w:rPr>
        <w:tab/>
        <w:t>Fig. Self Attention Module</w:t>
      </w:r>
    </w:p>
    <w:p w:rsidR="00AC70E8" w:rsidRDefault="00AC70E8" w:rsidP="00B41CC6">
      <w:pPr>
        <w:jc w:val="both"/>
        <w:rPr>
          <w:lang w:val="en-US"/>
        </w:rPr>
      </w:pPr>
    </w:p>
    <w:p w:rsidR="007343EC" w:rsidRDefault="007343EC" w:rsidP="00B41CC6">
      <w:pPr>
        <w:pStyle w:val="ListParagraph"/>
        <w:numPr>
          <w:ilvl w:val="0"/>
          <w:numId w:val="9"/>
        </w:numPr>
        <w:jc w:val="both"/>
        <w:rPr>
          <w:lang w:val="en-US"/>
        </w:rPr>
      </w:pPr>
      <w:r>
        <w:rPr>
          <w:lang w:val="en-US"/>
        </w:rPr>
        <w:t xml:space="preserve">To achieve self attention, we feed the </w:t>
      </w:r>
      <w:r w:rsidR="00660D65">
        <w:rPr>
          <w:lang w:val="en-US"/>
        </w:rPr>
        <w:t xml:space="preserve">positional embedding </w:t>
      </w:r>
      <w:r>
        <w:rPr>
          <w:lang w:val="en-US"/>
        </w:rPr>
        <w:t>input to 3 distinct fully connected layers to create a Query, Key and Value vectors.</w:t>
      </w:r>
    </w:p>
    <w:p w:rsidR="006C71A4" w:rsidRDefault="006C71A4" w:rsidP="00B41CC6">
      <w:pPr>
        <w:ind w:left="720" w:firstLine="720"/>
        <w:jc w:val="both"/>
        <w:rPr>
          <w:lang w:val="en-US"/>
        </w:rPr>
      </w:pPr>
      <w:r w:rsidRPr="006C71A4">
        <w:rPr>
          <w:noProof/>
          <w:lang w:val="en-US"/>
        </w:rPr>
        <w:drawing>
          <wp:inline distT="0" distB="0" distL="0" distR="0">
            <wp:extent cx="4915586" cy="149563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586" cy="1495634"/>
                    </a:xfrm>
                    <a:prstGeom prst="rect">
                      <a:avLst/>
                    </a:prstGeom>
                  </pic:spPr>
                </pic:pic>
              </a:graphicData>
            </a:graphic>
          </wp:inline>
        </w:drawing>
      </w:r>
    </w:p>
    <w:p w:rsidR="00BF7A39" w:rsidRPr="00F60040" w:rsidRDefault="00660D65" w:rsidP="00B41CC6">
      <w:pPr>
        <w:ind w:left="720" w:firstLine="720"/>
        <w:jc w:val="both"/>
        <w:rPr>
          <w:b/>
          <w:lang w:val="en-US"/>
        </w:rPr>
      </w:pPr>
      <w:r>
        <w:rPr>
          <w:lang w:val="en-US"/>
        </w:rPr>
        <w:tab/>
      </w:r>
      <w:r w:rsidRPr="00F60040">
        <w:rPr>
          <w:b/>
          <w:lang w:val="en-US"/>
        </w:rPr>
        <w:t>Below steps are performed in self-attention block</w:t>
      </w:r>
    </w:p>
    <w:p w:rsidR="00AF5041" w:rsidRPr="00AF5041" w:rsidRDefault="00BF7A39" w:rsidP="00B41CC6">
      <w:pPr>
        <w:pStyle w:val="ListParagraph"/>
        <w:numPr>
          <w:ilvl w:val="2"/>
          <w:numId w:val="5"/>
        </w:numPr>
        <w:jc w:val="both"/>
        <w:rPr>
          <w:lang w:val="en-US"/>
        </w:rPr>
      </w:pPr>
      <w:r w:rsidRPr="00AF5041">
        <w:rPr>
          <w:lang w:val="en-US"/>
        </w:rPr>
        <w:t xml:space="preserve">Query and keys goes in dot product matrix multiplication to generate score matrix. </w:t>
      </w:r>
    </w:p>
    <w:p w:rsidR="00AF5041" w:rsidRPr="00AF5041" w:rsidRDefault="00AF5041" w:rsidP="00B41CC6">
      <w:pPr>
        <w:pStyle w:val="ListParagraph"/>
        <w:ind w:left="3600"/>
        <w:jc w:val="both"/>
        <w:rPr>
          <w:lang w:val="en-US"/>
        </w:rPr>
      </w:pPr>
    </w:p>
    <w:p w:rsidR="009E504E" w:rsidRDefault="009E504E" w:rsidP="00B41CC6">
      <w:pPr>
        <w:ind w:left="1440" w:firstLine="720"/>
        <w:jc w:val="both"/>
        <w:rPr>
          <w:lang w:val="en-US"/>
        </w:rPr>
      </w:pPr>
      <w:r w:rsidRPr="009E504E">
        <w:rPr>
          <w:noProof/>
          <w:lang w:val="en-US"/>
        </w:rPr>
        <w:lastRenderedPageBreak/>
        <w:drawing>
          <wp:inline distT="0" distB="0" distL="0" distR="0">
            <wp:extent cx="3369945" cy="1800087"/>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5359" cy="1840370"/>
                    </a:xfrm>
                    <a:prstGeom prst="rect">
                      <a:avLst/>
                    </a:prstGeom>
                  </pic:spPr>
                </pic:pic>
              </a:graphicData>
            </a:graphic>
          </wp:inline>
        </w:drawing>
      </w:r>
    </w:p>
    <w:p w:rsidR="00C45285" w:rsidRDefault="00C45285" w:rsidP="00C45285">
      <w:pPr>
        <w:ind w:left="2880" w:firstLine="720"/>
        <w:jc w:val="both"/>
        <w:rPr>
          <w:lang w:val="en-US"/>
        </w:rPr>
      </w:pPr>
      <w:r>
        <w:rPr>
          <w:lang w:val="en-US"/>
        </w:rPr>
        <w:t>Fig. Score Matrix</w:t>
      </w:r>
    </w:p>
    <w:p w:rsidR="00C45285" w:rsidRPr="00AF5041" w:rsidRDefault="00C45285" w:rsidP="000B652F">
      <w:pPr>
        <w:jc w:val="both"/>
        <w:rPr>
          <w:lang w:val="en-US"/>
        </w:rPr>
      </w:pPr>
    </w:p>
    <w:p w:rsidR="00AF5041" w:rsidRPr="00AF5041" w:rsidRDefault="00AF5041" w:rsidP="000B652F">
      <w:pPr>
        <w:ind w:left="1440"/>
        <w:jc w:val="both"/>
        <w:rPr>
          <w:lang w:val="en-US"/>
        </w:rPr>
      </w:pPr>
      <w:r w:rsidRPr="00AF5041">
        <w:rPr>
          <w:lang w:val="en-US"/>
        </w:rPr>
        <w:t>Score matrix determines how much focus should each word have on other word. So each word will have a score for other word at a timestep. High the score more the focus, this is how Queries are mapped to Keys.</w:t>
      </w:r>
    </w:p>
    <w:p w:rsidR="00AF5041" w:rsidRDefault="00AF5041" w:rsidP="00B41CC6">
      <w:pPr>
        <w:jc w:val="both"/>
        <w:rPr>
          <w:lang w:val="en-US"/>
        </w:rPr>
      </w:pPr>
      <w:r>
        <w:rPr>
          <w:lang w:val="en-US"/>
        </w:rPr>
        <w:tab/>
      </w:r>
      <w:r>
        <w:rPr>
          <w:lang w:val="en-US"/>
        </w:rPr>
        <w:tab/>
      </w:r>
      <w:r>
        <w:rPr>
          <w:lang w:val="en-US"/>
        </w:rPr>
        <w:tab/>
      </w:r>
      <w:r>
        <w:rPr>
          <w:lang w:val="en-US"/>
        </w:rPr>
        <w:tab/>
      </w:r>
      <w:r w:rsidRPr="00AF5041">
        <w:rPr>
          <w:noProof/>
          <w:lang w:val="en-US"/>
        </w:rPr>
        <w:drawing>
          <wp:inline distT="0" distB="0" distL="0" distR="0">
            <wp:extent cx="2314575" cy="15501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1532" cy="1554787"/>
                    </a:xfrm>
                    <a:prstGeom prst="rect">
                      <a:avLst/>
                    </a:prstGeom>
                  </pic:spPr>
                </pic:pic>
              </a:graphicData>
            </a:graphic>
          </wp:inline>
        </w:drawing>
      </w:r>
    </w:p>
    <w:p w:rsidR="00190C2D" w:rsidRDefault="00190C2D" w:rsidP="00B41CC6">
      <w:pPr>
        <w:jc w:val="both"/>
        <w:rPr>
          <w:lang w:val="en-US"/>
        </w:rPr>
      </w:pPr>
    </w:p>
    <w:p w:rsidR="00190C2D" w:rsidRDefault="00190C2D" w:rsidP="00B41CC6">
      <w:pPr>
        <w:pStyle w:val="ListParagraph"/>
        <w:numPr>
          <w:ilvl w:val="2"/>
          <w:numId w:val="5"/>
        </w:numPr>
        <w:jc w:val="both"/>
        <w:rPr>
          <w:lang w:val="en-US"/>
        </w:rPr>
      </w:pPr>
      <w:r>
        <w:rPr>
          <w:lang w:val="en-US"/>
        </w:rPr>
        <w:t>Then score get divide by the dimension of key vector to scale it down . this is to allow more stable gradients as multiplying values in backpropagation can have exploding affects</w:t>
      </w:r>
      <w:r w:rsidR="004F6824">
        <w:rPr>
          <w:lang w:val="en-US"/>
        </w:rPr>
        <w:t>.</w:t>
      </w:r>
    </w:p>
    <w:p w:rsidR="004F6824" w:rsidRDefault="004F6824" w:rsidP="00B41CC6">
      <w:pPr>
        <w:pStyle w:val="ListParagraph"/>
        <w:ind w:left="2520"/>
        <w:jc w:val="both"/>
        <w:rPr>
          <w:lang w:val="en-US"/>
        </w:rPr>
      </w:pPr>
    </w:p>
    <w:p w:rsidR="006E4BEC" w:rsidRDefault="004F6824" w:rsidP="00B41CC6">
      <w:pPr>
        <w:pStyle w:val="ListParagraph"/>
        <w:ind w:left="3600"/>
        <w:jc w:val="both"/>
        <w:rPr>
          <w:lang w:val="en-US"/>
        </w:rPr>
      </w:pPr>
      <w:r w:rsidRPr="004F6824">
        <w:rPr>
          <w:noProof/>
          <w:lang w:val="en-US"/>
        </w:rPr>
        <w:drawing>
          <wp:inline distT="0" distB="0" distL="0" distR="0">
            <wp:extent cx="2088617" cy="11049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2155" cy="1106772"/>
                    </a:xfrm>
                    <a:prstGeom prst="rect">
                      <a:avLst/>
                    </a:prstGeom>
                  </pic:spPr>
                </pic:pic>
              </a:graphicData>
            </a:graphic>
          </wp:inline>
        </w:drawing>
      </w:r>
    </w:p>
    <w:p w:rsidR="006E4BEC" w:rsidRPr="006E4BEC" w:rsidRDefault="006E4BEC" w:rsidP="00B41CC6">
      <w:pPr>
        <w:pStyle w:val="ListParagraph"/>
        <w:ind w:left="3600"/>
        <w:jc w:val="both"/>
        <w:rPr>
          <w:lang w:val="en-US"/>
        </w:rPr>
      </w:pPr>
    </w:p>
    <w:p w:rsidR="004F6824" w:rsidRDefault="004F6824" w:rsidP="00B41CC6">
      <w:pPr>
        <w:pStyle w:val="ListParagraph"/>
        <w:numPr>
          <w:ilvl w:val="2"/>
          <w:numId w:val="5"/>
        </w:numPr>
        <w:jc w:val="both"/>
        <w:rPr>
          <w:lang w:val="en-US"/>
        </w:rPr>
      </w:pPr>
      <w:r>
        <w:rPr>
          <w:lang w:val="en-US"/>
        </w:rPr>
        <w:t>Then we take the softmax of the scaled score to get the attention weights. This gives probability scores between 0 &amp; 1. Hi</w:t>
      </w:r>
      <w:r w:rsidR="004E34B7">
        <w:rPr>
          <w:lang w:val="en-US"/>
        </w:rPr>
        <w:t>gh</w:t>
      </w:r>
      <w:r w:rsidR="003750D9">
        <w:rPr>
          <w:lang w:val="en-US"/>
        </w:rPr>
        <w:t>er</w:t>
      </w:r>
      <w:r>
        <w:rPr>
          <w:lang w:val="en-US"/>
        </w:rPr>
        <w:t xml:space="preserve"> score gets high and lower score gets depressed. This allows model to be confident on which word to attend to.</w:t>
      </w:r>
    </w:p>
    <w:p w:rsidR="00A1783F" w:rsidRDefault="00A1783F" w:rsidP="00B41CC6">
      <w:pPr>
        <w:pStyle w:val="ListParagraph"/>
        <w:ind w:left="1800"/>
        <w:jc w:val="both"/>
        <w:rPr>
          <w:lang w:val="en-US"/>
        </w:rPr>
      </w:pPr>
    </w:p>
    <w:p w:rsidR="00A1783F" w:rsidRDefault="00A1783F" w:rsidP="00B41CC6">
      <w:pPr>
        <w:pStyle w:val="ListParagraph"/>
        <w:ind w:left="2880"/>
        <w:jc w:val="both"/>
        <w:rPr>
          <w:lang w:val="en-US"/>
        </w:rPr>
      </w:pPr>
      <w:r w:rsidRPr="00A1783F">
        <w:rPr>
          <w:noProof/>
          <w:lang w:val="en-US"/>
        </w:rPr>
        <w:lastRenderedPageBreak/>
        <w:drawing>
          <wp:inline distT="0" distB="0" distL="0" distR="0">
            <wp:extent cx="3807460" cy="2073307"/>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3483" cy="2082032"/>
                    </a:xfrm>
                    <a:prstGeom prst="rect">
                      <a:avLst/>
                    </a:prstGeom>
                  </pic:spPr>
                </pic:pic>
              </a:graphicData>
            </a:graphic>
          </wp:inline>
        </w:drawing>
      </w:r>
    </w:p>
    <w:p w:rsidR="00B8574E" w:rsidRDefault="000B652F" w:rsidP="00B41CC6">
      <w:pPr>
        <w:pStyle w:val="ListParagraph"/>
        <w:ind w:left="2880"/>
        <w:jc w:val="both"/>
        <w:rPr>
          <w:lang w:val="en-US"/>
        </w:rPr>
      </w:pPr>
      <w:r>
        <w:rPr>
          <w:lang w:val="en-US"/>
        </w:rPr>
        <w:tab/>
      </w:r>
      <w:r>
        <w:rPr>
          <w:lang w:val="en-US"/>
        </w:rPr>
        <w:tab/>
        <w:t>Fig. Attention Weights.</w:t>
      </w:r>
    </w:p>
    <w:p w:rsidR="000B652F" w:rsidRDefault="000B652F" w:rsidP="00B41CC6">
      <w:pPr>
        <w:pStyle w:val="ListParagraph"/>
        <w:ind w:left="2880"/>
        <w:jc w:val="both"/>
        <w:rPr>
          <w:lang w:val="en-US"/>
        </w:rPr>
      </w:pPr>
    </w:p>
    <w:p w:rsidR="00D44D40" w:rsidRDefault="00D44D40" w:rsidP="00B41CC6">
      <w:pPr>
        <w:pStyle w:val="ListParagraph"/>
        <w:ind w:left="2880"/>
        <w:jc w:val="both"/>
        <w:rPr>
          <w:lang w:val="en-US"/>
        </w:rPr>
      </w:pPr>
    </w:p>
    <w:p w:rsidR="00B8574E" w:rsidRDefault="00B8574E" w:rsidP="00B41CC6">
      <w:pPr>
        <w:pStyle w:val="ListParagraph"/>
        <w:numPr>
          <w:ilvl w:val="2"/>
          <w:numId w:val="5"/>
        </w:numPr>
        <w:jc w:val="both"/>
        <w:rPr>
          <w:lang w:val="en-US"/>
        </w:rPr>
      </w:pPr>
      <w:r>
        <w:rPr>
          <w:lang w:val="en-US"/>
        </w:rPr>
        <w:t xml:space="preserve">Then multiply the attention weights and value vectors, to get the output vector. The higher softmax score will keep the value of the word the model learned. </w:t>
      </w:r>
      <w:r w:rsidR="000541BB">
        <w:rPr>
          <w:lang w:val="en-US"/>
        </w:rPr>
        <w:t xml:space="preserve">Lower score are drawn from irrelevant word. </w:t>
      </w:r>
    </w:p>
    <w:p w:rsidR="006D26F9" w:rsidRDefault="006D26F9" w:rsidP="00B41CC6">
      <w:pPr>
        <w:pStyle w:val="ListParagraph"/>
        <w:ind w:left="2520"/>
        <w:jc w:val="both"/>
        <w:rPr>
          <w:lang w:val="en-US"/>
        </w:rPr>
      </w:pPr>
      <w:r w:rsidRPr="006D26F9">
        <w:rPr>
          <w:noProof/>
          <w:lang w:val="en-US"/>
        </w:rPr>
        <w:drawing>
          <wp:inline distT="0" distB="0" distL="0" distR="0">
            <wp:extent cx="4316620" cy="2057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8131" cy="2067652"/>
                    </a:xfrm>
                    <a:prstGeom prst="rect">
                      <a:avLst/>
                    </a:prstGeom>
                  </pic:spPr>
                </pic:pic>
              </a:graphicData>
            </a:graphic>
          </wp:inline>
        </w:drawing>
      </w:r>
    </w:p>
    <w:p w:rsidR="00CD5EE8" w:rsidRDefault="00A12936" w:rsidP="00B41CC6">
      <w:pPr>
        <w:pStyle w:val="ListParagraph"/>
        <w:ind w:left="2520"/>
        <w:jc w:val="both"/>
        <w:rPr>
          <w:lang w:val="en-US"/>
        </w:rPr>
      </w:pPr>
      <w:r>
        <w:rPr>
          <w:lang w:val="en-US"/>
        </w:rPr>
        <w:tab/>
      </w:r>
      <w:r>
        <w:rPr>
          <w:lang w:val="en-US"/>
        </w:rPr>
        <w:tab/>
      </w:r>
      <w:r w:rsidR="00FE0EE3">
        <w:rPr>
          <w:lang w:val="en-US"/>
        </w:rPr>
        <w:tab/>
      </w:r>
      <w:r>
        <w:rPr>
          <w:lang w:val="en-US"/>
        </w:rPr>
        <w:t xml:space="preserve">Fig. Output Vector </w:t>
      </w:r>
    </w:p>
    <w:p w:rsidR="00A12936" w:rsidRDefault="00A12936" w:rsidP="00B41CC6">
      <w:pPr>
        <w:pStyle w:val="ListParagraph"/>
        <w:ind w:left="2520"/>
        <w:jc w:val="both"/>
        <w:rPr>
          <w:lang w:val="en-US"/>
        </w:rPr>
      </w:pPr>
    </w:p>
    <w:p w:rsidR="00115D39" w:rsidRDefault="005561B6" w:rsidP="00B41CC6">
      <w:pPr>
        <w:pStyle w:val="ListParagraph"/>
        <w:numPr>
          <w:ilvl w:val="2"/>
          <w:numId w:val="5"/>
        </w:numPr>
        <w:jc w:val="both"/>
        <w:rPr>
          <w:lang w:val="en-US"/>
        </w:rPr>
      </w:pPr>
      <w:r>
        <w:rPr>
          <w:lang w:val="en-US"/>
        </w:rPr>
        <w:t>Then feed the output vector to linear layer to process</w:t>
      </w:r>
      <w:r w:rsidR="00115D39">
        <w:rPr>
          <w:lang w:val="en-US"/>
        </w:rPr>
        <w:t>.</w:t>
      </w:r>
    </w:p>
    <w:p w:rsidR="006421B3" w:rsidRDefault="00832B01" w:rsidP="00B41CC6">
      <w:pPr>
        <w:ind w:left="1440"/>
        <w:jc w:val="both"/>
        <w:rPr>
          <w:lang w:val="en-US"/>
        </w:rPr>
      </w:pPr>
      <w:r>
        <w:rPr>
          <w:lang w:val="en-US"/>
        </w:rPr>
        <w:t>To make it multi headed self-attention, split the Q, K and V into N-vectors before applying self</w:t>
      </w:r>
      <w:r w:rsidR="006C3B47">
        <w:rPr>
          <w:lang w:val="en-US"/>
        </w:rPr>
        <w:t>-</w:t>
      </w:r>
      <w:r>
        <w:rPr>
          <w:lang w:val="en-US"/>
        </w:rPr>
        <w:t xml:space="preserve">attention. </w:t>
      </w:r>
      <w:r w:rsidR="007F3B6C">
        <w:rPr>
          <w:lang w:val="en-US"/>
        </w:rPr>
        <w:t>Split vectors then again goes into the self</w:t>
      </w:r>
      <w:r w:rsidR="006C3B47">
        <w:rPr>
          <w:lang w:val="en-US"/>
        </w:rPr>
        <w:t>-</w:t>
      </w:r>
      <w:r w:rsidR="007F3B6C">
        <w:rPr>
          <w:lang w:val="en-US"/>
        </w:rPr>
        <w:t xml:space="preserve">attention layers individually. </w:t>
      </w:r>
      <w:r w:rsidR="00371DAB">
        <w:rPr>
          <w:lang w:val="en-US"/>
        </w:rPr>
        <w:t>Each self</w:t>
      </w:r>
      <w:r w:rsidR="006C3B47">
        <w:rPr>
          <w:lang w:val="en-US"/>
        </w:rPr>
        <w:t>-</w:t>
      </w:r>
      <w:r w:rsidR="00371DAB">
        <w:rPr>
          <w:lang w:val="en-US"/>
        </w:rPr>
        <w:t>attention is called a head</w:t>
      </w:r>
      <w:r w:rsidR="007B634A">
        <w:rPr>
          <w:lang w:val="en-US"/>
        </w:rPr>
        <w:t>.</w:t>
      </w:r>
    </w:p>
    <w:p w:rsidR="006421B3" w:rsidRDefault="006421B3" w:rsidP="00B41CC6">
      <w:pPr>
        <w:ind w:left="1440"/>
        <w:jc w:val="both"/>
        <w:rPr>
          <w:lang w:val="en-US"/>
        </w:rPr>
      </w:pPr>
      <w:r w:rsidRPr="006421B3">
        <w:rPr>
          <w:noProof/>
          <w:lang w:val="en-US"/>
        </w:rPr>
        <w:drawing>
          <wp:inline distT="0" distB="0" distL="0" distR="0">
            <wp:extent cx="3513869" cy="1857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937" cy="1861111"/>
                    </a:xfrm>
                    <a:prstGeom prst="rect">
                      <a:avLst/>
                    </a:prstGeom>
                  </pic:spPr>
                </pic:pic>
              </a:graphicData>
            </a:graphic>
          </wp:inline>
        </w:drawing>
      </w:r>
    </w:p>
    <w:p w:rsidR="00FE0EE3" w:rsidRDefault="00FE0EE3" w:rsidP="00B41CC6">
      <w:pPr>
        <w:ind w:left="1440"/>
        <w:jc w:val="both"/>
        <w:rPr>
          <w:lang w:val="en-US"/>
        </w:rPr>
      </w:pPr>
      <w:r>
        <w:rPr>
          <w:lang w:val="en-US"/>
        </w:rPr>
        <w:tab/>
      </w:r>
      <w:r>
        <w:rPr>
          <w:lang w:val="en-US"/>
        </w:rPr>
        <w:tab/>
        <w:t>Fig – Multi-Head Self Attention</w:t>
      </w:r>
    </w:p>
    <w:p w:rsidR="00115D39" w:rsidRDefault="007B634A" w:rsidP="00B41CC6">
      <w:pPr>
        <w:ind w:left="1440"/>
        <w:jc w:val="both"/>
        <w:rPr>
          <w:lang w:val="en-US"/>
        </w:rPr>
      </w:pPr>
      <w:r>
        <w:rPr>
          <w:lang w:val="en-US"/>
        </w:rPr>
        <w:lastRenderedPageBreak/>
        <w:t xml:space="preserve"> Each head gives a output vector that gets concatenated and send it to the linear layer for further processing. </w:t>
      </w:r>
      <w:r w:rsidR="00F63A03">
        <w:rPr>
          <w:lang w:val="en-US"/>
        </w:rPr>
        <w:t>In theory, each head would learn something different so given the encoder module more representation power.</w:t>
      </w:r>
    </w:p>
    <w:p w:rsidR="00F81D2A" w:rsidRDefault="00F81D2A" w:rsidP="00B41CC6">
      <w:pPr>
        <w:ind w:left="1440"/>
        <w:jc w:val="both"/>
        <w:rPr>
          <w:lang w:val="en-US"/>
        </w:rPr>
      </w:pPr>
    </w:p>
    <w:p w:rsidR="00F81D2A" w:rsidRDefault="00F81D2A" w:rsidP="00B41CC6">
      <w:pPr>
        <w:ind w:left="1440"/>
        <w:jc w:val="both"/>
        <w:rPr>
          <w:lang w:val="en-US"/>
        </w:rPr>
      </w:pPr>
      <w:r w:rsidRPr="00F81D2A">
        <w:rPr>
          <w:b/>
          <w:bCs/>
          <w:lang w:val="en-US"/>
        </w:rPr>
        <w:t>Summary</w:t>
      </w:r>
      <w:r>
        <w:rPr>
          <w:lang w:val="en-US"/>
        </w:rPr>
        <w:t xml:space="preserve"> of multi headed attention module : it’s a module that computes attention weights for the input and produces output vector with encoded information and how each word should attend to </w:t>
      </w:r>
      <w:r w:rsidR="00DC0542">
        <w:rPr>
          <w:lang w:val="en-US"/>
        </w:rPr>
        <w:t xml:space="preserve">all </w:t>
      </w:r>
      <w:r>
        <w:rPr>
          <w:lang w:val="en-US"/>
        </w:rPr>
        <w:t>other word in sequence.</w:t>
      </w:r>
    </w:p>
    <w:p w:rsidR="00DC0542" w:rsidRDefault="00DC0542" w:rsidP="00B41CC6">
      <w:pPr>
        <w:ind w:left="1440"/>
        <w:jc w:val="both"/>
        <w:rPr>
          <w:lang w:val="en-US"/>
        </w:rPr>
      </w:pPr>
      <w:r>
        <w:rPr>
          <w:b/>
          <w:bCs/>
          <w:lang w:val="en-US"/>
        </w:rPr>
        <w:t>Next step, residual connection :</w:t>
      </w:r>
      <w:r w:rsidR="00DA6074">
        <w:rPr>
          <w:b/>
          <w:bCs/>
          <w:lang w:val="en-US"/>
        </w:rPr>
        <w:t xml:space="preserve"> </w:t>
      </w:r>
      <w:r w:rsidRPr="00DC0542">
        <w:rPr>
          <w:lang w:val="en-US"/>
        </w:rPr>
        <w:t>the original input is added to the</w:t>
      </w:r>
      <w:r w:rsidR="00DA6074">
        <w:rPr>
          <w:lang w:val="en-US"/>
        </w:rPr>
        <w:t xml:space="preserve"> </w:t>
      </w:r>
      <w:r>
        <w:rPr>
          <w:lang w:val="en-US"/>
        </w:rPr>
        <w:t xml:space="preserve">multi headed attention output vector. </w:t>
      </w:r>
    </w:p>
    <w:p w:rsidR="004C7D75" w:rsidRDefault="004C7D75" w:rsidP="00B41CC6">
      <w:pPr>
        <w:ind w:left="1440"/>
        <w:jc w:val="both"/>
        <w:rPr>
          <w:lang w:val="en-US"/>
        </w:rPr>
      </w:pPr>
      <w:r w:rsidRPr="004C7D75">
        <w:rPr>
          <w:noProof/>
          <w:lang w:val="en-US"/>
        </w:rPr>
        <w:drawing>
          <wp:inline distT="0" distB="0" distL="0" distR="0">
            <wp:extent cx="2967990" cy="145177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4685" cy="1464827"/>
                    </a:xfrm>
                    <a:prstGeom prst="rect">
                      <a:avLst/>
                    </a:prstGeom>
                  </pic:spPr>
                </pic:pic>
              </a:graphicData>
            </a:graphic>
          </wp:inline>
        </w:drawing>
      </w:r>
    </w:p>
    <w:p w:rsidR="006A04F4" w:rsidRDefault="006A04F4" w:rsidP="00B41CC6">
      <w:pPr>
        <w:ind w:left="1440"/>
        <w:jc w:val="both"/>
        <w:rPr>
          <w:lang w:val="en-US"/>
        </w:rPr>
      </w:pPr>
      <w:r>
        <w:rPr>
          <w:lang w:val="en-US"/>
        </w:rPr>
        <w:tab/>
        <w:t>Fig . Residual Connection</w:t>
      </w:r>
    </w:p>
    <w:p w:rsidR="00FD25D3" w:rsidRDefault="00FD25D3" w:rsidP="00B41CC6">
      <w:pPr>
        <w:ind w:left="1440"/>
        <w:jc w:val="both"/>
        <w:rPr>
          <w:lang w:val="en-US"/>
        </w:rPr>
      </w:pPr>
      <w:r>
        <w:rPr>
          <w:lang w:val="en-US"/>
        </w:rPr>
        <w:t xml:space="preserve">These connections goes through </w:t>
      </w:r>
      <w:r w:rsidR="00D762E7">
        <w:rPr>
          <w:lang w:val="en-US"/>
        </w:rPr>
        <w:t xml:space="preserve">Normalization </w:t>
      </w:r>
      <w:r>
        <w:rPr>
          <w:lang w:val="en-US"/>
        </w:rPr>
        <w:t>layer</w:t>
      </w:r>
      <w:r w:rsidR="00ED2B6C">
        <w:rPr>
          <w:lang w:val="en-US"/>
        </w:rPr>
        <w:t>. Normalized</w:t>
      </w:r>
      <w:r w:rsidR="005B2FA1">
        <w:rPr>
          <w:lang w:val="en-US"/>
        </w:rPr>
        <w:t xml:space="preserve"> residual</w:t>
      </w:r>
      <w:r w:rsidR="00ED2B6C">
        <w:rPr>
          <w:lang w:val="en-US"/>
        </w:rPr>
        <w:t xml:space="preserve"> output is further passed through feed forward neural network.</w:t>
      </w:r>
      <w:r w:rsidR="00DA6074">
        <w:rPr>
          <w:lang w:val="en-US"/>
        </w:rPr>
        <w:t xml:space="preserve"> </w:t>
      </w:r>
      <w:r w:rsidR="004F0422">
        <w:rPr>
          <w:lang w:val="en-US"/>
        </w:rPr>
        <w:t>It consist of couple of linear layers having ReLU activation function in between that</w:t>
      </w:r>
      <w:r w:rsidR="00E83280">
        <w:rPr>
          <w:lang w:val="en-US"/>
        </w:rPr>
        <w:t xml:space="preserve">. Again, original input of  layerNorm is added to the output of feed forward layer. </w:t>
      </w:r>
    </w:p>
    <w:p w:rsidR="00AE6F36" w:rsidRDefault="00E83280" w:rsidP="00B41CC6">
      <w:pPr>
        <w:ind w:left="2160" w:firstLine="720"/>
        <w:jc w:val="both"/>
        <w:rPr>
          <w:lang w:val="en-US"/>
        </w:rPr>
      </w:pPr>
      <w:r w:rsidRPr="00E83280">
        <w:rPr>
          <w:noProof/>
          <w:lang w:val="en-US"/>
        </w:rPr>
        <w:drawing>
          <wp:inline distT="0" distB="0" distL="0" distR="0">
            <wp:extent cx="1895475" cy="17369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0119" cy="1741224"/>
                    </a:xfrm>
                    <a:prstGeom prst="rect">
                      <a:avLst/>
                    </a:prstGeom>
                  </pic:spPr>
                </pic:pic>
              </a:graphicData>
            </a:graphic>
          </wp:inline>
        </w:drawing>
      </w:r>
    </w:p>
    <w:p w:rsidR="00F637FD" w:rsidRDefault="00F637FD" w:rsidP="00F637FD">
      <w:pPr>
        <w:ind w:left="2160" w:firstLine="720"/>
        <w:jc w:val="both"/>
        <w:rPr>
          <w:lang w:val="en-US"/>
        </w:rPr>
      </w:pPr>
      <w:r>
        <w:rPr>
          <w:lang w:val="en-US"/>
        </w:rPr>
        <w:t>Fig. Normalization Layer</w:t>
      </w:r>
    </w:p>
    <w:p w:rsidR="00AE6F36" w:rsidRDefault="00AE6F36" w:rsidP="00B41CC6">
      <w:pPr>
        <w:jc w:val="both"/>
        <w:rPr>
          <w:lang w:val="en-US"/>
        </w:rPr>
      </w:pPr>
    </w:p>
    <w:p w:rsidR="00AE6F36" w:rsidRDefault="00E41F63" w:rsidP="00B41CC6">
      <w:pPr>
        <w:jc w:val="both"/>
        <w:rPr>
          <w:lang w:val="en-US"/>
        </w:rPr>
      </w:pPr>
      <w:r>
        <w:rPr>
          <w:lang w:val="en-US"/>
        </w:rPr>
        <w:t xml:space="preserve">Note – </w:t>
      </w:r>
      <w:r w:rsidR="00AE6F36">
        <w:rPr>
          <w:lang w:val="en-US"/>
        </w:rPr>
        <w:t>residual</w:t>
      </w:r>
      <w:r>
        <w:rPr>
          <w:lang w:val="en-US"/>
        </w:rPr>
        <w:t xml:space="preserve"> connection helps the network </w:t>
      </w:r>
      <w:r w:rsidR="00AE6F36">
        <w:rPr>
          <w:lang w:val="en-US"/>
        </w:rPr>
        <w:t xml:space="preserve">train by allowing gradient to flow through them directly. Layered Norm layer stabilizes the network which results in producing the training time necessary. And a feed forward layer used to further process the output and give richer </w:t>
      </w:r>
      <w:r w:rsidR="00FA66B9">
        <w:rPr>
          <w:lang w:val="en-US"/>
        </w:rPr>
        <w:t>representation.</w:t>
      </w:r>
    </w:p>
    <w:p w:rsidR="00FA66B9" w:rsidRDefault="00FA66B9" w:rsidP="00B41CC6">
      <w:pPr>
        <w:jc w:val="both"/>
        <w:rPr>
          <w:lang w:val="en-US"/>
        </w:rPr>
      </w:pPr>
    </w:p>
    <w:p w:rsidR="009B1AD7" w:rsidRDefault="009B1AD7" w:rsidP="00B41CC6">
      <w:pPr>
        <w:jc w:val="both"/>
        <w:rPr>
          <w:lang w:val="en-US"/>
        </w:rPr>
      </w:pPr>
    </w:p>
    <w:p w:rsidR="009B1AD7" w:rsidRDefault="009B1AD7" w:rsidP="00B41CC6">
      <w:pPr>
        <w:jc w:val="both"/>
        <w:rPr>
          <w:lang w:val="en-US"/>
        </w:rPr>
      </w:pPr>
    </w:p>
    <w:p w:rsidR="00FA66B9" w:rsidRPr="00FA66B9" w:rsidRDefault="00FA66B9" w:rsidP="00B41CC6">
      <w:pPr>
        <w:jc w:val="both"/>
        <w:rPr>
          <w:b/>
          <w:bCs/>
          <w:lang w:val="en-US"/>
        </w:rPr>
      </w:pPr>
      <w:r w:rsidRPr="00FA66B9">
        <w:rPr>
          <w:b/>
          <w:bCs/>
          <w:lang w:val="en-US"/>
        </w:rPr>
        <w:lastRenderedPageBreak/>
        <w:t>Summary of Encoder layer</w:t>
      </w:r>
    </w:p>
    <w:p w:rsidR="00FA66B9" w:rsidRPr="00DC0542" w:rsidRDefault="00FA66B9" w:rsidP="00B41CC6">
      <w:pPr>
        <w:jc w:val="both"/>
        <w:rPr>
          <w:lang w:val="en-US"/>
        </w:rPr>
      </w:pPr>
      <w:r>
        <w:rPr>
          <w:lang w:val="en-US"/>
        </w:rPr>
        <w:t xml:space="preserve">All these operations are done to encode the input to the continuous representation with attention information.  It helps the decoder to focus on </w:t>
      </w:r>
      <w:r w:rsidR="00D23649">
        <w:rPr>
          <w:lang w:val="en-US"/>
        </w:rPr>
        <w:t>information</w:t>
      </w:r>
      <w:r w:rsidR="009B1AD7">
        <w:rPr>
          <w:lang w:val="en-US"/>
        </w:rPr>
        <w:t xml:space="preserve"> </w:t>
      </w:r>
      <w:r w:rsidR="00D23649">
        <w:rPr>
          <w:lang w:val="en-US"/>
        </w:rPr>
        <w:t>going in the decoding process. Likewise, we can stack the multiple encoder layers to further encode the information where each layer has the way to learn diff</w:t>
      </w:r>
      <w:r w:rsidR="009B1AD7">
        <w:rPr>
          <w:lang w:val="en-US"/>
        </w:rPr>
        <w:t>erent</w:t>
      </w:r>
      <w:r w:rsidR="00D23649">
        <w:rPr>
          <w:lang w:val="en-US"/>
        </w:rPr>
        <w:t xml:space="preserve"> attention</w:t>
      </w:r>
      <w:r w:rsidR="009B1AD7">
        <w:rPr>
          <w:lang w:val="en-US"/>
        </w:rPr>
        <w:t xml:space="preserve"> weights</w:t>
      </w:r>
      <w:r w:rsidR="00D23649">
        <w:rPr>
          <w:lang w:val="en-US"/>
        </w:rPr>
        <w:t>. So</w:t>
      </w:r>
      <w:r w:rsidR="009B1AD7">
        <w:rPr>
          <w:lang w:val="en-US"/>
        </w:rPr>
        <w:t>,</w:t>
      </w:r>
      <w:r w:rsidR="00D23649">
        <w:rPr>
          <w:lang w:val="en-US"/>
        </w:rPr>
        <w:t xml:space="preserve"> boosting the predictive power of Transformer architecture. </w:t>
      </w:r>
    </w:p>
    <w:p w:rsidR="00F81D2A" w:rsidRDefault="00F81D2A" w:rsidP="00B41CC6">
      <w:pPr>
        <w:ind w:left="1440"/>
        <w:jc w:val="both"/>
        <w:rPr>
          <w:lang w:val="en-US"/>
        </w:rPr>
      </w:pPr>
    </w:p>
    <w:p w:rsidR="00F81D2A" w:rsidRPr="00115D39" w:rsidRDefault="00F81D2A" w:rsidP="00B41CC6">
      <w:pPr>
        <w:ind w:left="1440"/>
        <w:jc w:val="both"/>
        <w:rPr>
          <w:lang w:val="en-US"/>
        </w:rPr>
      </w:pPr>
    </w:p>
    <w:p w:rsidR="00AF5041" w:rsidRDefault="00AF5041" w:rsidP="00B41CC6">
      <w:pPr>
        <w:jc w:val="both"/>
        <w:rPr>
          <w:lang w:val="en-US"/>
        </w:rPr>
      </w:pPr>
    </w:p>
    <w:p w:rsidR="00AF5041" w:rsidRPr="009E504E" w:rsidRDefault="00544C1D" w:rsidP="00B41CC6">
      <w:pPr>
        <w:jc w:val="both"/>
        <w:rPr>
          <w:lang w:val="en-US"/>
        </w:rPr>
      </w:pPr>
      <w:r w:rsidRPr="00544C1D">
        <w:rPr>
          <w:lang w:val="en-US"/>
        </w:rPr>
        <w:object w:dxaOrig="616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40.5pt" o:ole="">
            <v:imagedata r:id="rId22" o:title=""/>
          </v:shape>
          <o:OLEObject Type="Embed" ProgID="Package" ShapeID="_x0000_i1025" DrawAspect="Content" ObjectID="_1778433997" r:id="rId23"/>
        </w:object>
      </w:r>
    </w:p>
    <w:p w:rsidR="00981C14" w:rsidRDefault="00981C14" w:rsidP="003A2A30">
      <w:pPr>
        <w:jc w:val="both"/>
        <w:rPr>
          <w:lang w:val="en-US"/>
        </w:rPr>
      </w:pPr>
    </w:p>
    <w:p w:rsidR="003A2A30" w:rsidRDefault="003A2A30" w:rsidP="003A2A30">
      <w:pPr>
        <w:jc w:val="both"/>
        <w:rPr>
          <w:lang w:val="en-US"/>
        </w:rPr>
      </w:pPr>
    </w:p>
    <w:p w:rsidR="003A2A30" w:rsidRDefault="003A2A30" w:rsidP="003A2A30">
      <w:pPr>
        <w:jc w:val="both"/>
        <w:rPr>
          <w:lang w:val="en-US"/>
        </w:rPr>
      </w:pPr>
    </w:p>
    <w:p w:rsidR="003A2A30" w:rsidRPr="0012383D" w:rsidRDefault="003A2A30" w:rsidP="00D27B13">
      <w:pPr>
        <w:pStyle w:val="Heading2"/>
        <w:numPr>
          <w:ilvl w:val="0"/>
          <w:numId w:val="2"/>
        </w:numPr>
        <w:shd w:val="clear" w:color="auto" w:fill="FFFFFF"/>
        <w:spacing w:before="240" w:after="173"/>
        <w:textAlignment w:val="baseline"/>
        <w:rPr>
          <w:rFonts w:asciiTheme="minorHAnsi" w:hAnsiTheme="minorHAnsi" w:cs="Helvetica"/>
          <w:color w:val="222222"/>
          <w:sz w:val="22"/>
          <w:szCs w:val="22"/>
        </w:rPr>
      </w:pPr>
      <w:r w:rsidRPr="0012383D">
        <w:rPr>
          <w:rFonts w:asciiTheme="minorHAnsi" w:hAnsiTheme="minorHAnsi" w:cs="Helvetica"/>
          <w:color w:val="222222"/>
          <w:sz w:val="22"/>
          <w:szCs w:val="22"/>
        </w:rPr>
        <w:t xml:space="preserve">Decoder </w:t>
      </w:r>
    </w:p>
    <w:p w:rsidR="003A2A30" w:rsidRPr="0012383D" w:rsidRDefault="003A2A30" w:rsidP="00196DCF">
      <w:pPr>
        <w:pStyle w:val="NormalWeb"/>
        <w:shd w:val="clear" w:color="auto" w:fill="FFFFFF"/>
        <w:spacing w:before="173" w:beforeAutospacing="0" w:after="173" w:afterAutospacing="0"/>
        <w:jc w:val="both"/>
        <w:textAlignment w:val="baseline"/>
        <w:rPr>
          <w:rFonts w:asciiTheme="minorHAnsi" w:hAnsiTheme="minorHAnsi" w:cs="Helvetica"/>
          <w:color w:val="222222"/>
          <w:sz w:val="22"/>
          <w:szCs w:val="22"/>
        </w:rPr>
      </w:pPr>
      <w:r w:rsidRPr="0012383D">
        <w:rPr>
          <w:rFonts w:asciiTheme="minorHAnsi" w:hAnsiTheme="minorHAnsi" w:cs="Helvetica"/>
          <w:color w:val="222222"/>
          <w:sz w:val="22"/>
          <w:szCs w:val="22"/>
        </w:rPr>
        <w:t>The encoder start by processing the input sequence. The output of the top encoder is then transformed into a set of attention vectors K and V. These are to be used by each decoder in its “encoder-decoder attention” layer which helps the decoder focus on appropriate places in the input sequence:</w:t>
      </w:r>
    </w:p>
    <w:p w:rsidR="003A2A30" w:rsidRPr="0012383D" w:rsidRDefault="003A2A30" w:rsidP="00196DCF">
      <w:pPr>
        <w:jc w:val="both"/>
      </w:pPr>
      <w:r w:rsidRPr="0012383D">
        <w:rPr>
          <w:rFonts w:cs="Helvetica"/>
          <w:color w:val="222222"/>
          <w:shd w:val="clear" w:color="auto" w:fill="FFFFFF"/>
        </w:rPr>
        <w:t>The following steps repeat the process until a special </w:t>
      </w:r>
      <w:r w:rsidRPr="0012383D">
        <w:t>symbol is reached indicating the transformer decoder has completed its output. The output of each step is fed to the bottom decoder in the next time step, and the decoders bubble up their decoding results just like the encoders did. And just like we did with the encoder inputs, we embed and add positional encoding to those decoder inputs to indicate the position of each word.</w:t>
      </w:r>
    </w:p>
    <w:p w:rsidR="00887CC1" w:rsidRPr="0012383D" w:rsidRDefault="00887CC1" w:rsidP="00196DCF">
      <w:pPr>
        <w:pStyle w:val="NormalWeb"/>
        <w:shd w:val="clear" w:color="auto" w:fill="FFFFFF"/>
        <w:spacing w:before="173" w:beforeAutospacing="0" w:after="173" w:afterAutospacing="0"/>
        <w:jc w:val="both"/>
        <w:textAlignment w:val="baseline"/>
        <w:rPr>
          <w:rFonts w:asciiTheme="minorHAnsi" w:hAnsiTheme="minorHAnsi" w:cs="Helvetica"/>
          <w:color w:val="222222"/>
          <w:sz w:val="22"/>
          <w:szCs w:val="22"/>
        </w:rPr>
      </w:pPr>
      <w:r w:rsidRPr="0012383D">
        <w:rPr>
          <w:rFonts w:asciiTheme="minorHAnsi" w:hAnsiTheme="minorHAnsi" w:cs="Helvetica"/>
          <w:color w:val="222222"/>
          <w:sz w:val="22"/>
          <w:szCs w:val="22"/>
        </w:rPr>
        <w:t>The self attention layers in the decoder operate in a slightly different way than the one in the encoder:</w:t>
      </w:r>
    </w:p>
    <w:p w:rsidR="00887CC1" w:rsidRPr="0012383D" w:rsidRDefault="00887CC1" w:rsidP="00196DCF">
      <w:pPr>
        <w:pStyle w:val="NormalWeb"/>
        <w:shd w:val="clear" w:color="auto" w:fill="FFFFFF"/>
        <w:spacing w:before="0" w:beforeAutospacing="0" w:after="0" w:afterAutospacing="0"/>
        <w:jc w:val="both"/>
        <w:textAlignment w:val="baseline"/>
        <w:rPr>
          <w:rFonts w:asciiTheme="minorHAnsi" w:hAnsiTheme="minorHAnsi" w:cs="Helvetica"/>
          <w:color w:val="222222"/>
          <w:sz w:val="22"/>
          <w:szCs w:val="22"/>
        </w:rPr>
      </w:pPr>
      <w:r w:rsidRPr="0012383D">
        <w:rPr>
          <w:rFonts w:asciiTheme="minorHAnsi" w:hAnsiTheme="minorHAnsi" w:cs="Helvetica"/>
          <w:color w:val="222222"/>
          <w:sz w:val="22"/>
          <w:szCs w:val="22"/>
        </w:rPr>
        <w:t>In the decoder, the self-attention layer is only allowed to attend to earlier positions in the output sequence. This is done by masking future positions (setting them to </w:t>
      </w:r>
      <w:r w:rsidRPr="0012383D">
        <w:rPr>
          <w:rStyle w:val="HTMLCode"/>
          <w:rFonts w:asciiTheme="minorHAnsi" w:eastAsiaTheme="majorEastAsia" w:hAnsiTheme="minorHAnsi"/>
          <w:color w:val="C7254E"/>
          <w:sz w:val="22"/>
          <w:szCs w:val="22"/>
          <w:bdr w:val="none" w:sz="0" w:space="0" w:color="auto" w:frame="1"/>
          <w:shd w:val="clear" w:color="auto" w:fill="F9F2F4"/>
        </w:rPr>
        <w:t>-inf</w:t>
      </w:r>
      <w:r w:rsidRPr="0012383D">
        <w:rPr>
          <w:rFonts w:asciiTheme="minorHAnsi" w:hAnsiTheme="minorHAnsi" w:cs="Helvetica"/>
          <w:color w:val="222222"/>
          <w:sz w:val="22"/>
          <w:szCs w:val="22"/>
        </w:rPr>
        <w:t>) before the softmax step in the self-attention calculation.</w:t>
      </w:r>
    </w:p>
    <w:p w:rsidR="00887CC1" w:rsidRPr="0012383D" w:rsidRDefault="00887CC1" w:rsidP="00196DCF">
      <w:pPr>
        <w:pStyle w:val="NormalWeb"/>
        <w:shd w:val="clear" w:color="auto" w:fill="FFFFFF"/>
        <w:spacing w:before="173" w:beforeAutospacing="0" w:after="173" w:afterAutospacing="0"/>
        <w:jc w:val="both"/>
        <w:textAlignment w:val="baseline"/>
        <w:rPr>
          <w:rFonts w:asciiTheme="minorHAnsi" w:hAnsiTheme="minorHAnsi" w:cs="Helvetica"/>
          <w:color w:val="222222"/>
          <w:sz w:val="22"/>
          <w:szCs w:val="22"/>
        </w:rPr>
      </w:pPr>
      <w:r w:rsidRPr="0012383D">
        <w:rPr>
          <w:rFonts w:asciiTheme="minorHAnsi" w:hAnsiTheme="minorHAnsi" w:cs="Helvetica"/>
          <w:color w:val="222222"/>
          <w:sz w:val="22"/>
          <w:szCs w:val="22"/>
        </w:rPr>
        <w:t>The “Encoder-Decoder Attention” layer works just like multiheaded self-attention, except it creates its Queries matrix from the layer below it, and takes the Keys and Values matrix from the output of the encoder stack.</w:t>
      </w:r>
    </w:p>
    <w:p w:rsidR="00887CC1" w:rsidRDefault="00887CC1" w:rsidP="00196DCF">
      <w:pPr>
        <w:jc w:val="both"/>
        <w:rPr>
          <w:lang w:val="en-US"/>
        </w:rPr>
      </w:pPr>
    </w:p>
    <w:p w:rsidR="000D77A1" w:rsidRDefault="000D77A1" w:rsidP="00196DCF">
      <w:pPr>
        <w:jc w:val="both"/>
        <w:rPr>
          <w:lang w:val="en-US"/>
        </w:rPr>
      </w:pPr>
    </w:p>
    <w:p w:rsidR="000D77A1" w:rsidRPr="0012383D" w:rsidRDefault="000D77A1" w:rsidP="00196DCF">
      <w:pPr>
        <w:jc w:val="both"/>
        <w:rPr>
          <w:lang w:val="en-US"/>
        </w:rPr>
      </w:pPr>
    </w:p>
    <w:p w:rsidR="0012383D" w:rsidRPr="0012383D" w:rsidRDefault="0012383D" w:rsidP="00196DCF">
      <w:pPr>
        <w:pStyle w:val="Heading2"/>
        <w:numPr>
          <w:ilvl w:val="0"/>
          <w:numId w:val="2"/>
        </w:numPr>
        <w:shd w:val="clear" w:color="auto" w:fill="FFFFFF"/>
        <w:spacing w:before="240" w:after="225"/>
        <w:jc w:val="both"/>
        <w:textAlignment w:val="baseline"/>
        <w:rPr>
          <w:rFonts w:asciiTheme="minorHAnsi" w:hAnsiTheme="minorHAnsi" w:cs="Helvetica"/>
          <w:color w:val="222222"/>
          <w:sz w:val="22"/>
          <w:szCs w:val="22"/>
        </w:rPr>
      </w:pPr>
      <w:r w:rsidRPr="0012383D">
        <w:rPr>
          <w:rFonts w:asciiTheme="minorHAnsi" w:hAnsiTheme="minorHAnsi" w:cs="Helvetica"/>
          <w:color w:val="222222"/>
          <w:sz w:val="22"/>
          <w:szCs w:val="22"/>
        </w:rPr>
        <w:lastRenderedPageBreak/>
        <w:t>The Final Linear and Softmax Layer</w:t>
      </w:r>
    </w:p>
    <w:p w:rsidR="0012383D" w:rsidRPr="0012383D" w:rsidRDefault="0012383D" w:rsidP="00196DCF">
      <w:pPr>
        <w:pStyle w:val="NormalWeb"/>
        <w:shd w:val="clear" w:color="auto" w:fill="FFFFFF"/>
        <w:spacing w:before="225" w:beforeAutospacing="0" w:after="225" w:afterAutospacing="0"/>
        <w:jc w:val="both"/>
        <w:textAlignment w:val="baseline"/>
        <w:rPr>
          <w:rFonts w:asciiTheme="minorHAnsi" w:hAnsiTheme="minorHAnsi" w:cs="Helvetica"/>
          <w:color w:val="222222"/>
          <w:sz w:val="22"/>
          <w:szCs w:val="22"/>
        </w:rPr>
      </w:pPr>
      <w:r w:rsidRPr="0012383D">
        <w:rPr>
          <w:rFonts w:asciiTheme="minorHAnsi" w:hAnsiTheme="minorHAnsi" w:cs="Helvetica"/>
          <w:color w:val="222222"/>
          <w:sz w:val="22"/>
          <w:szCs w:val="22"/>
        </w:rPr>
        <w:t>The decoder stack outputs a vector of floats. How do we turn that into a word? That’s the job of the final Linear layer which is followed by a Softmax Layer.</w:t>
      </w:r>
    </w:p>
    <w:p w:rsidR="0012383D" w:rsidRPr="0012383D" w:rsidRDefault="0012383D" w:rsidP="00196DCF">
      <w:pPr>
        <w:pStyle w:val="NormalWeb"/>
        <w:shd w:val="clear" w:color="auto" w:fill="FFFFFF"/>
        <w:spacing w:before="225" w:beforeAutospacing="0" w:after="225" w:afterAutospacing="0"/>
        <w:jc w:val="both"/>
        <w:textAlignment w:val="baseline"/>
        <w:rPr>
          <w:rFonts w:asciiTheme="minorHAnsi" w:hAnsiTheme="minorHAnsi" w:cs="Helvetica"/>
          <w:color w:val="222222"/>
          <w:sz w:val="22"/>
          <w:szCs w:val="22"/>
        </w:rPr>
      </w:pPr>
      <w:r w:rsidRPr="0012383D">
        <w:rPr>
          <w:rFonts w:asciiTheme="minorHAnsi" w:hAnsiTheme="minorHAnsi" w:cs="Helvetica"/>
          <w:color w:val="222222"/>
          <w:sz w:val="22"/>
          <w:szCs w:val="22"/>
        </w:rPr>
        <w:t>The Linear layer is a simple fully connected neural network that projects the vector produced by the stack of decoders, into a much, much larger vector called a logits vector.</w:t>
      </w:r>
    </w:p>
    <w:p w:rsidR="0012383D" w:rsidRPr="0012383D" w:rsidRDefault="0012383D" w:rsidP="00196DCF">
      <w:pPr>
        <w:pStyle w:val="NormalWeb"/>
        <w:shd w:val="clear" w:color="auto" w:fill="FFFFFF"/>
        <w:spacing w:before="225" w:beforeAutospacing="0" w:after="225" w:afterAutospacing="0"/>
        <w:jc w:val="both"/>
        <w:textAlignment w:val="baseline"/>
        <w:rPr>
          <w:rFonts w:asciiTheme="minorHAnsi" w:hAnsiTheme="minorHAnsi" w:cs="Helvetica"/>
          <w:color w:val="222222"/>
          <w:sz w:val="22"/>
          <w:szCs w:val="22"/>
        </w:rPr>
      </w:pPr>
      <w:r w:rsidRPr="0012383D">
        <w:rPr>
          <w:rFonts w:asciiTheme="minorHAnsi" w:hAnsiTheme="minorHAnsi" w:cs="Helvetica"/>
          <w:color w:val="222222"/>
          <w:sz w:val="22"/>
          <w:szCs w:val="22"/>
        </w:rPr>
        <w:t>Let’s assume that our model knows 10,000 unique English words (our model’s “output vocabulary”) that it’s learned from its training dataset. This would make the logits vector 10,000 cells wide – each cell corresponding to the score of a unique word. That is how we interpret the output of the model followed by the Linear layer.</w:t>
      </w:r>
    </w:p>
    <w:p w:rsidR="0012383D" w:rsidRPr="0012383D" w:rsidRDefault="0012383D" w:rsidP="00196DCF">
      <w:pPr>
        <w:pStyle w:val="NormalWeb"/>
        <w:shd w:val="clear" w:color="auto" w:fill="FFFFFF"/>
        <w:spacing w:before="225" w:beforeAutospacing="0" w:after="225" w:afterAutospacing="0"/>
        <w:jc w:val="both"/>
        <w:textAlignment w:val="baseline"/>
        <w:rPr>
          <w:rFonts w:asciiTheme="minorHAnsi" w:hAnsiTheme="minorHAnsi" w:cs="Helvetica"/>
          <w:color w:val="222222"/>
          <w:sz w:val="22"/>
          <w:szCs w:val="22"/>
        </w:rPr>
      </w:pPr>
      <w:r w:rsidRPr="0012383D">
        <w:rPr>
          <w:rFonts w:asciiTheme="minorHAnsi" w:hAnsiTheme="minorHAnsi" w:cs="Helvetica"/>
          <w:color w:val="222222"/>
          <w:sz w:val="22"/>
          <w:szCs w:val="22"/>
        </w:rPr>
        <w:t>The softmax layer then turns those scores into probabilities (all positive, all add up to 1.0). The cell with the highest probability is chosen, and the word associated with it is produced as the output for this time step.</w:t>
      </w:r>
    </w:p>
    <w:p w:rsidR="0012383D" w:rsidRPr="003A2A30" w:rsidRDefault="0012383D" w:rsidP="003A2A30">
      <w:pPr>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3A2A30" w:rsidRDefault="003A2A30"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981C14" w:rsidRDefault="00981C14" w:rsidP="00B41CC6">
      <w:pPr>
        <w:pStyle w:val="ListParagraph"/>
        <w:ind w:left="2160"/>
        <w:jc w:val="both"/>
        <w:rPr>
          <w:lang w:val="en-US"/>
        </w:rPr>
      </w:pPr>
    </w:p>
    <w:p w:rsidR="003B1A37" w:rsidRDefault="003B1A37" w:rsidP="00B41CC6">
      <w:pPr>
        <w:pStyle w:val="ListParagraph"/>
        <w:jc w:val="both"/>
        <w:rPr>
          <w:lang w:val="en-US"/>
        </w:rPr>
      </w:pPr>
    </w:p>
    <w:p w:rsidR="003B1A37" w:rsidRDefault="003B1A37" w:rsidP="00B41CC6">
      <w:pPr>
        <w:pStyle w:val="ListParagraph"/>
        <w:jc w:val="both"/>
        <w:rPr>
          <w:lang w:val="en-US"/>
        </w:rPr>
      </w:pPr>
    </w:p>
    <w:p w:rsidR="003B1A37" w:rsidRDefault="003B1A37" w:rsidP="00B41CC6">
      <w:pPr>
        <w:pStyle w:val="ListParagraph"/>
        <w:jc w:val="both"/>
        <w:rPr>
          <w:lang w:val="en-US"/>
        </w:rPr>
      </w:pPr>
    </w:p>
    <w:p w:rsidR="003B1A37" w:rsidRPr="003B1A37" w:rsidRDefault="003B1A37" w:rsidP="00B41CC6">
      <w:pPr>
        <w:pStyle w:val="ListParagraph"/>
        <w:jc w:val="both"/>
        <w:rPr>
          <w:lang w:val="en-US"/>
        </w:rPr>
      </w:pPr>
    </w:p>
    <w:p w:rsidR="00AA31D0" w:rsidRDefault="00AA31D0" w:rsidP="00B41CC6">
      <w:pPr>
        <w:jc w:val="both"/>
        <w:rPr>
          <w:lang w:val="en-US"/>
        </w:rPr>
      </w:pPr>
    </w:p>
    <w:p w:rsidR="00AA31D0" w:rsidRPr="00AA31D0" w:rsidRDefault="00AA31D0" w:rsidP="00B41CC6">
      <w:pPr>
        <w:jc w:val="both"/>
        <w:rPr>
          <w:lang w:val="en-US"/>
        </w:rPr>
      </w:pPr>
    </w:p>
    <w:sectPr w:rsidR="00AA31D0" w:rsidRPr="00AA31D0" w:rsidSect="0073416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5481" w:rsidRDefault="00BB5481" w:rsidP="003374B0">
      <w:pPr>
        <w:spacing w:after="0" w:line="240" w:lineRule="auto"/>
      </w:pPr>
      <w:r>
        <w:separator/>
      </w:r>
    </w:p>
  </w:endnote>
  <w:endnote w:type="continuationSeparator" w:id="1">
    <w:p w:rsidR="00BB5481" w:rsidRDefault="00BB5481" w:rsidP="00337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5481" w:rsidRDefault="00BB5481" w:rsidP="003374B0">
      <w:pPr>
        <w:spacing w:after="0" w:line="240" w:lineRule="auto"/>
      </w:pPr>
      <w:r>
        <w:separator/>
      </w:r>
    </w:p>
  </w:footnote>
  <w:footnote w:type="continuationSeparator" w:id="1">
    <w:p w:rsidR="00BB5481" w:rsidRDefault="00BB5481" w:rsidP="003374B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C7E03"/>
    <w:multiLevelType w:val="hybridMultilevel"/>
    <w:tmpl w:val="20B87462"/>
    <w:lvl w:ilvl="0" w:tplc="98160BC6">
      <w:start w:val="9"/>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111A42E9"/>
    <w:multiLevelType w:val="hybridMultilevel"/>
    <w:tmpl w:val="64F8FAE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nsid w:val="117F56DB"/>
    <w:multiLevelType w:val="hybridMultilevel"/>
    <w:tmpl w:val="9754FE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E8C26C0"/>
    <w:multiLevelType w:val="hybridMultilevel"/>
    <w:tmpl w:val="CD7CA1EE"/>
    <w:lvl w:ilvl="0" w:tplc="0409000F">
      <w:start w:val="1"/>
      <w:numFmt w:val="decimal"/>
      <w:lvlText w:val="%1."/>
      <w:lvlJc w:val="left"/>
      <w:pPr>
        <w:ind w:left="720" w:hanging="360"/>
      </w:pPr>
      <w:rPr>
        <w:rFonts w:ascii="Times New Roman" w:hAnsi="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4525F2"/>
    <w:multiLevelType w:val="hybridMultilevel"/>
    <w:tmpl w:val="82905138"/>
    <w:lvl w:ilvl="0" w:tplc="EE26C754">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3AD544A6"/>
    <w:multiLevelType w:val="hybridMultilevel"/>
    <w:tmpl w:val="C46E5D3E"/>
    <w:lvl w:ilvl="0" w:tplc="494C7332">
      <w:start w:val="1"/>
      <w:numFmt w:val="upperLetter"/>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3FE5765E"/>
    <w:multiLevelType w:val="hybridMultilevel"/>
    <w:tmpl w:val="6A026428"/>
    <w:lvl w:ilvl="0" w:tplc="E3A26162">
      <w:start w:val="1"/>
      <w:numFmt w:val="lowerRoman"/>
      <w:lvlText w:val="%1."/>
      <w:lvlJc w:val="left"/>
      <w:pPr>
        <w:ind w:left="2520" w:hanging="72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nsid w:val="5DA36FCC"/>
    <w:multiLevelType w:val="hybridMultilevel"/>
    <w:tmpl w:val="298AE28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1ED1487"/>
    <w:multiLevelType w:val="hybridMultilevel"/>
    <w:tmpl w:val="69369CB2"/>
    <w:lvl w:ilvl="0" w:tplc="76F0796A">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nsid w:val="6F3D449D"/>
    <w:multiLevelType w:val="hybridMultilevel"/>
    <w:tmpl w:val="6A7E0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2"/>
  </w:num>
  <w:num w:numId="3">
    <w:abstractNumId w:val="4"/>
  </w:num>
  <w:num w:numId="4">
    <w:abstractNumId w:val="7"/>
  </w:num>
  <w:num w:numId="5">
    <w:abstractNumId w:val="5"/>
  </w:num>
  <w:num w:numId="6">
    <w:abstractNumId w:val="8"/>
  </w:num>
  <w:num w:numId="7">
    <w:abstractNumId w:val="6"/>
  </w:num>
  <w:num w:numId="8">
    <w:abstractNumId w:val="0"/>
  </w:num>
  <w:num w:numId="9">
    <w:abstractNumId w:val="1"/>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w:hdrShapeDefaults>
  <w:footnotePr>
    <w:footnote w:id="0"/>
    <w:footnote w:id="1"/>
  </w:footnotePr>
  <w:endnotePr>
    <w:endnote w:id="0"/>
    <w:endnote w:id="1"/>
  </w:endnotePr>
  <w:compat/>
  <w:rsids>
    <w:rsidRoot w:val="003374B0"/>
    <w:rsid w:val="000162B9"/>
    <w:rsid w:val="00042C2A"/>
    <w:rsid w:val="000541BB"/>
    <w:rsid w:val="00064256"/>
    <w:rsid w:val="000B652F"/>
    <w:rsid w:val="000D77A1"/>
    <w:rsid w:val="00115D39"/>
    <w:rsid w:val="0012383D"/>
    <w:rsid w:val="00161A2D"/>
    <w:rsid w:val="00173A1E"/>
    <w:rsid w:val="00190C2D"/>
    <w:rsid w:val="00196DCF"/>
    <w:rsid w:val="001E4544"/>
    <w:rsid w:val="001F5466"/>
    <w:rsid w:val="001F6424"/>
    <w:rsid w:val="00241FD4"/>
    <w:rsid w:val="002A32AC"/>
    <w:rsid w:val="00336EA7"/>
    <w:rsid w:val="003374B0"/>
    <w:rsid w:val="00371DAB"/>
    <w:rsid w:val="003750D9"/>
    <w:rsid w:val="00380A4C"/>
    <w:rsid w:val="00394BF9"/>
    <w:rsid w:val="003A2A30"/>
    <w:rsid w:val="003B1A37"/>
    <w:rsid w:val="003C6902"/>
    <w:rsid w:val="003D4A9F"/>
    <w:rsid w:val="003D7E62"/>
    <w:rsid w:val="003F4F11"/>
    <w:rsid w:val="004034AE"/>
    <w:rsid w:val="0040787A"/>
    <w:rsid w:val="00476E06"/>
    <w:rsid w:val="004B69B8"/>
    <w:rsid w:val="004C7D75"/>
    <w:rsid w:val="004E34B7"/>
    <w:rsid w:val="004F0422"/>
    <w:rsid w:val="004F6824"/>
    <w:rsid w:val="00544C1D"/>
    <w:rsid w:val="005561B6"/>
    <w:rsid w:val="00565AD2"/>
    <w:rsid w:val="005B2FA1"/>
    <w:rsid w:val="005D760A"/>
    <w:rsid w:val="005D7CAF"/>
    <w:rsid w:val="005E44EF"/>
    <w:rsid w:val="00624174"/>
    <w:rsid w:val="006421B3"/>
    <w:rsid w:val="00660D65"/>
    <w:rsid w:val="006A04F4"/>
    <w:rsid w:val="006A53F3"/>
    <w:rsid w:val="006C3B47"/>
    <w:rsid w:val="006C4D0B"/>
    <w:rsid w:val="006C71A4"/>
    <w:rsid w:val="006D26F9"/>
    <w:rsid w:val="006E4BEC"/>
    <w:rsid w:val="00734167"/>
    <w:rsid w:val="007343EC"/>
    <w:rsid w:val="0074789E"/>
    <w:rsid w:val="007B6336"/>
    <w:rsid w:val="007B634A"/>
    <w:rsid w:val="007E69CB"/>
    <w:rsid w:val="007F169F"/>
    <w:rsid w:val="007F3B6C"/>
    <w:rsid w:val="00832B01"/>
    <w:rsid w:val="00837604"/>
    <w:rsid w:val="00887CC1"/>
    <w:rsid w:val="008C5D4C"/>
    <w:rsid w:val="00952BFF"/>
    <w:rsid w:val="00953014"/>
    <w:rsid w:val="009624FB"/>
    <w:rsid w:val="00981C14"/>
    <w:rsid w:val="00995B4D"/>
    <w:rsid w:val="009B1AD7"/>
    <w:rsid w:val="009B584E"/>
    <w:rsid w:val="009D248F"/>
    <w:rsid w:val="009E504E"/>
    <w:rsid w:val="00A12936"/>
    <w:rsid w:val="00A1783F"/>
    <w:rsid w:val="00A50069"/>
    <w:rsid w:val="00A5575A"/>
    <w:rsid w:val="00AA31D0"/>
    <w:rsid w:val="00AA7076"/>
    <w:rsid w:val="00AC70E8"/>
    <w:rsid w:val="00AE6F36"/>
    <w:rsid w:val="00AF5041"/>
    <w:rsid w:val="00AF5AFE"/>
    <w:rsid w:val="00B262A0"/>
    <w:rsid w:val="00B2794E"/>
    <w:rsid w:val="00B41CC6"/>
    <w:rsid w:val="00B52607"/>
    <w:rsid w:val="00B8574E"/>
    <w:rsid w:val="00BB5481"/>
    <w:rsid w:val="00BE4347"/>
    <w:rsid w:val="00BE5DCC"/>
    <w:rsid w:val="00BF7A39"/>
    <w:rsid w:val="00C0753C"/>
    <w:rsid w:val="00C45285"/>
    <w:rsid w:val="00C6617C"/>
    <w:rsid w:val="00CC308C"/>
    <w:rsid w:val="00CD5EE8"/>
    <w:rsid w:val="00CE525D"/>
    <w:rsid w:val="00CF1D38"/>
    <w:rsid w:val="00CF6C0C"/>
    <w:rsid w:val="00D03F7A"/>
    <w:rsid w:val="00D23649"/>
    <w:rsid w:val="00D27B13"/>
    <w:rsid w:val="00D44D40"/>
    <w:rsid w:val="00D762E7"/>
    <w:rsid w:val="00D76D4C"/>
    <w:rsid w:val="00D94D69"/>
    <w:rsid w:val="00DA6074"/>
    <w:rsid w:val="00DC0542"/>
    <w:rsid w:val="00E41F63"/>
    <w:rsid w:val="00E57EA4"/>
    <w:rsid w:val="00E6518D"/>
    <w:rsid w:val="00E83280"/>
    <w:rsid w:val="00E8417C"/>
    <w:rsid w:val="00E91CD9"/>
    <w:rsid w:val="00ED2B6C"/>
    <w:rsid w:val="00F35576"/>
    <w:rsid w:val="00F52C79"/>
    <w:rsid w:val="00F5460B"/>
    <w:rsid w:val="00F60040"/>
    <w:rsid w:val="00F637FD"/>
    <w:rsid w:val="00F63A03"/>
    <w:rsid w:val="00F81D2A"/>
    <w:rsid w:val="00FA66B9"/>
    <w:rsid w:val="00FB2BCD"/>
    <w:rsid w:val="00FD25D3"/>
    <w:rsid w:val="00FE0E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167"/>
  </w:style>
  <w:style w:type="paragraph" w:styleId="Heading1">
    <w:name w:val="heading 1"/>
    <w:basedOn w:val="Normal"/>
    <w:link w:val="Heading1Char"/>
    <w:uiPriority w:val="9"/>
    <w:qFormat/>
    <w:rsid w:val="00B41CC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7E69CB"/>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44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44E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E4544"/>
    <w:pPr>
      <w:ind w:left="720"/>
      <w:contextualSpacing/>
    </w:pPr>
  </w:style>
  <w:style w:type="character" w:customStyle="1" w:styleId="Heading1Char">
    <w:name w:val="Heading 1 Char"/>
    <w:basedOn w:val="DefaultParagraphFont"/>
    <w:link w:val="Heading1"/>
    <w:uiPriority w:val="9"/>
    <w:rsid w:val="00B41CC6"/>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B41CC6"/>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Emphasis">
    <w:name w:val="Emphasis"/>
    <w:basedOn w:val="DefaultParagraphFont"/>
    <w:uiPriority w:val="20"/>
    <w:qFormat/>
    <w:rsid w:val="00B41CC6"/>
    <w:rPr>
      <w:i/>
      <w:iCs/>
    </w:rPr>
  </w:style>
  <w:style w:type="paragraph" w:styleId="BalloonText">
    <w:name w:val="Balloon Text"/>
    <w:basedOn w:val="Normal"/>
    <w:link w:val="BalloonTextChar"/>
    <w:uiPriority w:val="99"/>
    <w:semiHidden/>
    <w:unhideWhenUsed/>
    <w:rsid w:val="00E651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18D"/>
    <w:rPr>
      <w:rFonts w:ascii="Tahoma" w:hAnsi="Tahoma" w:cs="Tahoma"/>
      <w:sz w:val="16"/>
      <w:szCs w:val="16"/>
    </w:rPr>
  </w:style>
  <w:style w:type="paragraph" w:styleId="Header">
    <w:name w:val="header"/>
    <w:basedOn w:val="Normal"/>
    <w:link w:val="HeaderChar"/>
    <w:uiPriority w:val="99"/>
    <w:semiHidden/>
    <w:unhideWhenUsed/>
    <w:rsid w:val="00B262A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262A0"/>
  </w:style>
  <w:style w:type="paragraph" w:styleId="Footer">
    <w:name w:val="footer"/>
    <w:basedOn w:val="Normal"/>
    <w:link w:val="FooterChar"/>
    <w:uiPriority w:val="99"/>
    <w:semiHidden/>
    <w:unhideWhenUsed/>
    <w:rsid w:val="00B262A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262A0"/>
  </w:style>
  <w:style w:type="character" w:customStyle="1" w:styleId="Heading2Char">
    <w:name w:val="Heading 2 Char"/>
    <w:basedOn w:val="DefaultParagraphFont"/>
    <w:link w:val="Heading2"/>
    <w:uiPriority w:val="9"/>
    <w:rsid w:val="007E69CB"/>
    <w:rPr>
      <w:rFonts w:asciiTheme="majorHAnsi" w:eastAsiaTheme="majorEastAsia" w:hAnsiTheme="majorHAnsi" w:cstheme="majorBidi"/>
      <w:b/>
      <w:bCs/>
      <w:color w:val="4472C4" w:themeColor="accent1"/>
      <w:sz w:val="26"/>
      <w:szCs w:val="26"/>
    </w:rPr>
  </w:style>
  <w:style w:type="paragraph" w:styleId="NormalWeb">
    <w:name w:val="Normal (Web)"/>
    <w:basedOn w:val="Normal"/>
    <w:uiPriority w:val="99"/>
    <w:semiHidden/>
    <w:unhideWhenUsed/>
    <w:rsid w:val="003A2A30"/>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HTMLCode">
    <w:name w:val="HTML Code"/>
    <w:basedOn w:val="DefaultParagraphFont"/>
    <w:uiPriority w:val="99"/>
    <w:semiHidden/>
    <w:unhideWhenUsed/>
    <w:rsid w:val="00887CC1"/>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26255456">
      <w:bodyDiv w:val="1"/>
      <w:marLeft w:val="0"/>
      <w:marRight w:val="0"/>
      <w:marTop w:val="0"/>
      <w:marBottom w:val="0"/>
      <w:divBdr>
        <w:top w:val="none" w:sz="0" w:space="0" w:color="auto"/>
        <w:left w:val="none" w:sz="0" w:space="0" w:color="auto"/>
        <w:bottom w:val="none" w:sz="0" w:space="0" w:color="auto"/>
        <w:right w:val="none" w:sz="0" w:space="0" w:color="auto"/>
      </w:divBdr>
    </w:div>
    <w:div w:id="365104906">
      <w:bodyDiv w:val="1"/>
      <w:marLeft w:val="0"/>
      <w:marRight w:val="0"/>
      <w:marTop w:val="0"/>
      <w:marBottom w:val="0"/>
      <w:divBdr>
        <w:top w:val="none" w:sz="0" w:space="0" w:color="auto"/>
        <w:left w:val="none" w:sz="0" w:space="0" w:color="auto"/>
        <w:bottom w:val="none" w:sz="0" w:space="0" w:color="auto"/>
        <w:right w:val="none" w:sz="0" w:space="0" w:color="auto"/>
      </w:divBdr>
    </w:div>
    <w:div w:id="1066343227">
      <w:bodyDiv w:val="1"/>
      <w:marLeft w:val="0"/>
      <w:marRight w:val="0"/>
      <w:marTop w:val="0"/>
      <w:marBottom w:val="0"/>
      <w:divBdr>
        <w:top w:val="none" w:sz="0" w:space="0" w:color="auto"/>
        <w:left w:val="none" w:sz="0" w:space="0" w:color="auto"/>
        <w:bottom w:val="none" w:sz="0" w:space="0" w:color="auto"/>
        <w:right w:val="none" w:sz="0" w:space="0" w:color="auto"/>
      </w:divBdr>
      <w:divsChild>
        <w:div w:id="999191515">
          <w:marLeft w:val="0"/>
          <w:marRight w:val="0"/>
          <w:marTop w:val="0"/>
          <w:marBottom w:val="0"/>
          <w:divBdr>
            <w:top w:val="none" w:sz="0" w:space="0" w:color="auto"/>
            <w:left w:val="none" w:sz="0" w:space="0" w:color="auto"/>
            <w:bottom w:val="none" w:sz="0" w:space="0" w:color="auto"/>
            <w:right w:val="none" w:sz="0" w:space="0" w:color="auto"/>
          </w:divBdr>
          <w:divsChild>
            <w:div w:id="86660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305">
      <w:bodyDiv w:val="1"/>
      <w:marLeft w:val="0"/>
      <w:marRight w:val="0"/>
      <w:marTop w:val="0"/>
      <w:marBottom w:val="0"/>
      <w:divBdr>
        <w:top w:val="none" w:sz="0" w:space="0" w:color="auto"/>
        <w:left w:val="none" w:sz="0" w:space="0" w:color="auto"/>
        <w:bottom w:val="none" w:sz="0" w:space="0" w:color="auto"/>
        <w:right w:val="none" w:sz="0" w:space="0" w:color="auto"/>
      </w:divBdr>
    </w:div>
    <w:div w:id="167892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oleObject" Target="embeddings/oleObject1.bin"/><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TotalTime>
  <Pages>10</Pages>
  <Words>1401</Words>
  <Characters>7989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Aniket Pradip Datir</dc:creator>
  <cp:lastModifiedBy>Aniket</cp:lastModifiedBy>
  <cp:revision>2</cp:revision>
  <dcterms:created xsi:type="dcterms:W3CDTF">2024-05-28T15:10:00Z</dcterms:created>
  <dcterms:modified xsi:type="dcterms:W3CDTF">2024-05-28T15:10:00Z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331f486-f8b5-456b-a19a-dbe0d296c5fd_Enabled">
    <vt:lpwstr>true</vt:lpwstr>
  </property>
  <property fmtid="{D5CDD505-2E9C-101B-9397-08002B2CF9AE}" pid="3" name="MSIP_Label_7331f486-f8b5-456b-a19a-dbe0d296c5fd_SetDate">
    <vt:lpwstr>2024-03-14T05:56:27Z</vt:lpwstr>
  </property>
  <property fmtid="{D5CDD505-2E9C-101B-9397-08002B2CF9AE}" pid="4" name="MSIP_Label_7331f486-f8b5-456b-a19a-dbe0d296c5fd_Method">
    <vt:lpwstr>Standard</vt:lpwstr>
  </property>
  <property fmtid="{D5CDD505-2E9C-101B-9397-08002B2CF9AE}" pid="5" name="MSIP_Label_7331f486-f8b5-456b-a19a-dbe0d296c5fd_Name">
    <vt:lpwstr>Company Confidential Internal Use</vt:lpwstr>
  </property>
  <property fmtid="{D5CDD505-2E9C-101B-9397-08002B2CF9AE}" pid="6" name="MSIP_Label_7331f486-f8b5-456b-a19a-dbe0d296c5fd_SiteId">
    <vt:lpwstr>edf442f5-b994-4c86-a131-b42b03a16c95</vt:lpwstr>
  </property>
  <property fmtid="{D5CDD505-2E9C-101B-9397-08002B2CF9AE}" pid="7" name="MSIP_Label_7331f486-f8b5-456b-a19a-dbe0d296c5fd_ActionId">
    <vt:lpwstr>86e92a1c-43d6-47b7-906c-d5613fa0f5e4</vt:lpwstr>
  </property>
  <property fmtid="{D5CDD505-2E9C-101B-9397-08002B2CF9AE}" pid="8" name="MSIP_Label_7331f486-f8b5-456b-a19a-dbe0d296c5fd_ContentBits">
    <vt:lpwstr>0</vt:lpwstr>
  </property>
  <property fmtid="{D5CDD505-2E9C-101B-9397-08002B2CF9AE}" pid="9" name="DLPManualFileClassification">
    <vt:lpwstr>{1A067545-A4E2-4FA1-8094-0D7902669705}</vt:lpwstr>
  </property>
  <property fmtid="{D5CDD505-2E9C-101B-9397-08002B2CF9AE}" pid="10" name="DLPManualFileClassificationLastModifiedBy">
    <vt:lpwstr>TECHMAHINDRA\AD00639212</vt:lpwstr>
  </property>
  <property fmtid="{D5CDD505-2E9C-101B-9397-08002B2CF9AE}" pid="11" name="DLPManualFileClassificationLastModificationDate">
    <vt:lpwstr>1710395871</vt:lpwstr>
  </property>
  <property fmtid="{D5CDD505-2E9C-101B-9397-08002B2CF9AE}" pid="12" name="DLPManualFileClassificationVersion">
    <vt:lpwstr>11.10.100.17</vt:lpwstr>
  </property>
</Properties>
</file>