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64126" w14:textId="5A70421B" w:rsidR="007E1EE5" w:rsidRPr="00A755A1" w:rsidRDefault="007E1EE5" w:rsidP="007E1EE5">
      <w:pPr>
        <w:jc w:val="center"/>
        <w:rPr>
          <w:rFonts w:ascii="Arial Black" w:eastAsiaTheme="majorEastAsia" w:hAnsi="Arial Black" w:cstheme="majorBidi"/>
          <w:b/>
          <w:bCs/>
          <w:color w:val="2F5496" w:themeColor="accent1" w:themeShade="BF"/>
          <w:sz w:val="40"/>
          <w:szCs w:val="40"/>
          <w:u w:val="single"/>
        </w:rPr>
      </w:pPr>
      <w:r w:rsidRPr="00A755A1">
        <w:rPr>
          <w:rFonts w:ascii="Arial Black" w:eastAsiaTheme="majorEastAsia" w:hAnsi="Arial Black" w:cstheme="majorBidi"/>
          <w:b/>
          <w:bCs/>
          <w:color w:val="2F5496" w:themeColor="accent1" w:themeShade="BF"/>
          <w:sz w:val="40"/>
          <w:szCs w:val="40"/>
          <w:u w:val="single"/>
        </w:rPr>
        <w:t xml:space="preserve">Olist eCommerce Dataset </w:t>
      </w:r>
      <w:r w:rsidR="00831CC5" w:rsidRPr="00A755A1">
        <w:rPr>
          <w:rFonts w:ascii="Arial Black" w:eastAsiaTheme="majorEastAsia" w:hAnsi="Arial Black" w:cstheme="majorBidi"/>
          <w:b/>
          <w:bCs/>
          <w:color w:val="2F5496" w:themeColor="accent1" w:themeShade="BF"/>
          <w:sz w:val="40"/>
          <w:szCs w:val="40"/>
          <w:u w:val="single"/>
        </w:rPr>
        <w:t>Analysis Report</w:t>
      </w:r>
    </w:p>
    <w:p w14:paraId="416AF416" w14:textId="45154555" w:rsidR="00F44496" w:rsidRDefault="00F44496" w:rsidP="007E1EE5">
      <w:pPr>
        <w:jc w:val="center"/>
        <w:rPr>
          <w:rFonts w:asciiTheme="majorHAnsi" w:eastAsiaTheme="majorEastAsia" w:hAnsiTheme="majorHAnsi" w:cstheme="majorBidi"/>
          <w:b/>
          <w:bCs/>
          <w:color w:val="2F5496" w:themeColor="accent1" w:themeShade="BF"/>
          <w:sz w:val="48"/>
          <w:szCs w:val="48"/>
          <w:u w:val="single"/>
        </w:rPr>
      </w:pPr>
    </w:p>
    <w:p w14:paraId="4318981A" w14:textId="7B0323BD" w:rsidR="007E1EE5" w:rsidRPr="00A755A1" w:rsidRDefault="001B1B7D" w:rsidP="007E1EE5">
      <w:pPr>
        <w:pStyle w:val="ListParagraph"/>
        <w:numPr>
          <w:ilvl w:val="0"/>
          <w:numId w:val="1"/>
        </w:numPr>
        <w:rPr>
          <w:sz w:val="28"/>
          <w:szCs w:val="28"/>
        </w:rPr>
      </w:pPr>
      <w:r w:rsidRPr="00A755A1">
        <w:rPr>
          <w:noProof/>
          <w:sz w:val="28"/>
          <w:szCs w:val="28"/>
        </w:rPr>
        <mc:AlternateContent>
          <mc:Choice Requires="wps">
            <w:drawing>
              <wp:anchor distT="0" distB="0" distL="114300" distR="114300" simplePos="0" relativeHeight="251659264" behindDoc="0" locked="0" layoutInCell="1" allowOverlap="1" wp14:anchorId="6DFC23DD" wp14:editId="427EFA34">
                <wp:simplePos x="0" y="0"/>
                <wp:positionH relativeFrom="margin">
                  <wp:align>right</wp:align>
                </wp:positionH>
                <wp:positionV relativeFrom="paragraph">
                  <wp:posOffset>6350</wp:posOffset>
                </wp:positionV>
                <wp:extent cx="905510" cy="906780"/>
                <wp:effectExtent l="0" t="0" r="8890" b="7620"/>
                <wp:wrapNone/>
                <wp:docPr id="22" name="Shape" descr="signature icon"/>
                <wp:cNvGraphicFramePr/>
                <a:graphic xmlns:a="http://schemas.openxmlformats.org/drawingml/2006/main">
                  <a:graphicData uri="http://schemas.microsoft.com/office/word/2010/wordprocessingShape">
                    <wps:wsp>
                      <wps:cNvSpPr/>
                      <wps:spPr>
                        <a:xfrm>
                          <a:off x="0" y="0"/>
                          <a:ext cx="905510" cy="90678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gradFill>
                          <a:gsLst>
                            <a:gs pos="0">
                              <a:schemeClr val="accent1"/>
                            </a:gs>
                            <a:gs pos="100000">
                              <a:schemeClr val="accent2"/>
                            </a:gs>
                          </a:gsLst>
                          <a:lin ang="10800000" scaled="1"/>
                        </a:gradFill>
                        <a:ln w="12700">
                          <a:miter lim="400000"/>
                        </a:ln>
                      </wps:spPr>
                      <wps:bodyPr vertOverflow="clip" horzOverflow="clip" lIns="38100" tIns="38100" rIns="38100" bIns="38100" anchor="ctr"/>
                    </wps:wsp>
                  </a:graphicData>
                </a:graphic>
              </wp:anchor>
            </w:drawing>
          </mc:Choice>
          <mc:Fallback>
            <w:pict>
              <v:shape w14:anchorId="3400706B" id="Shape" o:spid="_x0000_s1026" alt="signature icon" style="position:absolute;margin-left:20.1pt;margin-top:.5pt;width:71.3pt;height:71.4pt;z-index:251659264;visibility:visible;mso-wrap-style:square;mso-wrap-distance-left:9pt;mso-wrap-distance-top:0;mso-wrap-distance-right:9pt;mso-wrap-distance-bottom:0;mso-position-horizontal:right;mso-position-horizontal-relative:margin;mso-position-vertical:absolute;mso-position-vertical-relative:text;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4472c4 [3204]" stroked="f" strokeweight="1pt">
                <v:fill color2="#ed7d31 [3205]" angle="270" focus="100%" type="gradient"/>
                <v:stroke miterlimit="4" joinstyle="miter"/>
                <v:path arrowok="t" o:extrusionok="f" o:connecttype="custom" o:connectlocs="452755,453390;452755,453390;452755,453390;452755,453390" o:connectangles="0,90,180,270"/>
                <w10:wrap anchorx="margin"/>
              </v:shape>
            </w:pict>
          </mc:Fallback>
        </mc:AlternateContent>
      </w:r>
      <w:r w:rsidR="00F44496" w:rsidRPr="00A755A1">
        <w:rPr>
          <w:b/>
          <w:bCs/>
          <w:sz w:val="28"/>
          <w:szCs w:val="28"/>
        </w:rPr>
        <w:t xml:space="preserve">Prepared </w:t>
      </w:r>
      <w:r w:rsidR="006D65E8" w:rsidRPr="00A755A1">
        <w:rPr>
          <w:b/>
          <w:bCs/>
          <w:sz w:val="28"/>
          <w:szCs w:val="28"/>
        </w:rPr>
        <w:t>by:</w:t>
      </w:r>
      <w:r w:rsidR="007E1EE5" w:rsidRPr="00A755A1">
        <w:rPr>
          <w:sz w:val="28"/>
          <w:szCs w:val="28"/>
        </w:rPr>
        <w:t xml:space="preserve"> Aniket Ashok Pawar</w:t>
      </w:r>
      <w:r w:rsidR="00C11AA6" w:rsidRPr="00A755A1">
        <w:rPr>
          <w:sz w:val="28"/>
          <w:szCs w:val="28"/>
        </w:rPr>
        <w:t xml:space="preserve">  </w:t>
      </w:r>
    </w:p>
    <w:p w14:paraId="12936060" w14:textId="23BD51DE" w:rsidR="00C11AA6" w:rsidRPr="00A755A1" w:rsidRDefault="00C11AA6" w:rsidP="007E1EE5">
      <w:pPr>
        <w:pStyle w:val="ListParagraph"/>
        <w:numPr>
          <w:ilvl w:val="0"/>
          <w:numId w:val="1"/>
        </w:numPr>
        <w:rPr>
          <w:sz w:val="28"/>
          <w:szCs w:val="28"/>
        </w:rPr>
      </w:pPr>
      <w:r w:rsidRPr="00A755A1">
        <w:rPr>
          <w:b/>
          <w:bCs/>
          <w:sz w:val="28"/>
          <w:szCs w:val="28"/>
        </w:rPr>
        <w:t xml:space="preserve">Guide </w:t>
      </w:r>
      <w:r w:rsidR="006D65E8" w:rsidRPr="00A755A1">
        <w:rPr>
          <w:b/>
          <w:bCs/>
          <w:sz w:val="28"/>
          <w:szCs w:val="28"/>
        </w:rPr>
        <w:t>by:</w:t>
      </w:r>
      <w:r w:rsidRPr="00A755A1">
        <w:rPr>
          <w:b/>
          <w:bCs/>
          <w:sz w:val="28"/>
          <w:szCs w:val="28"/>
        </w:rPr>
        <w:t xml:space="preserve"> </w:t>
      </w:r>
      <w:r w:rsidRPr="00A755A1">
        <w:rPr>
          <w:sz w:val="28"/>
          <w:szCs w:val="28"/>
        </w:rPr>
        <w:t>Vishal sir</w:t>
      </w:r>
    </w:p>
    <w:p w14:paraId="0F2A9271" w14:textId="77777777" w:rsidR="00F44496" w:rsidRPr="00F44496" w:rsidRDefault="00F44496" w:rsidP="00F44496">
      <w:pPr>
        <w:rPr>
          <w:sz w:val="32"/>
          <w:szCs w:val="32"/>
        </w:rPr>
      </w:pPr>
    </w:p>
    <w:p w14:paraId="27251F4E" w14:textId="5B859C8F" w:rsidR="00974E46" w:rsidRPr="00A755A1" w:rsidRDefault="00F44496" w:rsidP="006A6B23">
      <w:pPr>
        <w:ind w:left="360"/>
        <w:rPr>
          <w:b/>
          <w:bCs/>
          <w:i/>
          <w:iCs/>
          <w:sz w:val="28"/>
          <w:szCs w:val="28"/>
          <w:u w:val="single"/>
        </w:rPr>
      </w:pPr>
      <w:r w:rsidRPr="00A755A1">
        <w:rPr>
          <w:b/>
          <w:bCs/>
          <w:i/>
          <w:iCs/>
          <w:sz w:val="28"/>
          <w:szCs w:val="28"/>
          <w:u w:val="single"/>
        </w:rPr>
        <w:t>Introduction:</w:t>
      </w:r>
    </w:p>
    <w:p w14:paraId="11557181" w14:textId="2303CB9E" w:rsidR="00F44496" w:rsidRPr="00A755A1" w:rsidRDefault="00F44496" w:rsidP="006A6B23">
      <w:pPr>
        <w:pStyle w:val="ListParagraph"/>
        <w:rPr>
          <w:rFonts w:eastAsia="Times New Roman" w:cstheme="minorHAnsi"/>
          <w:color w:val="000000"/>
          <w:kern w:val="0"/>
          <w:sz w:val="24"/>
          <w:szCs w:val="24"/>
          <w:lang w:eastAsia="en-IN"/>
          <w14:ligatures w14:val="none"/>
        </w:rPr>
      </w:pPr>
      <w:r w:rsidRPr="00A755A1">
        <w:rPr>
          <w:rFonts w:eastAsia="Times New Roman" w:cstheme="minorHAnsi"/>
          <w:color w:val="000000"/>
          <w:kern w:val="0"/>
          <w:sz w:val="24"/>
          <w:szCs w:val="24"/>
          <w:lang w:eastAsia="en-IN"/>
          <w14:ligatures w14:val="none"/>
        </w:rPr>
        <w:t>The Olist eCommerce dataset is a collection of data from a Brazilian e-commerce company that connects small to medium-sized retailers with customers across the country.</w:t>
      </w:r>
    </w:p>
    <w:p w14:paraId="206164D0" w14:textId="3EFC97A4" w:rsidR="006A6B23" w:rsidRDefault="006A6B23" w:rsidP="006A6B23">
      <w:pPr>
        <w:pStyle w:val="ListParagraph"/>
        <w:rPr>
          <w:b/>
          <w:bCs/>
          <w:sz w:val="26"/>
          <w:szCs w:val="26"/>
        </w:rPr>
      </w:pPr>
    </w:p>
    <w:p w14:paraId="18F78C4A" w14:textId="0F67FF23" w:rsidR="00CD2353" w:rsidRDefault="00CD2353" w:rsidP="00CD2353">
      <w:pPr>
        <w:ind w:left="360"/>
        <w:rPr>
          <w:b/>
          <w:bCs/>
          <w:i/>
          <w:iCs/>
          <w:sz w:val="28"/>
          <w:szCs w:val="28"/>
          <w:u w:val="single"/>
        </w:rPr>
      </w:pPr>
      <w:r>
        <w:rPr>
          <w:b/>
          <w:bCs/>
          <w:i/>
          <w:iCs/>
          <w:sz w:val="28"/>
          <w:szCs w:val="28"/>
          <w:u w:val="single"/>
        </w:rPr>
        <w:t>Executive summary</w:t>
      </w:r>
      <w:r w:rsidRPr="00A755A1">
        <w:rPr>
          <w:b/>
          <w:bCs/>
          <w:i/>
          <w:iCs/>
          <w:sz w:val="28"/>
          <w:szCs w:val="28"/>
          <w:u w:val="single"/>
        </w:rPr>
        <w:t>:</w:t>
      </w:r>
    </w:p>
    <w:p w14:paraId="7D3297D4" w14:textId="0210F5CA" w:rsidR="00CD2353" w:rsidRDefault="00CD2353" w:rsidP="006A6B23">
      <w:pPr>
        <w:pStyle w:val="ListParagraph"/>
        <w:rPr>
          <w:b/>
          <w:bCs/>
          <w:sz w:val="26"/>
          <w:szCs w:val="26"/>
        </w:rPr>
      </w:pPr>
      <w:r w:rsidRPr="00CD2353">
        <w:rPr>
          <w:b/>
          <w:bCs/>
          <w:sz w:val="26"/>
          <w:szCs w:val="26"/>
        </w:rPr>
        <w:t>Key Findings:</w:t>
      </w:r>
      <w:r w:rsidRPr="00CD2353">
        <w:rPr>
          <w:b/>
          <w:bCs/>
          <w:sz w:val="26"/>
          <w:szCs w:val="26"/>
        </w:rPr>
        <w:br/>
      </w:r>
      <w:r w:rsidRPr="009C67A3">
        <w:rPr>
          <w:sz w:val="24"/>
          <w:szCs w:val="24"/>
        </w:rPr>
        <w:t xml:space="preserve">The analysis of the Olist dataset reveals notable order trends, such as peak sales during </w:t>
      </w:r>
      <w:r w:rsidR="00294869">
        <w:rPr>
          <w:sz w:val="24"/>
          <w:szCs w:val="24"/>
        </w:rPr>
        <w:t>week</w:t>
      </w:r>
      <w:r w:rsidRPr="009C67A3">
        <w:rPr>
          <w:sz w:val="24"/>
          <w:szCs w:val="24"/>
        </w:rPr>
        <w:t xml:space="preserve">days and regional variations in customer preferences. Product performance varies significantly, </w:t>
      </w:r>
      <w:r w:rsidRPr="004C1D04">
        <w:rPr>
          <w:sz w:val="24"/>
          <w:szCs w:val="24"/>
        </w:rPr>
        <w:t xml:space="preserve">with </w:t>
      </w:r>
      <w:r w:rsidR="004C1D04" w:rsidRPr="004C1D04">
        <w:rPr>
          <w:sz w:val="24"/>
          <w:szCs w:val="24"/>
        </w:rPr>
        <w:t xml:space="preserve">bedding, </w:t>
      </w:r>
      <w:r w:rsidR="006D65E8" w:rsidRPr="004C1D04">
        <w:rPr>
          <w:sz w:val="24"/>
          <w:szCs w:val="24"/>
        </w:rPr>
        <w:t>table ware</w:t>
      </w:r>
      <w:r w:rsidR="004C1D04" w:rsidRPr="004C1D04">
        <w:rPr>
          <w:sz w:val="24"/>
          <w:szCs w:val="24"/>
        </w:rPr>
        <w:t xml:space="preserve"> &amp; bath </w:t>
      </w:r>
      <w:r w:rsidRPr="004C1D04">
        <w:rPr>
          <w:sz w:val="24"/>
          <w:szCs w:val="24"/>
        </w:rPr>
        <w:t>being top seller</w:t>
      </w:r>
      <w:r w:rsidRPr="009C67A3">
        <w:rPr>
          <w:sz w:val="24"/>
          <w:szCs w:val="24"/>
        </w:rPr>
        <w:t>. Delivery efficiency generally meets customer expectations, though some regions experience delays.</w:t>
      </w:r>
    </w:p>
    <w:p w14:paraId="12EB6DAC" w14:textId="77777777" w:rsidR="00CD2353" w:rsidRDefault="00CD2353" w:rsidP="006A6B23">
      <w:pPr>
        <w:pStyle w:val="ListParagraph"/>
        <w:rPr>
          <w:b/>
          <w:bCs/>
          <w:sz w:val="26"/>
          <w:szCs w:val="26"/>
        </w:rPr>
      </w:pPr>
    </w:p>
    <w:p w14:paraId="2A090956" w14:textId="1FC734E4" w:rsidR="00CD2353" w:rsidRDefault="00CD2353" w:rsidP="006A6B23">
      <w:pPr>
        <w:pStyle w:val="ListParagraph"/>
        <w:rPr>
          <w:b/>
          <w:bCs/>
          <w:sz w:val="26"/>
          <w:szCs w:val="26"/>
        </w:rPr>
      </w:pPr>
      <w:r w:rsidRPr="00CD2353">
        <w:rPr>
          <w:b/>
          <w:bCs/>
          <w:sz w:val="26"/>
          <w:szCs w:val="26"/>
        </w:rPr>
        <w:t>Conclusion:</w:t>
      </w:r>
      <w:r w:rsidRPr="00CD2353">
        <w:rPr>
          <w:b/>
          <w:bCs/>
          <w:sz w:val="26"/>
          <w:szCs w:val="26"/>
        </w:rPr>
        <w:br/>
      </w:r>
      <w:r w:rsidRPr="009C67A3">
        <w:rPr>
          <w:sz w:val="24"/>
          <w:szCs w:val="24"/>
        </w:rPr>
        <w:t>The insights highlight opportunities to optimize inventory based on regional demand, enhance product offerings, and improve logistics in underperforming areas. Addressing these areas can drive sales growth and customer satisfaction.</w:t>
      </w:r>
    </w:p>
    <w:p w14:paraId="22224A06" w14:textId="112607BA" w:rsidR="009C67A3" w:rsidRDefault="009C67A3" w:rsidP="006A6B23">
      <w:pPr>
        <w:pStyle w:val="ListParagraph"/>
        <w:rPr>
          <w:b/>
          <w:bCs/>
          <w:sz w:val="26"/>
          <w:szCs w:val="26"/>
        </w:rPr>
      </w:pPr>
    </w:p>
    <w:p w14:paraId="3A7568ED" w14:textId="3B555740" w:rsidR="00CD2353" w:rsidRPr="00CD2353" w:rsidRDefault="00CD2353" w:rsidP="00CD2353">
      <w:pPr>
        <w:pStyle w:val="ListParagraph"/>
        <w:rPr>
          <w:b/>
          <w:bCs/>
          <w:sz w:val="26"/>
          <w:szCs w:val="26"/>
        </w:rPr>
      </w:pPr>
      <w:r w:rsidRPr="00CD2353">
        <w:rPr>
          <w:b/>
          <w:bCs/>
          <w:sz w:val="26"/>
          <w:szCs w:val="26"/>
        </w:rPr>
        <w:t>Recommendations:</w:t>
      </w:r>
    </w:p>
    <w:p w14:paraId="4547251D" w14:textId="5425AE87" w:rsidR="00CD2353" w:rsidRPr="00CD2353" w:rsidRDefault="00CD2353" w:rsidP="00904D11">
      <w:pPr>
        <w:pStyle w:val="ListParagraph"/>
        <w:numPr>
          <w:ilvl w:val="0"/>
          <w:numId w:val="9"/>
        </w:numPr>
        <w:rPr>
          <w:sz w:val="24"/>
          <w:szCs w:val="24"/>
        </w:rPr>
      </w:pPr>
      <w:r w:rsidRPr="00CD2353">
        <w:rPr>
          <w:sz w:val="24"/>
          <w:szCs w:val="24"/>
        </w:rPr>
        <w:t>Tailor marketing and inventory strategies to regional preferences.</w:t>
      </w:r>
    </w:p>
    <w:p w14:paraId="55679B48" w14:textId="07A94D40" w:rsidR="00CD2353" w:rsidRPr="00CD2353" w:rsidRDefault="00CD2353" w:rsidP="00904D11">
      <w:pPr>
        <w:pStyle w:val="ListParagraph"/>
        <w:numPr>
          <w:ilvl w:val="0"/>
          <w:numId w:val="9"/>
        </w:numPr>
        <w:rPr>
          <w:sz w:val="24"/>
          <w:szCs w:val="24"/>
        </w:rPr>
      </w:pPr>
      <w:r w:rsidRPr="00CD2353">
        <w:rPr>
          <w:sz w:val="24"/>
          <w:szCs w:val="24"/>
        </w:rPr>
        <w:t>Focus on improving delivery times in regions with frequent delays.</w:t>
      </w:r>
    </w:p>
    <w:p w14:paraId="02BCF985" w14:textId="77777777" w:rsidR="00CD2353" w:rsidRPr="00CD2353" w:rsidRDefault="00CD2353" w:rsidP="00904D11">
      <w:pPr>
        <w:pStyle w:val="ListParagraph"/>
        <w:numPr>
          <w:ilvl w:val="0"/>
          <w:numId w:val="9"/>
        </w:numPr>
        <w:rPr>
          <w:sz w:val="24"/>
          <w:szCs w:val="24"/>
        </w:rPr>
      </w:pPr>
      <w:r w:rsidRPr="00CD2353">
        <w:rPr>
          <w:sz w:val="24"/>
          <w:szCs w:val="24"/>
        </w:rPr>
        <w:t>Expand the range of high-performing product categories to maximize revenue.</w:t>
      </w:r>
    </w:p>
    <w:p w14:paraId="4AE8DF46" w14:textId="77777777" w:rsidR="00CD2353" w:rsidRPr="00F44496" w:rsidRDefault="00CD2353" w:rsidP="006A6B23">
      <w:pPr>
        <w:pStyle w:val="ListParagraph"/>
        <w:rPr>
          <w:b/>
          <w:bCs/>
          <w:sz w:val="26"/>
          <w:szCs w:val="26"/>
        </w:rPr>
      </w:pPr>
    </w:p>
    <w:p w14:paraId="3F74E087" w14:textId="5BDC6325" w:rsidR="00974E46" w:rsidRPr="00A755A1" w:rsidRDefault="00F44496" w:rsidP="006A6B23">
      <w:pPr>
        <w:ind w:left="360"/>
        <w:rPr>
          <w:b/>
          <w:bCs/>
          <w:i/>
          <w:iCs/>
          <w:sz w:val="28"/>
          <w:szCs w:val="28"/>
          <w:u w:val="single"/>
        </w:rPr>
      </w:pPr>
      <w:r w:rsidRPr="00A755A1">
        <w:rPr>
          <w:b/>
          <w:bCs/>
          <w:i/>
          <w:iCs/>
          <w:sz w:val="28"/>
          <w:szCs w:val="28"/>
          <w:u w:val="single"/>
        </w:rPr>
        <w:t>Objective:</w:t>
      </w:r>
      <w:r w:rsidR="002C79CA" w:rsidRPr="00A755A1">
        <w:rPr>
          <w:noProof/>
          <w:sz w:val="28"/>
          <w:szCs w:val="28"/>
        </w:rPr>
        <w:t xml:space="preserve"> </w:t>
      </w:r>
    </w:p>
    <w:p w14:paraId="499D3E5A" w14:textId="30D471F0" w:rsidR="00F44496" w:rsidRPr="00A755A1" w:rsidRDefault="00C877B2" w:rsidP="00904D11">
      <w:pPr>
        <w:pStyle w:val="ListParagraph"/>
        <w:numPr>
          <w:ilvl w:val="0"/>
          <w:numId w:val="3"/>
        </w:numPr>
        <w:rPr>
          <w:sz w:val="24"/>
          <w:szCs w:val="24"/>
        </w:rPr>
      </w:pPr>
      <w:r w:rsidRPr="00031FA5">
        <w:rPr>
          <w:noProof/>
          <w:sz w:val="24"/>
          <w:szCs w:val="24"/>
        </w:rPr>
        <mc:AlternateContent>
          <mc:Choice Requires="wps">
            <w:drawing>
              <wp:anchor distT="0" distB="0" distL="114300" distR="114300" simplePos="0" relativeHeight="251677696" behindDoc="0" locked="0" layoutInCell="1" allowOverlap="1" wp14:anchorId="123F065A" wp14:editId="6123C274">
                <wp:simplePos x="0" y="0"/>
                <wp:positionH relativeFrom="margin">
                  <wp:align>right</wp:align>
                </wp:positionH>
                <wp:positionV relativeFrom="paragraph">
                  <wp:posOffset>5080</wp:posOffset>
                </wp:positionV>
                <wp:extent cx="906780" cy="835660"/>
                <wp:effectExtent l="0" t="0" r="7620" b="2540"/>
                <wp:wrapNone/>
                <wp:docPr id="21" name="Shape" descr="bullseye icon"/>
                <wp:cNvGraphicFramePr/>
                <a:graphic xmlns:a="http://schemas.openxmlformats.org/drawingml/2006/main">
                  <a:graphicData uri="http://schemas.microsoft.com/office/word/2010/wordprocessingShape">
                    <wps:wsp>
                      <wps:cNvSpPr/>
                      <wps:spPr>
                        <a:xfrm>
                          <a:off x="0" y="0"/>
                          <a:ext cx="906780" cy="83566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gradFill flip="none" rotWithShape="1">
                          <a:gsLst>
                            <a:gs pos="0">
                              <a:schemeClr val="accent1"/>
                            </a:gs>
                            <a:gs pos="100000">
                              <a:schemeClr val="accent2"/>
                            </a:gs>
                          </a:gsLst>
                          <a:lin ang="10800000" scaled="1"/>
                          <a:tileRect/>
                        </a:gradFill>
                        <a:ln w="12700">
                          <a:miter lim="400000"/>
                        </a:ln>
                      </wps:spPr>
                      <wps:bodyPr vertOverflow="clip" horzOverflow="clip" lIns="38100" tIns="38100" rIns="38100" bIns="38100" anchor="ctr"/>
                    </wps:wsp>
                  </a:graphicData>
                </a:graphic>
              </wp:anchor>
            </w:drawing>
          </mc:Choice>
          <mc:Fallback>
            <w:pict>
              <v:shape w14:anchorId="6A3F20C1" id="Shape" o:spid="_x0000_s1026" alt="bullseye icon" style="position:absolute;margin-left:20.2pt;margin-top:.4pt;width:71.4pt;height:65.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4472c4 [3204]" stroked="f" strokeweight="1pt">
                <v:fill color2="#ed7d31 [3205]" rotate="t" angle="270" focus="100%" type="gradient"/>
                <v:stroke miterlimit="4" joinstyle="miter"/>
                <v:path arrowok="t" o:extrusionok="f" o:connecttype="custom" o:connectlocs="453390,417830;453390,417830;453390,417830;453390,417830" o:connectangles="0,90,180,270"/>
                <w10:wrap anchorx="margin"/>
              </v:shape>
            </w:pict>
          </mc:Fallback>
        </mc:AlternateContent>
      </w:r>
      <w:r w:rsidR="008071FE" w:rsidRPr="00A755A1">
        <w:rPr>
          <w:sz w:val="24"/>
          <w:szCs w:val="24"/>
        </w:rPr>
        <w:t xml:space="preserve">To identify </w:t>
      </w:r>
      <w:r w:rsidR="00B04BA0">
        <w:rPr>
          <w:sz w:val="24"/>
          <w:szCs w:val="24"/>
        </w:rPr>
        <w:t>order</w:t>
      </w:r>
      <w:r w:rsidR="008071FE" w:rsidRPr="00A755A1">
        <w:rPr>
          <w:sz w:val="24"/>
          <w:szCs w:val="24"/>
        </w:rPr>
        <w:t xml:space="preserve"> trends</w:t>
      </w:r>
    </w:p>
    <w:p w14:paraId="01F6F298" w14:textId="68BCBE91" w:rsidR="008071FE" w:rsidRPr="00A755A1" w:rsidRDefault="008071FE" w:rsidP="00904D11">
      <w:pPr>
        <w:pStyle w:val="ListParagraph"/>
        <w:numPr>
          <w:ilvl w:val="0"/>
          <w:numId w:val="3"/>
        </w:numPr>
        <w:rPr>
          <w:sz w:val="24"/>
          <w:szCs w:val="24"/>
        </w:rPr>
      </w:pPr>
      <w:r w:rsidRPr="00A755A1">
        <w:rPr>
          <w:sz w:val="24"/>
          <w:szCs w:val="24"/>
        </w:rPr>
        <w:t xml:space="preserve">Customer behaviour </w:t>
      </w:r>
      <w:r w:rsidR="00704D8D">
        <w:rPr>
          <w:sz w:val="24"/>
          <w:szCs w:val="24"/>
        </w:rPr>
        <w:t xml:space="preserve">&amp; regional </w:t>
      </w:r>
      <w:r w:rsidRPr="00A755A1">
        <w:rPr>
          <w:sz w:val="24"/>
          <w:szCs w:val="24"/>
        </w:rPr>
        <w:t>analysis</w:t>
      </w:r>
    </w:p>
    <w:p w14:paraId="0E657359" w14:textId="51CB4F3D" w:rsidR="008071FE" w:rsidRPr="00A755A1" w:rsidRDefault="008071FE" w:rsidP="00904D11">
      <w:pPr>
        <w:pStyle w:val="ListParagraph"/>
        <w:numPr>
          <w:ilvl w:val="0"/>
          <w:numId w:val="3"/>
        </w:numPr>
        <w:rPr>
          <w:sz w:val="24"/>
          <w:szCs w:val="24"/>
        </w:rPr>
      </w:pPr>
      <w:r w:rsidRPr="00A755A1">
        <w:rPr>
          <w:sz w:val="24"/>
          <w:szCs w:val="24"/>
        </w:rPr>
        <w:t>Product performance evaluation</w:t>
      </w:r>
    </w:p>
    <w:p w14:paraId="17CD9BA4" w14:textId="6F4B65DB" w:rsidR="00974E46" w:rsidRPr="00A755A1" w:rsidRDefault="008071FE" w:rsidP="00904D11">
      <w:pPr>
        <w:pStyle w:val="ListParagraph"/>
        <w:numPr>
          <w:ilvl w:val="0"/>
          <w:numId w:val="3"/>
        </w:numPr>
        <w:rPr>
          <w:sz w:val="24"/>
          <w:szCs w:val="24"/>
        </w:rPr>
      </w:pPr>
      <w:r w:rsidRPr="00A755A1">
        <w:rPr>
          <w:sz w:val="24"/>
          <w:szCs w:val="24"/>
        </w:rPr>
        <w:t>Delivery and logistics efficiency</w:t>
      </w:r>
    </w:p>
    <w:p w14:paraId="2E64F211" w14:textId="77777777" w:rsidR="00FE3282" w:rsidRDefault="00FE3282" w:rsidP="00FE3282">
      <w:pPr>
        <w:rPr>
          <w:b/>
          <w:bCs/>
          <w:i/>
          <w:iCs/>
          <w:sz w:val="28"/>
          <w:szCs w:val="28"/>
          <w:u w:val="single"/>
        </w:rPr>
      </w:pPr>
    </w:p>
    <w:p w14:paraId="5B81BE2A" w14:textId="6CD12428" w:rsidR="00974E46" w:rsidRDefault="00974E46" w:rsidP="00FE3282">
      <w:pPr>
        <w:ind w:firstLine="360"/>
        <w:rPr>
          <w:b/>
          <w:bCs/>
          <w:i/>
          <w:iCs/>
          <w:sz w:val="28"/>
          <w:szCs w:val="28"/>
          <w:u w:val="single"/>
        </w:rPr>
      </w:pPr>
      <w:r w:rsidRPr="00A755A1">
        <w:rPr>
          <w:b/>
          <w:bCs/>
          <w:i/>
          <w:iCs/>
          <w:sz w:val="28"/>
          <w:szCs w:val="28"/>
          <w:u w:val="single"/>
        </w:rPr>
        <w:t>Data overview:</w:t>
      </w:r>
    </w:p>
    <w:p w14:paraId="16CC226A" w14:textId="77777777" w:rsidR="009C67A3" w:rsidRPr="009C67A3" w:rsidRDefault="009C67A3" w:rsidP="00904D11">
      <w:pPr>
        <w:pStyle w:val="ListParagraph"/>
        <w:numPr>
          <w:ilvl w:val="0"/>
          <w:numId w:val="2"/>
        </w:numPr>
        <w:rPr>
          <w:b/>
          <w:bCs/>
          <w:sz w:val="24"/>
          <w:szCs w:val="24"/>
        </w:rPr>
      </w:pPr>
      <w:r>
        <w:rPr>
          <w:b/>
          <w:bCs/>
          <w:sz w:val="24"/>
          <w:szCs w:val="24"/>
        </w:rPr>
        <w:t>Data source</w:t>
      </w:r>
      <w:r w:rsidRPr="009C67A3">
        <w:rPr>
          <w:sz w:val="24"/>
          <w:szCs w:val="24"/>
        </w:rPr>
        <w:t xml:space="preserve">: </w:t>
      </w:r>
    </w:p>
    <w:p w14:paraId="2F3C4009" w14:textId="0BF37B41" w:rsidR="009C67A3" w:rsidRDefault="009C67A3" w:rsidP="009C67A3">
      <w:pPr>
        <w:pStyle w:val="ListParagraph"/>
        <w:rPr>
          <w:sz w:val="24"/>
          <w:szCs w:val="24"/>
        </w:rPr>
      </w:pPr>
      <w:r w:rsidRPr="009C67A3">
        <w:rPr>
          <w:sz w:val="24"/>
          <w:szCs w:val="24"/>
        </w:rPr>
        <w:t>The dataset is sourced from Olist, a Brazilian eCommerce platform</w:t>
      </w:r>
      <w:r>
        <w:rPr>
          <w:sz w:val="24"/>
          <w:szCs w:val="24"/>
        </w:rPr>
        <w:t xml:space="preserve"> and </w:t>
      </w:r>
      <w:r w:rsidRPr="009C67A3">
        <w:rPr>
          <w:sz w:val="24"/>
          <w:szCs w:val="24"/>
        </w:rPr>
        <w:t>It is publicly available on Kaggle</w:t>
      </w:r>
      <w:r>
        <w:rPr>
          <w:sz w:val="24"/>
          <w:szCs w:val="24"/>
        </w:rPr>
        <w:t xml:space="preserve"> platform.</w:t>
      </w:r>
    </w:p>
    <w:p w14:paraId="2E7A8C8B" w14:textId="77777777" w:rsidR="009C67A3" w:rsidRDefault="009C67A3" w:rsidP="009C67A3">
      <w:pPr>
        <w:pStyle w:val="ListParagraph"/>
        <w:rPr>
          <w:sz w:val="24"/>
          <w:szCs w:val="24"/>
        </w:rPr>
      </w:pPr>
    </w:p>
    <w:p w14:paraId="2E4E8263" w14:textId="60F8420E" w:rsidR="004E1ABC" w:rsidRPr="00EF68DB" w:rsidRDefault="009C67A3" w:rsidP="00904D11">
      <w:pPr>
        <w:pStyle w:val="ListParagraph"/>
        <w:numPr>
          <w:ilvl w:val="0"/>
          <w:numId w:val="2"/>
        </w:numPr>
        <w:rPr>
          <w:b/>
          <w:bCs/>
          <w:sz w:val="24"/>
          <w:szCs w:val="24"/>
        </w:rPr>
      </w:pPr>
      <w:r>
        <w:rPr>
          <w:b/>
          <w:bCs/>
          <w:sz w:val="24"/>
          <w:szCs w:val="24"/>
        </w:rPr>
        <w:t>Data description</w:t>
      </w:r>
      <w:r w:rsidRPr="009C67A3">
        <w:rPr>
          <w:sz w:val="24"/>
          <w:szCs w:val="24"/>
        </w:rPr>
        <w:t xml:space="preserve">: </w:t>
      </w:r>
    </w:p>
    <w:p w14:paraId="424906F1" w14:textId="3CEE50C0" w:rsidR="009C67A3" w:rsidRPr="00A47B69" w:rsidRDefault="00EF68DB" w:rsidP="00904D11">
      <w:pPr>
        <w:pStyle w:val="ListParagraph"/>
        <w:numPr>
          <w:ilvl w:val="0"/>
          <w:numId w:val="8"/>
        </w:numPr>
        <w:rPr>
          <w:sz w:val="24"/>
          <w:szCs w:val="24"/>
        </w:rPr>
      </w:pPr>
      <w:r w:rsidRPr="00EF68DB">
        <w:rPr>
          <w:sz w:val="24"/>
          <w:szCs w:val="24"/>
        </w:rPr>
        <w:t xml:space="preserve">The analysis focuses on </w:t>
      </w:r>
      <w:r>
        <w:rPr>
          <w:sz w:val="24"/>
          <w:szCs w:val="24"/>
        </w:rPr>
        <w:t xml:space="preserve">following </w:t>
      </w:r>
      <w:r w:rsidRPr="00EF68DB">
        <w:rPr>
          <w:sz w:val="24"/>
          <w:szCs w:val="24"/>
        </w:rPr>
        <w:t>key columns</w:t>
      </w:r>
      <w:r w:rsidRPr="00A47B69">
        <w:rPr>
          <w:sz w:val="24"/>
          <w:szCs w:val="24"/>
        </w:rPr>
        <w:t>: Order ID (unique order identifier), Customer unique ID (unique customer identifier), Order purchased date and Order delivered date (timestamps for order processing), Payment value (total price including freight), and Review score (customer rating from 1 to 5).</w:t>
      </w:r>
    </w:p>
    <w:p w14:paraId="2DC3C2F4" w14:textId="675786D0" w:rsidR="00974E46" w:rsidRPr="00A755A1" w:rsidRDefault="00974E46" w:rsidP="00904D11">
      <w:pPr>
        <w:pStyle w:val="ListParagraph"/>
        <w:numPr>
          <w:ilvl w:val="0"/>
          <w:numId w:val="8"/>
        </w:numPr>
        <w:rPr>
          <w:b/>
          <w:bCs/>
          <w:sz w:val="24"/>
          <w:szCs w:val="24"/>
        </w:rPr>
      </w:pPr>
      <w:r w:rsidRPr="00A755A1">
        <w:rPr>
          <w:b/>
          <w:bCs/>
          <w:sz w:val="24"/>
          <w:szCs w:val="24"/>
        </w:rPr>
        <w:t>Records</w:t>
      </w:r>
      <w:r w:rsidRPr="00A755A1">
        <w:rPr>
          <w:sz w:val="24"/>
          <w:szCs w:val="24"/>
        </w:rPr>
        <w:t>: [Number of rows</w:t>
      </w:r>
      <w:r w:rsidR="00D0737B" w:rsidRPr="00A755A1">
        <w:rPr>
          <w:sz w:val="24"/>
          <w:szCs w:val="24"/>
        </w:rPr>
        <w:t xml:space="preserve"> </w:t>
      </w:r>
      <w:r w:rsidRPr="00A755A1">
        <w:rPr>
          <w:sz w:val="24"/>
          <w:szCs w:val="24"/>
        </w:rPr>
        <w:t>- 119143]</w:t>
      </w:r>
    </w:p>
    <w:p w14:paraId="4A1ACBAE" w14:textId="46FACA30" w:rsidR="00974E46" w:rsidRPr="00A755A1" w:rsidRDefault="00974E46" w:rsidP="00904D11">
      <w:pPr>
        <w:pStyle w:val="ListParagraph"/>
        <w:numPr>
          <w:ilvl w:val="0"/>
          <w:numId w:val="8"/>
        </w:numPr>
        <w:rPr>
          <w:b/>
          <w:bCs/>
          <w:sz w:val="24"/>
          <w:szCs w:val="24"/>
        </w:rPr>
      </w:pPr>
      <w:r w:rsidRPr="00A755A1">
        <w:rPr>
          <w:b/>
          <w:bCs/>
          <w:sz w:val="24"/>
          <w:szCs w:val="24"/>
        </w:rPr>
        <w:t xml:space="preserve">Features: </w:t>
      </w:r>
      <w:r w:rsidRPr="00A755A1">
        <w:rPr>
          <w:sz w:val="24"/>
          <w:szCs w:val="24"/>
        </w:rPr>
        <w:t>[Number of columns</w:t>
      </w:r>
      <w:r w:rsidR="00D0737B" w:rsidRPr="00A755A1">
        <w:rPr>
          <w:sz w:val="24"/>
          <w:szCs w:val="24"/>
        </w:rPr>
        <w:t xml:space="preserve"> - </w:t>
      </w:r>
      <w:r w:rsidR="006D65E8" w:rsidRPr="00A755A1">
        <w:rPr>
          <w:sz w:val="24"/>
          <w:szCs w:val="24"/>
        </w:rPr>
        <w:t>31]</w:t>
      </w:r>
    </w:p>
    <w:p w14:paraId="773F7516" w14:textId="39AD6C2F" w:rsidR="00B978DB" w:rsidRPr="00A755A1" w:rsidRDefault="00B978DB" w:rsidP="00904D11">
      <w:pPr>
        <w:pStyle w:val="ListParagraph"/>
        <w:numPr>
          <w:ilvl w:val="0"/>
          <w:numId w:val="8"/>
        </w:numPr>
        <w:rPr>
          <w:b/>
          <w:bCs/>
          <w:sz w:val="24"/>
          <w:szCs w:val="24"/>
        </w:rPr>
      </w:pPr>
      <w:r w:rsidRPr="00A755A1">
        <w:rPr>
          <w:b/>
          <w:bCs/>
          <w:sz w:val="24"/>
          <w:szCs w:val="24"/>
        </w:rPr>
        <w:t xml:space="preserve">Data records date: </w:t>
      </w:r>
      <w:r w:rsidRPr="00A755A1">
        <w:rPr>
          <w:sz w:val="24"/>
          <w:szCs w:val="24"/>
        </w:rPr>
        <w:t xml:space="preserve">[ From </w:t>
      </w:r>
      <w:r w:rsidR="00EF68DB">
        <w:rPr>
          <w:sz w:val="24"/>
          <w:szCs w:val="24"/>
        </w:rPr>
        <w:t>–</w:t>
      </w:r>
      <w:r w:rsidRPr="00A755A1">
        <w:rPr>
          <w:sz w:val="24"/>
          <w:szCs w:val="24"/>
        </w:rPr>
        <w:t xml:space="preserve"> 04</w:t>
      </w:r>
      <w:r w:rsidR="00EF68DB">
        <w:rPr>
          <w:sz w:val="24"/>
          <w:szCs w:val="24"/>
        </w:rPr>
        <w:t xml:space="preserve"> sept, </w:t>
      </w:r>
      <w:r w:rsidRPr="00A755A1">
        <w:rPr>
          <w:sz w:val="24"/>
          <w:szCs w:val="24"/>
        </w:rPr>
        <w:t>2016</w:t>
      </w:r>
      <w:r w:rsidR="006D65E8" w:rsidRPr="00A755A1">
        <w:rPr>
          <w:sz w:val="24"/>
          <w:szCs w:val="24"/>
        </w:rPr>
        <w:t>]</w:t>
      </w:r>
      <w:r w:rsidR="006D65E8">
        <w:rPr>
          <w:sz w:val="24"/>
          <w:szCs w:val="24"/>
        </w:rPr>
        <w:t>:</w:t>
      </w:r>
      <w:r w:rsidRPr="00A755A1">
        <w:rPr>
          <w:sz w:val="24"/>
          <w:szCs w:val="24"/>
        </w:rPr>
        <w:t xml:space="preserve"> [Till – 17</w:t>
      </w:r>
      <w:r w:rsidR="00EF68DB">
        <w:rPr>
          <w:sz w:val="24"/>
          <w:szCs w:val="24"/>
        </w:rPr>
        <w:t xml:space="preserve"> oct, </w:t>
      </w:r>
      <w:r w:rsidRPr="00A755A1">
        <w:rPr>
          <w:sz w:val="24"/>
          <w:szCs w:val="24"/>
        </w:rPr>
        <w:t>2018]</w:t>
      </w:r>
    </w:p>
    <w:p w14:paraId="28A2C904" w14:textId="77777777" w:rsidR="00B978DB" w:rsidRDefault="00B978DB" w:rsidP="00EF31E4">
      <w:pPr>
        <w:pStyle w:val="ListParagraph"/>
        <w:rPr>
          <w:b/>
          <w:bCs/>
          <w:sz w:val="32"/>
          <w:szCs w:val="32"/>
        </w:rPr>
      </w:pPr>
    </w:p>
    <w:p w14:paraId="07010068" w14:textId="221DC7A9" w:rsidR="00A47B69" w:rsidRPr="00A47B69" w:rsidRDefault="00A47B69" w:rsidP="00904D11">
      <w:pPr>
        <w:pStyle w:val="ListParagraph"/>
        <w:numPr>
          <w:ilvl w:val="0"/>
          <w:numId w:val="2"/>
        </w:numPr>
        <w:rPr>
          <w:b/>
          <w:bCs/>
          <w:sz w:val="24"/>
          <w:szCs w:val="24"/>
        </w:rPr>
      </w:pPr>
      <w:r>
        <w:rPr>
          <w:b/>
          <w:bCs/>
          <w:sz w:val="24"/>
          <w:szCs w:val="24"/>
        </w:rPr>
        <w:t xml:space="preserve">Data </w:t>
      </w:r>
      <w:r w:rsidR="006D65E8">
        <w:rPr>
          <w:b/>
          <w:bCs/>
          <w:sz w:val="24"/>
          <w:szCs w:val="24"/>
        </w:rPr>
        <w:t>pre-processing</w:t>
      </w:r>
      <w:r w:rsidRPr="009C67A3">
        <w:rPr>
          <w:sz w:val="24"/>
          <w:szCs w:val="24"/>
        </w:rPr>
        <w:t xml:space="preserve">: </w:t>
      </w:r>
    </w:p>
    <w:p w14:paraId="432E91E5" w14:textId="061F5842" w:rsidR="000F546D" w:rsidRPr="00A755A1" w:rsidRDefault="000F546D" w:rsidP="00904D11">
      <w:pPr>
        <w:pStyle w:val="ListParagraph"/>
        <w:numPr>
          <w:ilvl w:val="0"/>
          <w:numId w:val="10"/>
        </w:numPr>
        <w:rPr>
          <w:b/>
          <w:bCs/>
          <w:sz w:val="24"/>
          <w:szCs w:val="24"/>
        </w:rPr>
      </w:pPr>
      <w:r w:rsidRPr="00A755A1">
        <w:rPr>
          <w:b/>
          <w:bCs/>
          <w:sz w:val="24"/>
          <w:szCs w:val="24"/>
        </w:rPr>
        <w:t>Handling Missing Values:</w:t>
      </w:r>
    </w:p>
    <w:p w14:paraId="52210DB1" w14:textId="4509C628" w:rsidR="000E6EBA" w:rsidRPr="00A755A1" w:rsidRDefault="000F546D" w:rsidP="006A6B23">
      <w:pPr>
        <w:pStyle w:val="ListParagraph"/>
        <w:rPr>
          <w:sz w:val="24"/>
          <w:szCs w:val="24"/>
        </w:rPr>
      </w:pPr>
      <w:r w:rsidRPr="00A755A1">
        <w:rPr>
          <w:sz w:val="24"/>
          <w:szCs w:val="24"/>
        </w:rPr>
        <w:t>Imputed missing values using median, mode values and calculated imputation based on data distribution.</w:t>
      </w:r>
    </w:p>
    <w:p w14:paraId="55FE14B0" w14:textId="550DCF4B" w:rsidR="000E6EBA" w:rsidRPr="00A755A1" w:rsidRDefault="000E6EBA" w:rsidP="00904D11">
      <w:pPr>
        <w:pStyle w:val="ListParagraph"/>
        <w:numPr>
          <w:ilvl w:val="0"/>
          <w:numId w:val="10"/>
        </w:numPr>
        <w:rPr>
          <w:sz w:val="24"/>
          <w:szCs w:val="24"/>
        </w:rPr>
      </w:pPr>
      <w:r w:rsidRPr="00A755A1">
        <w:rPr>
          <w:b/>
          <w:bCs/>
          <w:sz w:val="24"/>
          <w:szCs w:val="24"/>
        </w:rPr>
        <w:t>Remove duplicates rows:</w:t>
      </w:r>
      <w:r w:rsidRPr="00A755A1">
        <w:rPr>
          <w:sz w:val="24"/>
          <w:szCs w:val="24"/>
        </w:rPr>
        <w:t xml:space="preserve"> </w:t>
      </w:r>
    </w:p>
    <w:p w14:paraId="4EB8CDB1" w14:textId="7693439F" w:rsidR="000E6EBA" w:rsidRPr="00A755A1" w:rsidRDefault="000E6EBA" w:rsidP="006A6B23">
      <w:pPr>
        <w:pStyle w:val="ListParagraph"/>
        <w:ind w:left="1440"/>
        <w:rPr>
          <w:sz w:val="24"/>
          <w:szCs w:val="24"/>
        </w:rPr>
      </w:pPr>
      <w:r w:rsidRPr="00A755A1">
        <w:rPr>
          <w:sz w:val="24"/>
          <w:szCs w:val="24"/>
        </w:rPr>
        <w:t xml:space="preserve">Removed duplicates rows using in-built </w:t>
      </w:r>
      <w:r w:rsidR="006D65E8" w:rsidRPr="00A755A1">
        <w:rPr>
          <w:sz w:val="24"/>
          <w:szCs w:val="24"/>
        </w:rPr>
        <w:t>pandas’</w:t>
      </w:r>
      <w:r w:rsidRPr="00A755A1">
        <w:rPr>
          <w:sz w:val="24"/>
          <w:szCs w:val="24"/>
        </w:rPr>
        <w:t xml:space="preserve"> function</w:t>
      </w:r>
      <w:r w:rsidR="00E04A38" w:rsidRPr="00A755A1">
        <w:rPr>
          <w:sz w:val="24"/>
          <w:szCs w:val="24"/>
        </w:rPr>
        <w:t>.</w:t>
      </w:r>
    </w:p>
    <w:p w14:paraId="03FE7BF1" w14:textId="77777777" w:rsidR="00A47B69" w:rsidRDefault="000E6EBA" w:rsidP="00904D11">
      <w:pPr>
        <w:pStyle w:val="ListParagraph"/>
        <w:numPr>
          <w:ilvl w:val="0"/>
          <w:numId w:val="10"/>
        </w:numPr>
        <w:rPr>
          <w:sz w:val="24"/>
          <w:szCs w:val="24"/>
        </w:rPr>
      </w:pPr>
      <w:r w:rsidRPr="00A755A1">
        <w:rPr>
          <w:b/>
          <w:bCs/>
          <w:sz w:val="24"/>
          <w:szCs w:val="24"/>
        </w:rPr>
        <w:t>Data transformation:</w:t>
      </w:r>
      <w:r w:rsidRPr="00A755A1">
        <w:rPr>
          <w:sz w:val="24"/>
          <w:szCs w:val="24"/>
        </w:rPr>
        <w:t xml:space="preserve"> </w:t>
      </w:r>
    </w:p>
    <w:p w14:paraId="76D02800" w14:textId="6D9FC1D6" w:rsidR="0059446D" w:rsidRDefault="000E6EBA" w:rsidP="00904D11">
      <w:pPr>
        <w:pStyle w:val="ListParagraph"/>
        <w:numPr>
          <w:ilvl w:val="0"/>
          <w:numId w:val="10"/>
        </w:numPr>
        <w:rPr>
          <w:sz w:val="24"/>
          <w:szCs w:val="24"/>
        </w:rPr>
      </w:pPr>
      <w:r w:rsidRPr="00A47B69">
        <w:rPr>
          <w:sz w:val="24"/>
          <w:szCs w:val="24"/>
        </w:rPr>
        <w:t xml:space="preserve">Converted product category name from </w:t>
      </w:r>
      <w:r w:rsidR="006D65E8" w:rsidRPr="00A47B69">
        <w:rPr>
          <w:sz w:val="24"/>
          <w:szCs w:val="24"/>
        </w:rPr>
        <w:t>Brazilian</w:t>
      </w:r>
      <w:r w:rsidRPr="00A47B69">
        <w:rPr>
          <w:sz w:val="24"/>
          <w:szCs w:val="24"/>
        </w:rPr>
        <w:t xml:space="preserve"> language to </w:t>
      </w:r>
      <w:r w:rsidR="006D65E8" w:rsidRPr="00A47B69">
        <w:rPr>
          <w:sz w:val="24"/>
          <w:szCs w:val="24"/>
        </w:rPr>
        <w:t>English</w:t>
      </w:r>
      <w:r w:rsidR="00E04A38" w:rsidRPr="00A47B69">
        <w:rPr>
          <w:sz w:val="24"/>
          <w:szCs w:val="24"/>
        </w:rPr>
        <w:t>.</w:t>
      </w:r>
    </w:p>
    <w:p w14:paraId="4DC133FE" w14:textId="77777777" w:rsidR="00A47B69" w:rsidRDefault="00A47B69" w:rsidP="00A47B69">
      <w:pPr>
        <w:rPr>
          <w:sz w:val="24"/>
          <w:szCs w:val="24"/>
        </w:rPr>
      </w:pPr>
    </w:p>
    <w:p w14:paraId="34378EE8" w14:textId="77777777" w:rsidR="00A47B69" w:rsidRPr="00A47B69" w:rsidRDefault="00A47B69" w:rsidP="00904D11">
      <w:pPr>
        <w:pStyle w:val="ListParagraph"/>
        <w:numPr>
          <w:ilvl w:val="0"/>
          <w:numId w:val="2"/>
        </w:numPr>
        <w:rPr>
          <w:b/>
          <w:bCs/>
          <w:sz w:val="24"/>
          <w:szCs w:val="24"/>
        </w:rPr>
      </w:pPr>
      <w:r>
        <w:rPr>
          <w:b/>
          <w:bCs/>
          <w:sz w:val="24"/>
          <w:szCs w:val="24"/>
        </w:rPr>
        <w:t>Methodology</w:t>
      </w:r>
      <w:r w:rsidRPr="009C67A3">
        <w:rPr>
          <w:sz w:val="24"/>
          <w:szCs w:val="24"/>
        </w:rPr>
        <w:t>:</w:t>
      </w:r>
    </w:p>
    <w:p w14:paraId="78999B02" w14:textId="48621E28" w:rsidR="00A47B69" w:rsidRPr="00A47B69" w:rsidRDefault="00B4426B" w:rsidP="00A47B69">
      <w:pPr>
        <w:pStyle w:val="ListParagraph"/>
        <w:rPr>
          <w:b/>
          <w:bCs/>
          <w:sz w:val="24"/>
          <w:szCs w:val="24"/>
        </w:rPr>
      </w:pPr>
      <w:r w:rsidRPr="00B4426B">
        <w:rPr>
          <w:sz w:val="24"/>
          <w:szCs w:val="24"/>
        </w:rPr>
        <w:t>The analysis was conducted using Python and key libraries such as Pandas for data manipulation, Seaborn and Matplotlib for data visualization, and Microsoft Word for report preparation. Statistical methods including mean, median, mode, and the five-number summary were applied to summarize data and identify key patterns and trends.</w:t>
      </w:r>
      <w:r w:rsidR="00A47B69" w:rsidRPr="009C67A3">
        <w:rPr>
          <w:sz w:val="24"/>
          <w:szCs w:val="24"/>
        </w:rPr>
        <w:t xml:space="preserve"> </w:t>
      </w:r>
    </w:p>
    <w:p w14:paraId="52CC099D" w14:textId="00452548" w:rsidR="00A47B69" w:rsidRDefault="00A47B69" w:rsidP="00A47B69">
      <w:pPr>
        <w:rPr>
          <w:sz w:val="24"/>
          <w:szCs w:val="24"/>
        </w:rPr>
      </w:pPr>
    </w:p>
    <w:p w14:paraId="6D513CB6" w14:textId="2F7C8C42" w:rsidR="007B6F72" w:rsidRPr="00F211AD" w:rsidRDefault="00C877B2" w:rsidP="00F211AD">
      <w:pPr>
        <w:ind w:firstLine="284"/>
        <w:rPr>
          <w:b/>
          <w:bCs/>
          <w:i/>
          <w:iCs/>
          <w:sz w:val="28"/>
          <w:szCs w:val="28"/>
          <w:u w:val="single"/>
        </w:rPr>
      </w:pPr>
      <w:r w:rsidRPr="00031FA5">
        <w:rPr>
          <w:noProof/>
          <w:sz w:val="28"/>
          <w:szCs w:val="28"/>
        </w:rPr>
        <mc:AlternateContent>
          <mc:Choice Requires="wps">
            <w:drawing>
              <wp:anchor distT="0" distB="0" distL="114300" distR="114300" simplePos="0" relativeHeight="251661312" behindDoc="0" locked="0" layoutInCell="1" allowOverlap="1" wp14:anchorId="7EAEA026" wp14:editId="581D970B">
                <wp:simplePos x="0" y="0"/>
                <wp:positionH relativeFrom="margin">
                  <wp:align>right</wp:align>
                </wp:positionH>
                <wp:positionV relativeFrom="paragraph">
                  <wp:posOffset>18415</wp:posOffset>
                </wp:positionV>
                <wp:extent cx="811530" cy="858520"/>
                <wp:effectExtent l="0" t="0" r="7620" b="0"/>
                <wp:wrapNone/>
                <wp:docPr id="23" name="Shape" descr="increasing numbers icon"/>
                <wp:cNvGraphicFramePr/>
                <a:graphic xmlns:a="http://schemas.openxmlformats.org/drawingml/2006/main">
                  <a:graphicData uri="http://schemas.microsoft.com/office/word/2010/wordprocessingShape">
                    <wps:wsp>
                      <wps:cNvSpPr/>
                      <wps:spPr>
                        <a:xfrm>
                          <a:off x="0" y="0"/>
                          <a:ext cx="811530" cy="858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gradFill>
                          <a:gsLst>
                            <a:gs pos="0">
                              <a:schemeClr val="accent1"/>
                            </a:gs>
                            <a:gs pos="100000">
                              <a:schemeClr val="accent2"/>
                            </a:gs>
                          </a:gsLst>
                          <a:lin ang="10800000" scaled="1"/>
                        </a:gradFill>
                        <a:ln w="12700">
                          <a:miter lim="400000"/>
                        </a:ln>
                      </wps:spPr>
                      <wps:bodyPr vertOverflow="clip" horzOverflow="clip"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3B6B5F9" id="Shape" o:spid="_x0000_s1026" alt="increasing numbers icon" style="position:absolute;margin-left:12.7pt;margin-top:1.45pt;width:63.9pt;height:67.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4472c4 [3204]" stroked="f" strokeweight="1pt">
                <v:fill color2="#ed7d31 [3205]" angle="270" focus="100%" type="gradient"/>
                <v:stroke miterlimit="4" joinstyle="miter"/>
                <v:path arrowok="t" o:extrusionok="f" o:connecttype="custom" o:connectlocs="405765,429260;405765,429260;405765,429260;405765,429260" o:connectangles="0,90,180,270"/>
                <w10:wrap anchorx="margin"/>
              </v:shape>
            </w:pict>
          </mc:Fallback>
        </mc:AlternateContent>
      </w:r>
      <w:r w:rsidR="00DA2D2A" w:rsidRPr="00031FA5">
        <w:rPr>
          <w:b/>
          <w:bCs/>
          <w:i/>
          <w:iCs/>
          <w:sz w:val="28"/>
          <w:szCs w:val="28"/>
          <w:u w:val="single"/>
        </w:rPr>
        <w:t xml:space="preserve">Numerical findings &amp; </w:t>
      </w:r>
      <w:r w:rsidR="004515F7">
        <w:rPr>
          <w:b/>
          <w:bCs/>
          <w:i/>
          <w:iCs/>
          <w:sz w:val="28"/>
          <w:szCs w:val="28"/>
          <w:u w:val="single"/>
        </w:rPr>
        <w:t xml:space="preserve">analysis using </w:t>
      </w:r>
      <w:r w:rsidR="00DA2D2A" w:rsidRPr="00031FA5">
        <w:rPr>
          <w:b/>
          <w:bCs/>
          <w:i/>
          <w:iCs/>
          <w:sz w:val="28"/>
          <w:szCs w:val="28"/>
          <w:u w:val="single"/>
        </w:rPr>
        <w:t>Visualisation:</w:t>
      </w:r>
      <w:r w:rsidR="00CD350A" w:rsidRPr="00031FA5">
        <w:rPr>
          <w:noProof/>
          <w:sz w:val="28"/>
          <w:szCs w:val="28"/>
        </w:rPr>
        <w:t xml:space="preserve"> </w:t>
      </w:r>
    </w:p>
    <w:p w14:paraId="1E156D3F" w14:textId="2FA3E6F4" w:rsidR="007B6F72" w:rsidRPr="00A61CAF" w:rsidRDefault="007B6F72" w:rsidP="00904D11">
      <w:pPr>
        <w:pStyle w:val="ListParagraph"/>
        <w:numPr>
          <w:ilvl w:val="0"/>
          <w:numId w:val="5"/>
        </w:numPr>
        <w:rPr>
          <w:b/>
          <w:bCs/>
          <w:color w:val="2F5496" w:themeColor="accent1" w:themeShade="BF"/>
          <w:sz w:val="28"/>
          <w:szCs w:val="28"/>
          <w:u w:val="single"/>
        </w:rPr>
      </w:pPr>
      <w:r w:rsidRPr="00A61CAF">
        <w:rPr>
          <w:b/>
          <w:bCs/>
          <w:color w:val="2F5496" w:themeColor="accent1" w:themeShade="BF"/>
          <w:sz w:val="28"/>
          <w:szCs w:val="28"/>
          <w:u w:val="single"/>
        </w:rPr>
        <w:t xml:space="preserve">Overall </w:t>
      </w:r>
      <w:r w:rsidR="00B04BA0" w:rsidRPr="00A61CAF">
        <w:rPr>
          <w:b/>
          <w:bCs/>
          <w:color w:val="2F5496" w:themeColor="accent1" w:themeShade="BF"/>
          <w:sz w:val="28"/>
          <w:szCs w:val="28"/>
          <w:u w:val="single"/>
        </w:rPr>
        <w:t>orders</w:t>
      </w:r>
      <w:r w:rsidRPr="00A61CAF">
        <w:rPr>
          <w:b/>
          <w:bCs/>
          <w:color w:val="2F5496" w:themeColor="accent1" w:themeShade="BF"/>
          <w:sz w:val="28"/>
          <w:szCs w:val="28"/>
          <w:u w:val="single"/>
        </w:rPr>
        <w:t xml:space="preserve"> trend: </w:t>
      </w:r>
    </w:p>
    <w:p w14:paraId="7FF87449" w14:textId="6787CC16" w:rsidR="006C5A8B" w:rsidRDefault="00F211AD" w:rsidP="006C5A8B">
      <w:pPr>
        <w:pStyle w:val="ListParagraph"/>
        <w:ind w:left="644"/>
        <w:rPr>
          <w:b/>
          <w:bCs/>
          <w:color w:val="2F5496" w:themeColor="accent1" w:themeShade="BF"/>
          <w:sz w:val="28"/>
          <w:szCs w:val="28"/>
        </w:rPr>
      </w:pPr>
      <w:r>
        <w:rPr>
          <w:b/>
          <w:bCs/>
          <w:noProof/>
          <w:sz w:val="26"/>
          <w:szCs w:val="26"/>
        </w:rPr>
        <w:drawing>
          <wp:anchor distT="0" distB="0" distL="114300" distR="114300" simplePos="0" relativeHeight="251665408" behindDoc="0" locked="0" layoutInCell="1" allowOverlap="1" wp14:anchorId="0B10DCC4" wp14:editId="2519EA3E">
            <wp:simplePos x="0" y="0"/>
            <wp:positionH relativeFrom="margin">
              <wp:align>center</wp:align>
            </wp:positionH>
            <wp:positionV relativeFrom="paragraph">
              <wp:posOffset>64135</wp:posOffset>
            </wp:positionV>
            <wp:extent cx="4085272" cy="2352675"/>
            <wp:effectExtent l="0" t="0" r="0" b="0"/>
            <wp:wrapNone/>
            <wp:docPr id="1448415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15251" name="Picture 14484152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5272" cy="2352675"/>
                    </a:xfrm>
                    <a:prstGeom prst="rect">
                      <a:avLst/>
                    </a:prstGeom>
                  </pic:spPr>
                </pic:pic>
              </a:graphicData>
            </a:graphic>
            <wp14:sizeRelH relativeFrom="page">
              <wp14:pctWidth>0</wp14:pctWidth>
            </wp14:sizeRelH>
            <wp14:sizeRelV relativeFrom="page">
              <wp14:pctHeight>0</wp14:pctHeight>
            </wp14:sizeRelV>
          </wp:anchor>
        </w:drawing>
      </w:r>
    </w:p>
    <w:p w14:paraId="03D43D60" w14:textId="3C6BDF95" w:rsidR="00F211AD" w:rsidRDefault="00F211AD" w:rsidP="006C5A8B">
      <w:pPr>
        <w:pStyle w:val="ListParagraph"/>
        <w:ind w:left="644"/>
        <w:rPr>
          <w:b/>
          <w:bCs/>
          <w:color w:val="2F5496" w:themeColor="accent1" w:themeShade="BF"/>
          <w:sz w:val="28"/>
          <w:szCs w:val="28"/>
        </w:rPr>
      </w:pPr>
    </w:p>
    <w:p w14:paraId="2D80A147" w14:textId="60C2E29D" w:rsidR="00F211AD" w:rsidRDefault="00F211AD" w:rsidP="006C5A8B">
      <w:pPr>
        <w:pStyle w:val="ListParagraph"/>
        <w:ind w:left="644"/>
        <w:rPr>
          <w:b/>
          <w:bCs/>
          <w:color w:val="2F5496" w:themeColor="accent1" w:themeShade="BF"/>
          <w:sz w:val="28"/>
          <w:szCs w:val="28"/>
        </w:rPr>
      </w:pPr>
    </w:p>
    <w:p w14:paraId="3A7F4DCE" w14:textId="0187C927" w:rsidR="00F211AD" w:rsidRDefault="00F211AD" w:rsidP="006C5A8B">
      <w:pPr>
        <w:pStyle w:val="ListParagraph"/>
        <w:ind w:left="644"/>
        <w:rPr>
          <w:b/>
          <w:bCs/>
          <w:color w:val="2F5496" w:themeColor="accent1" w:themeShade="BF"/>
          <w:sz w:val="28"/>
          <w:szCs w:val="28"/>
        </w:rPr>
      </w:pPr>
    </w:p>
    <w:p w14:paraId="52FCF8D7" w14:textId="63F66BCC" w:rsidR="00F211AD" w:rsidRDefault="00F211AD" w:rsidP="006C5A8B">
      <w:pPr>
        <w:pStyle w:val="ListParagraph"/>
        <w:ind w:left="644"/>
        <w:rPr>
          <w:b/>
          <w:bCs/>
          <w:color w:val="2F5496" w:themeColor="accent1" w:themeShade="BF"/>
          <w:sz w:val="28"/>
          <w:szCs w:val="28"/>
        </w:rPr>
      </w:pPr>
    </w:p>
    <w:p w14:paraId="1F1A9719" w14:textId="5E165D98" w:rsidR="00F211AD" w:rsidRDefault="00F211AD" w:rsidP="006C5A8B">
      <w:pPr>
        <w:pStyle w:val="ListParagraph"/>
        <w:ind w:left="644"/>
        <w:rPr>
          <w:b/>
          <w:bCs/>
          <w:color w:val="2F5496" w:themeColor="accent1" w:themeShade="BF"/>
          <w:sz w:val="28"/>
          <w:szCs w:val="28"/>
        </w:rPr>
      </w:pPr>
    </w:p>
    <w:p w14:paraId="17E492CE" w14:textId="44120B76" w:rsidR="00F211AD" w:rsidRDefault="00F211AD" w:rsidP="006C5A8B">
      <w:pPr>
        <w:pStyle w:val="ListParagraph"/>
        <w:ind w:left="644"/>
        <w:rPr>
          <w:b/>
          <w:bCs/>
          <w:color w:val="2F5496" w:themeColor="accent1" w:themeShade="BF"/>
          <w:sz w:val="28"/>
          <w:szCs w:val="28"/>
        </w:rPr>
      </w:pPr>
    </w:p>
    <w:p w14:paraId="62BC9084" w14:textId="4FC91DC7" w:rsidR="00F211AD" w:rsidRDefault="00F211AD" w:rsidP="006C5A8B">
      <w:pPr>
        <w:pStyle w:val="ListParagraph"/>
        <w:ind w:left="644"/>
        <w:rPr>
          <w:b/>
          <w:bCs/>
          <w:color w:val="2F5496" w:themeColor="accent1" w:themeShade="BF"/>
          <w:sz w:val="28"/>
          <w:szCs w:val="28"/>
        </w:rPr>
      </w:pPr>
    </w:p>
    <w:p w14:paraId="7D2B892E" w14:textId="007401AC" w:rsidR="00F211AD" w:rsidRDefault="00F211AD" w:rsidP="006C5A8B">
      <w:pPr>
        <w:pStyle w:val="ListParagraph"/>
        <w:ind w:left="644"/>
        <w:rPr>
          <w:b/>
          <w:bCs/>
          <w:color w:val="2F5496" w:themeColor="accent1" w:themeShade="BF"/>
          <w:sz w:val="28"/>
          <w:szCs w:val="28"/>
        </w:rPr>
      </w:pPr>
    </w:p>
    <w:p w14:paraId="37F6FC9A" w14:textId="4169B962" w:rsidR="00F302C9" w:rsidRDefault="00F302C9" w:rsidP="006C5A8B">
      <w:pPr>
        <w:pStyle w:val="ListParagraph"/>
        <w:ind w:left="644"/>
        <w:rPr>
          <w:b/>
          <w:bCs/>
          <w:color w:val="2F5496" w:themeColor="accent1" w:themeShade="BF"/>
          <w:sz w:val="28"/>
          <w:szCs w:val="28"/>
        </w:rPr>
      </w:pPr>
    </w:p>
    <w:p w14:paraId="52A1F148" w14:textId="4954B6ED" w:rsidR="00F211AD" w:rsidRPr="00031FA5" w:rsidRDefault="009577A9" w:rsidP="009577A9">
      <w:pPr>
        <w:rPr>
          <w:sz w:val="24"/>
          <w:szCs w:val="24"/>
        </w:rPr>
      </w:pPr>
      <w:r>
        <w:rPr>
          <w:b/>
          <w:bCs/>
          <w:sz w:val="24"/>
          <w:szCs w:val="24"/>
        </w:rPr>
        <w:t xml:space="preserve">   </w:t>
      </w:r>
      <w:r w:rsidR="00F211AD" w:rsidRPr="00031FA5">
        <w:rPr>
          <w:b/>
          <w:bCs/>
          <w:sz w:val="24"/>
          <w:szCs w:val="24"/>
        </w:rPr>
        <w:t>Key findings</w:t>
      </w:r>
      <w:r w:rsidR="00F211AD" w:rsidRPr="00031FA5">
        <w:rPr>
          <w:sz w:val="24"/>
          <w:szCs w:val="24"/>
        </w:rPr>
        <w:t>:</w:t>
      </w:r>
    </w:p>
    <w:p w14:paraId="09A57B80" w14:textId="2D45FB2C" w:rsidR="00031FA5" w:rsidRPr="009577A9" w:rsidRDefault="00F211AD" w:rsidP="00904D11">
      <w:pPr>
        <w:pStyle w:val="ListParagraph"/>
        <w:numPr>
          <w:ilvl w:val="0"/>
          <w:numId w:val="22"/>
        </w:numPr>
        <w:rPr>
          <w:b/>
          <w:bCs/>
          <w:color w:val="2F5496" w:themeColor="accent1" w:themeShade="BF"/>
          <w:sz w:val="28"/>
          <w:szCs w:val="28"/>
        </w:rPr>
      </w:pPr>
      <w:r w:rsidRPr="009577A9">
        <w:rPr>
          <w:sz w:val="24"/>
          <w:szCs w:val="24"/>
        </w:rPr>
        <w:t>From our analysis, we observed that the number of orders increased significantly over the years, with 409 orders in 2016, 54,549 orders in 2017, and 64,185 orders in 2018</w:t>
      </w:r>
      <w:r w:rsidR="009577A9">
        <w:rPr>
          <w:sz w:val="24"/>
          <w:szCs w:val="24"/>
        </w:rPr>
        <w:t>.</w:t>
      </w:r>
    </w:p>
    <w:p w14:paraId="211A0995" w14:textId="4F3BF9DA" w:rsidR="00A434AA" w:rsidRPr="00A61CAF" w:rsidRDefault="00B04BA0" w:rsidP="00904D11">
      <w:pPr>
        <w:pStyle w:val="ListParagraph"/>
        <w:numPr>
          <w:ilvl w:val="0"/>
          <w:numId w:val="4"/>
        </w:numPr>
        <w:rPr>
          <w:color w:val="2F5496" w:themeColor="accent1" w:themeShade="BF"/>
          <w:sz w:val="28"/>
          <w:szCs w:val="28"/>
          <w:u w:val="single"/>
        </w:rPr>
      </w:pPr>
      <w:r w:rsidRPr="00A61CAF">
        <w:rPr>
          <w:b/>
          <w:bCs/>
          <w:color w:val="2F5496" w:themeColor="accent1" w:themeShade="BF"/>
          <w:sz w:val="28"/>
          <w:szCs w:val="28"/>
          <w:u w:val="single"/>
        </w:rPr>
        <w:lastRenderedPageBreak/>
        <w:t>Orders</w:t>
      </w:r>
      <w:r w:rsidR="00392DC9" w:rsidRPr="00A61CAF">
        <w:rPr>
          <w:b/>
          <w:bCs/>
          <w:color w:val="2F5496" w:themeColor="accent1" w:themeShade="BF"/>
          <w:sz w:val="28"/>
          <w:szCs w:val="28"/>
          <w:u w:val="single"/>
        </w:rPr>
        <w:t xml:space="preserve"> trend analysis:</w:t>
      </w:r>
    </w:p>
    <w:p w14:paraId="454ABE7F" w14:textId="209A2662" w:rsidR="00A434AA" w:rsidRPr="00A434AA" w:rsidRDefault="00F211AD" w:rsidP="00A434AA">
      <w:pPr>
        <w:pStyle w:val="ListParagraph"/>
        <w:rPr>
          <w:color w:val="2F5496" w:themeColor="accent1" w:themeShade="BF"/>
          <w:sz w:val="28"/>
          <w:szCs w:val="28"/>
        </w:rPr>
      </w:pPr>
      <w:r>
        <w:rPr>
          <w:noProof/>
          <w:color w:val="2F5496" w:themeColor="accent1" w:themeShade="BF"/>
          <w:sz w:val="26"/>
          <w:szCs w:val="26"/>
        </w:rPr>
        <w:drawing>
          <wp:anchor distT="0" distB="0" distL="114300" distR="114300" simplePos="0" relativeHeight="251664384" behindDoc="0" locked="0" layoutInCell="1" allowOverlap="1" wp14:anchorId="30B07B71" wp14:editId="69E88AD8">
            <wp:simplePos x="0" y="0"/>
            <wp:positionH relativeFrom="margin">
              <wp:align>center</wp:align>
            </wp:positionH>
            <wp:positionV relativeFrom="paragraph">
              <wp:posOffset>6985</wp:posOffset>
            </wp:positionV>
            <wp:extent cx="3419475" cy="2564606"/>
            <wp:effectExtent l="0" t="0" r="0" b="7620"/>
            <wp:wrapNone/>
            <wp:docPr id="1665158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8160" name="Picture 166515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9475" cy="256460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791"/>
      </w:tblGrid>
      <w:tr w:rsidR="006C5A8B" w14:paraId="270B9958" w14:textId="77777777" w:rsidTr="00B04BA0">
        <w:tc>
          <w:tcPr>
            <w:tcW w:w="4945" w:type="dxa"/>
          </w:tcPr>
          <w:p w14:paraId="649EFC44" w14:textId="04904B67" w:rsidR="00A434AA" w:rsidRDefault="00A434AA" w:rsidP="006C5A8B">
            <w:pPr>
              <w:pStyle w:val="ListParagraph"/>
              <w:ind w:left="0"/>
              <w:jc w:val="center"/>
              <w:rPr>
                <w:color w:val="2F5496" w:themeColor="accent1" w:themeShade="BF"/>
                <w:sz w:val="26"/>
                <w:szCs w:val="26"/>
              </w:rPr>
            </w:pPr>
          </w:p>
          <w:p w14:paraId="3925F31C" w14:textId="5F5024A1" w:rsidR="00B04BA0" w:rsidRDefault="00B04BA0" w:rsidP="00F211AD">
            <w:pPr>
              <w:pStyle w:val="ListParagraph"/>
              <w:ind w:left="0"/>
              <w:jc w:val="center"/>
              <w:rPr>
                <w:color w:val="2F5496" w:themeColor="accent1" w:themeShade="BF"/>
                <w:sz w:val="26"/>
                <w:szCs w:val="26"/>
              </w:rPr>
            </w:pPr>
          </w:p>
        </w:tc>
        <w:tc>
          <w:tcPr>
            <w:tcW w:w="4791" w:type="dxa"/>
          </w:tcPr>
          <w:p w14:paraId="7FEC4B24" w14:textId="2926D880" w:rsidR="00A434AA" w:rsidRDefault="00A434AA" w:rsidP="003170A1">
            <w:pPr>
              <w:pStyle w:val="ListParagraph"/>
              <w:ind w:left="0"/>
              <w:jc w:val="center"/>
              <w:rPr>
                <w:color w:val="2F5496" w:themeColor="accent1" w:themeShade="BF"/>
                <w:sz w:val="26"/>
                <w:szCs w:val="26"/>
              </w:rPr>
            </w:pPr>
          </w:p>
        </w:tc>
      </w:tr>
      <w:tr w:rsidR="006C5A8B" w14:paraId="05D85D4D" w14:textId="77777777" w:rsidTr="00B04BA0">
        <w:tc>
          <w:tcPr>
            <w:tcW w:w="4945" w:type="dxa"/>
          </w:tcPr>
          <w:p w14:paraId="030682CA" w14:textId="3C423026" w:rsidR="00A434AA" w:rsidRDefault="00A434AA" w:rsidP="003170A1">
            <w:pPr>
              <w:pStyle w:val="ListParagraph"/>
              <w:ind w:left="0"/>
              <w:jc w:val="center"/>
              <w:rPr>
                <w:color w:val="2F5496" w:themeColor="accent1" w:themeShade="BF"/>
                <w:sz w:val="26"/>
                <w:szCs w:val="26"/>
              </w:rPr>
            </w:pPr>
          </w:p>
        </w:tc>
        <w:tc>
          <w:tcPr>
            <w:tcW w:w="4791" w:type="dxa"/>
          </w:tcPr>
          <w:p w14:paraId="2BD42D3E" w14:textId="0EA2AF2A" w:rsidR="00A434AA" w:rsidRDefault="00A434AA" w:rsidP="00685D8A">
            <w:pPr>
              <w:pStyle w:val="ListParagraph"/>
              <w:ind w:left="0"/>
              <w:rPr>
                <w:color w:val="2F5496" w:themeColor="accent1" w:themeShade="BF"/>
                <w:sz w:val="26"/>
                <w:szCs w:val="26"/>
              </w:rPr>
            </w:pPr>
          </w:p>
        </w:tc>
      </w:tr>
    </w:tbl>
    <w:p w14:paraId="4E41270A" w14:textId="0ABEEB45" w:rsidR="00334589" w:rsidRDefault="00334589" w:rsidP="00685D8A">
      <w:pPr>
        <w:pStyle w:val="ListParagraph"/>
        <w:rPr>
          <w:color w:val="2F5496" w:themeColor="accent1" w:themeShade="BF"/>
          <w:sz w:val="26"/>
          <w:szCs w:val="26"/>
        </w:rPr>
      </w:pPr>
    </w:p>
    <w:p w14:paraId="105C8E6E" w14:textId="77777777" w:rsidR="003170A1" w:rsidRDefault="003170A1" w:rsidP="00685D8A">
      <w:pPr>
        <w:pStyle w:val="ListParagraph"/>
        <w:rPr>
          <w:color w:val="2F5496" w:themeColor="accent1" w:themeShade="BF"/>
          <w:sz w:val="26"/>
          <w:szCs w:val="26"/>
        </w:rPr>
      </w:pPr>
    </w:p>
    <w:p w14:paraId="364DB454" w14:textId="77777777" w:rsidR="00F211AD" w:rsidRDefault="00F211AD" w:rsidP="00685D8A">
      <w:pPr>
        <w:pStyle w:val="ListParagraph"/>
        <w:rPr>
          <w:color w:val="2F5496" w:themeColor="accent1" w:themeShade="BF"/>
          <w:sz w:val="26"/>
          <w:szCs w:val="26"/>
        </w:rPr>
      </w:pPr>
    </w:p>
    <w:p w14:paraId="1910984D" w14:textId="77777777" w:rsidR="00F211AD" w:rsidRDefault="00F211AD" w:rsidP="00685D8A">
      <w:pPr>
        <w:pStyle w:val="ListParagraph"/>
        <w:rPr>
          <w:color w:val="2F5496" w:themeColor="accent1" w:themeShade="BF"/>
          <w:sz w:val="26"/>
          <w:szCs w:val="26"/>
        </w:rPr>
      </w:pPr>
    </w:p>
    <w:p w14:paraId="64251855" w14:textId="77777777" w:rsidR="00F211AD" w:rsidRDefault="00F211AD" w:rsidP="00685D8A">
      <w:pPr>
        <w:pStyle w:val="ListParagraph"/>
        <w:rPr>
          <w:color w:val="2F5496" w:themeColor="accent1" w:themeShade="BF"/>
          <w:sz w:val="26"/>
          <w:szCs w:val="26"/>
        </w:rPr>
      </w:pPr>
    </w:p>
    <w:p w14:paraId="153637EC" w14:textId="77777777" w:rsidR="00F211AD" w:rsidRPr="00F211AD" w:rsidRDefault="00F211AD" w:rsidP="00F211AD">
      <w:pPr>
        <w:rPr>
          <w:color w:val="2F5496" w:themeColor="accent1" w:themeShade="BF"/>
          <w:sz w:val="26"/>
          <w:szCs w:val="26"/>
        </w:rPr>
      </w:pPr>
    </w:p>
    <w:p w14:paraId="401BB298" w14:textId="77777777" w:rsidR="00F211AD" w:rsidRPr="00031FA5" w:rsidRDefault="00F211AD" w:rsidP="00013564">
      <w:pPr>
        <w:ind w:firstLine="360"/>
        <w:rPr>
          <w:sz w:val="24"/>
          <w:szCs w:val="24"/>
        </w:rPr>
      </w:pPr>
      <w:r w:rsidRPr="00031FA5">
        <w:rPr>
          <w:b/>
          <w:bCs/>
          <w:sz w:val="24"/>
          <w:szCs w:val="24"/>
        </w:rPr>
        <w:t>Key findings</w:t>
      </w:r>
      <w:r w:rsidRPr="00031FA5">
        <w:rPr>
          <w:sz w:val="24"/>
          <w:szCs w:val="24"/>
        </w:rPr>
        <w:t>:</w:t>
      </w:r>
    </w:p>
    <w:p w14:paraId="019F4392" w14:textId="77777777" w:rsidR="00F211AD" w:rsidRDefault="00F211AD" w:rsidP="00904D11">
      <w:pPr>
        <w:pStyle w:val="ListParagraph"/>
        <w:numPr>
          <w:ilvl w:val="0"/>
          <w:numId w:val="6"/>
        </w:numPr>
        <w:rPr>
          <w:sz w:val="24"/>
          <w:szCs w:val="24"/>
        </w:rPr>
      </w:pPr>
      <w:r w:rsidRPr="00F91513">
        <w:rPr>
          <w:sz w:val="24"/>
          <w:szCs w:val="24"/>
        </w:rPr>
        <w:t>Orders are significantly higher in the first three quarters of the year, with a noticeable decline in the fourth quarter</w:t>
      </w:r>
      <w:r>
        <w:rPr>
          <w:sz w:val="24"/>
          <w:szCs w:val="24"/>
        </w:rPr>
        <w:t>.</w:t>
      </w:r>
    </w:p>
    <w:p w14:paraId="58DDBB84" w14:textId="411FF7FF" w:rsidR="00F211AD" w:rsidRDefault="00F211AD" w:rsidP="00685D8A">
      <w:pPr>
        <w:pStyle w:val="ListParagraph"/>
        <w:rPr>
          <w:color w:val="2F5496" w:themeColor="accent1" w:themeShade="BF"/>
          <w:sz w:val="26"/>
          <w:szCs w:val="26"/>
        </w:rPr>
      </w:pPr>
    </w:p>
    <w:p w14:paraId="75C43CD8" w14:textId="365445F4" w:rsidR="006C5A8B" w:rsidRDefault="00F211AD" w:rsidP="00685D8A">
      <w:pPr>
        <w:pStyle w:val="ListParagraph"/>
        <w:rPr>
          <w:color w:val="2F5496" w:themeColor="accent1" w:themeShade="BF"/>
          <w:sz w:val="26"/>
          <w:szCs w:val="26"/>
        </w:rPr>
      </w:pPr>
      <w:r>
        <w:rPr>
          <w:noProof/>
          <w:color w:val="2F5496" w:themeColor="accent1" w:themeShade="BF"/>
          <w:sz w:val="26"/>
          <w:szCs w:val="26"/>
        </w:rPr>
        <w:drawing>
          <wp:anchor distT="0" distB="0" distL="114300" distR="114300" simplePos="0" relativeHeight="251667456" behindDoc="0" locked="0" layoutInCell="1" allowOverlap="1" wp14:anchorId="55E20B6E" wp14:editId="5FADAEDB">
            <wp:simplePos x="0" y="0"/>
            <wp:positionH relativeFrom="margin">
              <wp:align>center</wp:align>
            </wp:positionH>
            <wp:positionV relativeFrom="paragraph">
              <wp:posOffset>6985</wp:posOffset>
            </wp:positionV>
            <wp:extent cx="3667125" cy="2289108"/>
            <wp:effectExtent l="0" t="0" r="0" b="0"/>
            <wp:wrapNone/>
            <wp:docPr id="39778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89957" name="Picture 3977899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7125" cy="2289108"/>
                    </a:xfrm>
                    <a:prstGeom prst="rect">
                      <a:avLst/>
                    </a:prstGeom>
                  </pic:spPr>
                </pic:pic>
              </a:graphicData>
            </a:graphic>
            <wp14:sizeRelH relativeFrom="page">
              <wp14:pctWidth>0</wp14:pctWidth>
            </wp14:sizeRelH>
            <wp14:sizeRelV relativeFrom="page">
              <wp14:pctHeight>0</wp14:pctHeight>
            </wp14:sizeRelV>
          </wp:anchor>
        </w:drawing>
      </w:r>
    </w:p>
    <w:p w14:paraId="52B85170" w14:textId="5DF3B8CA" w:rsidR="006C5A8B" w:rsidRDefault="006C5A8B" w:rsidP="00685D8A">
      <w:pPr>
        <w:pStyle w:val="ListParagraph"/>
        <w:rPr>
          <w:color w:val="2F5496" w:themeColor="accent1" w:themeShade="BF"/>
          <w:sz w:val="26"/>
          <w:szCs w:val="26"/>
        </w:rPr>
      </w:pPr>
    </w:p>
    <w:p w14:paraId="4FAF28A3" w14:textId="7821A4A5" w:rsidR="006C5A8B" w:rsidRDefault="006C5A8B" w:rsidP="00685D8A">
      <w:pPr>
        <w:pStyle w:val="ListParagraph"/>
        <w:rPr>
          <w:color w:val="2F5496" w:themeColor="accent1" w:themeShade="BF"/>
          <w:sz w:val="26"/>
          <w:szCs w:val="26"/>
        </w:rPr>
      </w:pPr>
    </w:p>
    <w:p w14:paraId="29A5619A" w14:textId="77777777" w:rsidR="00F211AD" w:rsidRDefault="00F211AD" w:rsidP="00685D8A">
      <w:pPr>
        <w:pStyle w:val="ListParagraph"/>
        <w:rPr>
          <w:color w:val="2F5496" w:themeColor="accent1" w:themeShade="BF"/>
          <w:sz w:val="26"/>
          <w:szCs w:val="26"/>
        </w:rPr>
      </w:pPr>
    </w:p>
    <w:p w14:paraId="184BBE1B" w14:textId="2605028C" w:rsidR="00F211AD" w:rsidRDefault="00F211AD" w:rsidP="00685D8A">
      <w:pPr>
        <w:pStyle w:val="ListParagraph"/>
        <w:rPr>
          <w:color w:val="2F5496" w:themeColor="accent1" w:themeShade="BF"/>
          <w:sz w:val="26"/>
          <w:szCs w:val="26"/>
        </w:rPr>
      </w:pPr>
    </w:p>
    <w:p w14:paraId="2F1CBDFC" w14:textId="7760917D" w:rsidR="00F211AD" w:rsidRDefault="00F211AD" w:rsidP="00685D8A">
      <w:pPr>
        <w:pStyle w:val="ListParagraph"/>
        <w:rPr>
          <w:color w:val="2F5496" w:themeColor="accent1" w:themeShade="BF"/>
          <w:sz w:val="26"/>
          <w:szCs w:val="26"/>
        </w:rPr>
      </w:pPr>
    </w:p>
    <w:p w14:paraId="34487F48" w14:textId="0CD3D9B9" w:rsidR="00F211AD" w:rsidRDefault="00F211AD" w:rsidP="00685D8A">
      <w:pPr>
        <w:pStyle w:val="ListParagraph"/>
        <w:rPr>
          <w:color w:val="2F5496" w:themeColor="accent1" w:themeShade="BF"/>
          <w:sz w:val="26"/>
          <w:szCs w:val="26"/>
        </w:rPr>
      </w:pPr>
    </w:p>
    <w:p w14:paraId="75FEF037" w14:textId="77777777" w:rsidR="00F211AD" w:rsidRDefault="00F211AD" w:rsidP="00F211AD">
      <w:pPr>
        <w:rPr>
          <w:color w:val="2F5496" w:themeColor="accent1" w:themeShade="BF"/>
          <w:sz w:val="26"/>
          <w:szCs w:val="26"/>
        </w:rPr>
      </w:pPr>
    </w:p>
    <w:p w14:paraId="4C53A9D4" w14:textId="77777777" w:rsidR="00F211AD" w:rsidRPr="00F211AD" w:rsidRDefault="00F211AD" w:rsidP="00F211AD">
      <w:pPr>
        <w:rPr>
          <w:color w:val="2F5496" w:themeColor="accent1" w:themeShade="BF"/>
          <w:sz w:val="26"/>
          <w:szCs w:val="26"/>
        </w:rPr>
      </w:pPr>
    </w:p>
    <w:p w14:paraId="60A9DCDE" w14:textId="7CDDF85A" w:rsidR="00F211AD" w:rsidRPr="00031FA5" w:rsidRDefault="00F211AD" w:rsidP="00F211AD">
      <w:pPr>
        <w:rPr>
          <w:sz w:val="24"/>
          <w:szCs w:val="24"/>
        </w:rPr>
      </w:pPr>
      <w:r>
        <w:rPr>
          <w:b/>
          <w:bCs/>
          <w:sz w:val="24"/>
          <w:szCs w:val="24"/>
        </w:rPr>
        <w:t xml:space="preserve">  </w:t>
      </w:r>
      <w:r w:rsidR="00013564">
        <w:rPr>
          <w:b/>
          <w:bCs/>
          <w:sz w:val="24"/>
          <w:szCs w:val="24"/>
        </w:rPr>
        <w:t xml:space="preserve">     </w:t>
      </w:r>
      <w:r w:rsidRPr="00031FA5">
        <w:rPr>
          <w:b/>
          <w:bCs/>
          <w:sz w:val="24"/>
          <w:szCs w:val="24"/>
        </w:rPr>
        <w:t>Key findings</w:t>
      </w:r>
      <w:r w:rsidRPr="00031FA5">
        <w:rPr>
          <w:sz w:val="24"/>
          <w:szCs w:val="24"/>
        </w:rPr>
        <w:t>:</w:t>
      </w:r>
    </w:p>
    <w:p w14:paraId="6F8B248F" w14:textId="074882B3" w:rsidR="00F211AD" w:rsidRDefault="00F211AD" w:rsidP="00904D11">
      <w:pPr>
        <w:pStyle w:val="ListParagraph"/>
        <w:numPr>
          <w:ilvl w:val="0"/>
          <w:numId w:val="11"/>
        </w:numPr>
      </w:pPr>
      <w:r w:rsidRPr="00F211AD">
        <w:rPr>
          <w:sz w:val="24"/>
          <w:szCs w:val="24"/>
        </w:rPr>
        <w:t xml:space="preserve">Monthly analysis shows high order counts from March to August, with a sharp decline in </w:t>
      </w:r>
      <w:r w:rsidR="00B73928">
        <w:rPr>
          <w:sz w:val="24"/>
          <w:szCs w:val="24"/>
        </w:rPr>
        <w:t>September</w:t>
      </w:r>
    </w:p>
    <w:p w14:paraId="04054397" w14:textId="5539219C" w:rsidR="00F211AD" w:rsidRDefault="00F211AD" w:rsidP="00685D8A">
      <w:pPr>
        <w:pStyle w:val="ListParagraph"/>
        <w:rPr>
          <w:color w:val="2F5496" w:themeColor="accent1" w:themeShade="BF"/>
          <w:sz w:val="26"/>
          <w:szCs w:val="26"/>
        </w:rPr>
      </w:pPr>
    </w:p>
    <w:p w14:paraId="3EDFB7F4" w14:textId="787A531C" w:rsidR="00F211AD" w:rsidRDefault="00013564" w:rsidP="00685D8A">
      <w:pPr>
        <w:pStyle w:val="ListParagraph"/>
        <w:rPr>
          <w:color w:val="2F5496" w:themeColor="accent1" w:themeShade="BF"/>
          <w:sz w:val="26"/>
          <w:szCs w:val="26"/>
        </w:rPr>
      </w:pPr>
      <w:r>
        <w:rPr>
          <w:noProof/>
          <w:color w:val="2F5496" w:themeColor="accent1" w:themeShade="BF"/>
          <w:sz w:val="26"/>
          <w:szCs w:val="26"/>
        </w:rPr>
        <w:drawing>
          <wp:anchor distT="0" distB="0" distL="114300" distR="114300" simplePos="0" relativeHeight="251666432" behindDoc="0" locked="0" layoutInCell="1" allowOverlap="1" wp14:anchorId="45C44ACD" wp14:editId="07D35003">
            <wp:simplePos x="0" y="0"/>
            <wp:positionH relativeFrom="margin">
              <wp:align>center</wp:align>
            </wp:positionH>
            <wp:positionV relativeFrom="paragraph">
              <wp:posOffset>17780</wp:posOffset>
            </wp:positionV>
            <wp:extent cx="2857500" cy="2060519"/>
            <wp:effectExtent l="0" t="0" r="0" b="0"/>
            <wp:wrapNone/>
            <wp:docPr id="1181615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15802" name="Picture 1181615802"/>
                    <pic:cNvPicPr/>
                  </pic:nvPicPr>
                  <pic:blipFill>
                    <a:blip r:embed="rId10">
                      <a:extLst>
                        <a:ext uri="{28A0092B-C50C-407E-A947-70E740481C1C}">
                          <a14:useLocalDpi xmlns:a14="http://schemas.microsoft.com/office/drawing/2010/main" val="0"/>
                        </a:ext>
                      </a:extLst>
                    </a:blip>
                    <a:stretch>
                      <a:fillRect/>
                    </a:stretch>
                  </pic:blipFill>
                  <pic:spPr>
                    <a:xfrm>
                      <a:off x="0" y="0"/>
                      <a:ext cx="2857500" cy="2060519"/>
                    </a:xfrm>
                    <a:prstGeom prst="rect">
                      <a:avLst/>
                    </a:prstGeom>
                  </pic:spPr>
                </pic:pic>
              </a:graphicData>
            </a:graphic>
            <wp14:sizeRelH relativeFrom="page">
              <wp14:pctWidth>0</wp14:pctWidth>
            </wp14:sizeRelH>
            <wp14:sizeRelV relativeFrom="page">
              <wp14:pctHeight>0</wp14:pctHeight>
            </wp14:sizeRelV>
          </wp:anchor>
        </w:drawing>
      </w:r>
    </w:p>
    <w:p w14:paraId="62D84E1F" w14:textId="7BA41C68" w:rsidR="00F211AD" w:rsidRDefault="00F211AD" w:rsidP="00685D8A">
      <w:pPr>
        <w:pStyle w:val="ListParagraph"/>
        <w:rPr>
          <w:color w:val="2F5496" w:themeColor="accent1" w:themeShade="BF"/>
          <w:sz w:val="26"/>
          <w:szCs w:val="26"/>
        </w:rPr>
      </w:pPr>
    </w:p>
    <w:p w14:paraId="130F80CA" w14:textId="6A9FE3EB" w:rsidR="006C5A8B" w:rsidRDefault="006C5A8B" w:rsidP="00685D8A">
      <w:pPr>
        <w:pStyle w:val="ListParagraph"/>
        <w:rPr>
          <w:color w:val="2F5496" w:themeColor="accent1" w:themeShade="BF"/>
          <w:sz w:val="26"/>
          <w:szCs w:val="26"/>
        </w:rPr>
      </w:pPr>
    </w:p>
    <w:p w14:paraId="4461F4CA" w14:textId="47FC4FC3" w:rsidR="006C5A8B" w:rsidRDefault="006C5A8B" w:rsidP="00685D8A">
      <w:pPr>
        <w:pStyle w:val="ListParagraph"/>
        <w:rPr>
          <w:color w:val="2F5496" w:themeColor="accent1" w:themeShade="BF"/>
          <w:sz w:val="26"/>
          <w:szCs w:val="26"/>
        </w:rPr>
      </w:pPr>
    </w:p>
    <w:p w14:paraId="3BBA9100" w14:textId="51088829" w:rsidR="00013564" w:rsidRDefault="00013564" w:rsidP="00685D8A">
      <w:pPr>
        <w:pStyle w:val="ListParagraph"/>
        <w:rPr>
          <w:color w:val="2F5496" w:themeColor="accent1" w:themeShade="BF"/>
          <w:sz w:val="26"/>
          <w:szCs w:val="26"/>
        </w:rPr>
      </w:pPr>
    </w:p>
    <w:p w14:paraId="21D0CB3B" w14:textId="47CD5D9B" w:rsidR="00013564" w:rsidRDefault="00013564" w:rsidP="00685D8A">
      <w:pPr>
        <w:pStyle w:val="ListParagraph"/>
        <w:rPr>
          <w:color w:val="2F5496" w:themeColor="accent1" w:themeShade="BF"/>
          <w:sz w:val="26"/>
          <w:szCs w:val="26"/>
        </w:rPr>
      </w:pPr>
    </w:p>
    <w:p w14:paraId="0D30AB7F" w14:textId="65B7E9B6" w:rsidR="00013564" w:rsidRDefault="00013564" w:rsidP="00BD4523">
      <w:pPr>
        <w:rPr>
          <w:color w:val="2F5496" w:themeColor="accent1" w:themeShade="BF"/>
          <w:sz w:val="26"/>
          <w:szCs w:val="26"/>
        </w:rPr>
      </w:pPr>
    </w:p>
    <w:p w14:paraId="5B8DC674" w14:textId="77777777" w:rsidR="00BD4523" w:rsidRPr="00BD4523" w:rsidRDefault="00BD4523" w:rsidP="00BD4523">
      <w:pPr>
        <w:rPr>
          <w:color w:val="2F5496" w:themeColor="accent1" w:themeShade="BF"/>
          <w:sz w:val="26"/>
          <w:szCs w:val="26"/>
        </w:rPr>
      </w:pPr>
    </w:p>
    <w:p w14:paraId="623F3844" w14:textId="0F0E4452" w:rsidR="00BD4523" w:rsidRPr="00031FA5" w:rsidRDefault="00013564" w:rsidP="00013564">
      <w:pPr>
        <w:rPr>
          <w:sz w:val="24"/>
          <w:szCs w:val="24"/>
        </w:rPr>
      </w:pPr>
      <w:r>
        <w:rPr>
          <w:b/>
          <w:bCs/>
          <w:sz w:val="24"/>
          <w:szCs w:val="24"/>
        </w:rPr>
        <w:t xml:space="preserve">       </w:t>
      </w:r>
      <w:r w:rsidRPr="00031FA5">
        <w:rPr>
          <w:b/>
          <w:bCs/>
          <w:sz w:val="24"/>
          <w:szCs w:val="24"/>
        </w:rPr>
        <w:t>Key findings</w:t>
      </w:r>
      <w:r w:rsidRPr="00031FA5">
        <w:rPr>
          <w:sz w:val="24"/>
          <w:szCs w:val="24"/>
        </w:rPr>
        <w:t>:</w:t>
      </w:r>
    </w:p>
    <w:p w14:paraId="51CE5E0E" w14:textId="34D933EF" w:rsidR="00013564" w:rsidRDefault="00013564" w:rsidP="00904D11">
      <w:pPr>
        <w:pStyle w:val="ListParagraph"/>
        <w:numPr>
          <w:ilvl w:val="0"/>
          <w:numId w:val="6"/>
        </w:numPr>
        <w:rPr>
          <w:sz w:val="24"/>
          <w:szCs w:val="24"/>
        </w:rPr>
      </w:pPr>
      <w:r>
        <w:rPr>
          <w:sz w:val="24"/>
          <w:szCs w:val="24"/>
        </w:rPr>
        <w:t>Weekly a</w:t>
      </w:r>
      <w:r w:rsidRPr="004654E5">
        <w:rPr>
          <w:sz w:val="24"/>
          <w:szCs w:val="24"/>
        </w:rPr>
        <w:t>nalysis reveals that orders are highest on Monday t</w:t>
      </w:r>
      <w:r>
        <w:rPr>
          <w:sz w:val="24"/>
          <w:szCs w:val="24"/>
        </w:rPr>
        <w:t>o</w:t>
      </w:r>
      <w:r w:rsidRPr="004654E5">
        <w:rPr>
          <w:sz w:val="24"/>
          <w:szCs w:val="24"/>
        </w:rPr>
        <w:t xml:space="preserve"> Thursday, with a noticeable drop in order counts starting from Friday.</w:t>
      </w:r>
    </w:p>
    <w:p w14:paraId="15132BEA" w14:textId="5590CB78" w:rsidR="00013564" w:rsidRDefault="00013564" w:rsidP="00685D8A">
      <w:pPr>
        <w:pStyle w:val="ListParagraph"/>
        <w:rPr>
          <w:color w:val="2F5496" w:themeColor="accent1" w:themeShade="BF"/>
          <w:sz w:val="26"/>
          <w:szCs w:val="26"/>
        </w:rPr>
      </w:pPr>
    </w:p>
    <w:p w14:paraId="706E7BF8" w14:textId="77724F82" w:rsidR="006C5A8B" w:rsidRDefault="00BD4523" w:rsidP="00685D8A">
      <w:pPr>
        <w:pStyle w:val="ListParagraph"/>
        <w:rPr>
          <w:color w:val="2F5496" w:themeColor="accent1" w:themeShade="BF"/>
          <w:sz w:val="26"/>
          <w:szCs w:val="26"/>
        </w:rPr>
      </w:pPr>
      <w:r>
        <w:rPr>
          <w:noProof/>
          <w:color w:val="2F5496" w:themeColor="accent1" w:themeShade="BF"/>
          <w:sz w:val="26"/>
          <w:szCs w:val="26"/>
        </w:rPr>
        <w:drawing>
          <wp:anchor distT="0" distB="0" distL="114300" distR="114300" simplePos="0" relativeHeight="251668480" behindDoc="0" locked="0" layoutInCell="1" allowOverlap="1" wp14:anchorId="459893BA" wp14:editId="77612AE7">
            <wp:simplePos x="0" y="0"/>
            <wp:positionH relativeFrom="margin">
              <wp:align>center</wp:align>
            </wp:positionH>
            <wp:positionV relativeFrom="paragraph">
              <wp:posOffset>-316230</wp:posOffset>
            </wp:positionV>
            <wp:extent cx="2981325" cy="2099750"/>
            <wp:effectExtent l="0" t="0" r="0" b="0"/>
            <wp:wrapNone/>
            <wp:docPr id="186683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38357" name="Picture 1866838357"/>
                    <pic:cNvPicPr/>
                  </pic:nvPicPr>
                  <pic:blipFill>
                    <a:blip r:embed="rId11">
                      <a:extLst>
                        <a:ext uri="{28A0092B-C50C-407E-A947-70E740481C1C}">
                          <a14:useLocalDpi xmlns:a14="http://schemas.microsoft.com/office/drawing/2010/main" val="0"/>
                        </a:ext>
                      </a:extLst>
                    </a:blip>
                    <a:stretch>
                      <a:fillRect/>
                    </a:stretch>
                  </pic:blipFill>
                  <pic:spPr>
                    <a:xfrm>
                      <a:off x="0" y="0"/>
                      <a:ext cx="2981325" cy="2099750"/>
                    </a:xfrm>
                    <a:prstGeom prst="rect">
                      <a:avLst/>
                    </a:prstGeom>
                  </pic:spPr>
                </pic:pic>
              </a:graphicData>
            </a:graphic>
            <wp14:sizeRelH relativeFrom="page">
              <wp14:pctWidth>0</wp14:pctWidth>
            </wp14:sizeRelH>
            <wp14:sizeRelV relativeFrom="page">
              <wp14:pctHeight>0</wp14:pctHeight>
            </wp14:sizeRelV>
          </wp:anchor>
        </w:drawing>
      </w:r>
    </w:p>
    <w:p w14:paraId="0880285D" w14:textId="01B2D8AF" w:rsidR="006C5A8B" w:rsidRDefault="006C5A8B" w:rsidP="00685D8A">
      <w:pPr>
        <w:pStyle w:val="ListParagraph"/>
        <w:rPr>
          <w:color w:val="2F5496" w:themeColor="accent1" w:themeShade="BF"/>
          <w:sz w:val="26"/>
          <w:szCs w:val="26"/>
        </w:rPr>
      </w:pPr>
    </w:p>
    <w:p w14:paraId="0AA494F0" w14:textId="3EB03B01" w:rsidR="006C5A8B" w:rsidRDefault="006C5A8B" w:rsidP="00685D8A">
      <w:pPr>
        <w:pStyle w:val="ListParagraph"/>
        <w:rPr>
          <w:color w:val="2F5496" w:themeColor="accent1" w:themeShade="BF"/>
          <w:sz w:val="26"/>
          <w:szCs w:val="26"/>
        </w:rPr>
      </w:pPr>
    </w:p>
    <w:p w14:paraId="7D33256F" w14:textId="514E04C7" w:rsidR="006C5A8B" w:rsidRDefault="006C5A8B" w:rsidP="00685D8A">
      <w:pPr>
        <w:pStyle w:val="ListParagraph"/>
        <w:rPr>
          <w:color w:val="2F5496" w:themeColor="accent1" w:themeShade="BF"/>
          <w:sz w:val="26"/>
          <w:szCs w:val="26"/>
        </w:rPr>
      </w:pPr>
    </w:p>
    <w:p w14:paraId="1D8D0B42" w14:textId="1C057DDF" w:rsidR="006C5A8B" w:rsidRDefault="006C5A8B" w:rsidP="00013564">
      <w:pPr>
        <w:rPr>
          <w:color w:val="2F5496" w:themeColor="accent1" w:themeShade="BF"/>
          <w:sz w:val="26"/>
          <w:szCs w:val="26"/>
        </w:rPr>
      </w:pPr>
    </w:p>
    <w:p w14:paraId="512A01CA" w14:textId="33517DB4" w:rsidR="00013564" w:rsidRPr="00013564" w:rsidRDefault="00013564" w:rsidP="00013564">
      <w:pPr>
        <w:rPr>
          <w:color w:val="2F5496" w:themeColor="accent1" w:themeShade="BF"/>
          <w:sz w:val="26"/>
          <w:szCs w:val="26"/>
        </w:rPr>
      </w:pPr>
    </w:p>
    <w:p w14:paraId="3636311A" w14:textId="115C8452" w:rsidR="00741871" w:rsidRPr="00031FA5" w:rsidRDefault="00741871" w:rsidP="00013564">
      <w:pPr>
        <w:ind w:firstLine="360"/>
        <w:rPr>
          <w:sz w:val="24"/>
          <w:szCs w:val="24"/>
        </w:rPr>
      </w:pPr>
      <w:r w:rsidRPr="00031FA5">
        <w:rPr>
          <w:b/>
          <w:bCs/>
          <w:sz w:val="24"/>
          <w:szCs w:val="24"/>
        </w:rPr>
        <w:t>Key findings</w:t>
      </w:r>
      <w:r w:rsidRPr="00031FA5">
        <w:rPr>
          <w:sz w:val="24"/>
          <w:szCs w:val="24"/>
        </w:rPr>
        <w:t>:</w:t>
      </w:r>
    </w:p>
    <w:p w14:paraId="1370E09F" w14:textId="196DF847" w:rsidR="000A41EF" w:rsidRDefault="005434D2" w:rsidP="00904D11">
      <w:pPr>
        <w:pStyle w:val="ListParagraph"/>
        <w:numPr>
          <w:ilvl w:val="0"/>
          <w:numId w:val="6"/>
        </w:numPr>
        <w:rPr>
          <w:sz w:val="24"/>
          <w:szCs w:val="24"/>
        </w:rPr>
      </w:pPr>
      <w:r>
        <w:rPr>
          <w:sz w:val="24"/>
          <w:szCs w:val="24"/>
        </w:rPr>
        <w:t>Daily a</w:t>
      </w:r>
      <w:r w:rsidR="000A41EF" w:rsidRPr="000A41EF">
        <w:rPr>
          <w:sz w:val="24"/>
          <w:szCs w:val="24"/>
        </w:rPr>
        <w:t>nalysis indicates that most orders are placed during the afternoon</w:t>
      </w:r>
      <w:r w:rsidR="00F302C9">
        <w:rPr>
          <w:sz w:val="24"/>
          <w:szCs w:val="24"/>
        </w:rPr>
        <w:t xml:space="preserve"> and night</w:t>
      </w:r>
    </w:p>
    <w:p w14:paraId="2F2396CD" w14:textId="15F60016" w:rsidR="007B45BD" w:rsidRPr="001E459E" w:rsidRDefault="007B45BD" w:rsidP="00904D11">
      <w:pPr>
        <w:pStyle w:val="ListParagraph"/>
        <w:numPr>
          <w:ilvl w:val="0"/>
          <w:numId w:val="6"/>
        </w:numPr>
        <w:rPr>
          <w:sz w:val="24"/>
          <w:szCs w:val="24"/>
        </w:rPr>
      </w:pPr>
      <w:r w:rsidRPr="001E459E">
        <w:rPr>
          <w:sz w:val="24"/>
          <w:szCs w:val="24"/>
        </w:rPr>
        <w:t>Bedding, Tableware, and Bath is the most popular product category across all time periods</w:t>
      </w:r>
    </w:p>
    <w:p w14:paraId="2AB85CE2" w14:textId="7623F038" w:rsidR="007B45BD" w:rsidRPr="001E459E" w:rsidRDefault="007B45BD" w:rsidP="00904D11">
      <w:pPr>
        <w:pStyle w:val="ListParagraph"/>
        <w:numPr>
          <w:ilvl w:val="0"/>
          <w:numId w:val="6"/>
        </w:numPr>
        <w:rPr>
          <w:sz w:val="24"/>
          <w:szCs w:val="24"/>
        </w:rPr>
      </w:pPr>
      <w:r w:rsidRPr="001E459E">
        <w:rPr>
          <w:sz w:val="24"/>
          <w:szCs w:val="24"/>
        </w:rPr>
        <w:t>Beauty and Health products consistently appear in the top 3 across all time periods</w:t>
      </w:r>
    </w:p>
    <w:p w14:paraId="79297066" w14:textId="66C45B78" w:rsidR="007B45BD" w:rsidRPr="001E459E" w:rsidRDefault="007B45BD" w:rsidP="00904D11">
      <w:pPr>
        <w:pStyle w:val="ListParagraph"/>
        <w:numPr>
          <w:ilvl w:val="0"/>
          <w:numId w:val="6"/>
        </w:numPr>
        <w:rPr>
          <w:sz w:val="24"/>
          <w:szCs w:val="24"/>
        </w:rPr>
      </w:pPr>
      <w:r w:rsidRPr="001E459E">
        <w:rPr>
          <w:sz w:val="24"/>
          <w:szCs w:val="24"/>
        </w:rPr>
        <w:t>Computer Accessories is particularly popular in the Morning comparatively</w:t>
      </w:r>
    </w:p>
    <w:p w14:paraId="67D6034B" w14:textId="17BC3F2F" w:rsidR="00CB6AD5" w:rsidRPr="001E459E" w:rsidRDefault="00CB6AD5" w:rsidP="00904D11">
      <w:pPr>
        <w:pStyle w:val="ListParagraph"/>
        <w:numPr>
          <w:ilvl w:val="0"/>
          <w:numId w:val="6"/>
        </w:numPr>
        <w:rPr>
          <w:sz w:val="24"/>
          <w:szCs w:val="24"/>
        </w:rPr>
      </w:pPr>
      <w:r w:rsidRPr="001E459E">
        <w:rPr>
          <w:sz w:val="24"/>
          <w:szCs w:val="24"/>
        </w:rPr>
        <w:t>Sports and Leisure products are in the top 3 only during the Afternoon</w:t>
      </w:r>
    </w:p>
    <w:p w14:paraId="7494800D" w14:textId="7CD99A35" w:rsidR="00B2033F" w:rsidRPr="001E459E" w:rsidRDefault="00B2033F" w:rsidP="00904D11">
      <w:pPr>
        <w:pStyle w:val="ListParagraph"/>
        <w:numPr>
          <w:ilvl w:val="0"/>
          <w:numId w:val="6"/>
        </w:numPr>
        <w:rPr>
          <w:sz w:val="24"/>
          <w:szCs w:val="24"/>
        </w:rPr>
      </w:pPr>
      <w:r w:rsidRPr="001E459E">
        <w:rPr>
          <w:sz w:val="24"/>
          <w:szCs w:val="24"/>
        </w:rPr>
        <w:t>Decorative Furniture ranks third in both the Early Morning and Night</w:t>
      </w:r>
    </w:p>
    <w:p w14:paraId="2F00E4A8" w14:textId="19D3CBBC" w:rsidR="00551E04" w:rsidRDefault="00551E04" w:rsidP="00551E04">
      <w:pPr>
        <w:pStyle w:val="ListParagraph"/>
        <w:rPr>
          <w:sz w:val="24"/>
          <w:szCs w:val="24"/>
        </w:rPr>
      </w:pPr>
    </w:p>
    <w:p w14:paraId="6B4ACBBA" w14:textId="282A7613" w:rsidR="002E1AE3" w:rsidRDefault="002E1AE3" w:rsidP="002E1AE3">
      <w:pPr>
        <w:ind w:firstLine="360"/>
        <w:rPr>
          <w:b/>
          <w:bCs/>
          <w:sz w:val="24"/>
          <w:szCs w:val="24"/>
        </w:rPr>
      </w:pPr>
      <w:r>
        <w:rPr>
          <w:b/>
          <w:bCs/>
          <w:sz w:val="24"/>
          <w:szCs w:val="24"/>
        </w:rPr>
        <w:t>Conclusion</w:t>
      </w:r>
      <w:r w:rsidR="001B1B7D">
        <w:rPr>
          <w:b/>
          <w:bCs/>
          <w:sz w:val="24"/>
          <w:szCs w:val="24"/>
        </w:rPr>
        <w:t>:</w:t>
      </w:r>
    </w:p>
    <w:p w14:paraId="00007C37" w14:textId="17EE7B00" w:rsidR="001B1B7D" w:rsidRDefault="001B1B7D" w:rsidP="00904D11">
      <w:pPr>
        <w:pStyle w:val="ListParagraph"/>
        <w:numPr>
          <w:ilvl w:val="0"/>
          <w:numId w:val="16"/>
        </w:numPr>
        <w:rPr>
          <w:sz w:val="24"/>
          <w:szCs w:val="24"/>
        </w:rPr>
      </w:pPr>
      <w:r w:rsidRPr="001D7700">
        <w:rPr>
          <w:sz w:val="24"/>
          <w:szCs w:val="24"/>
        </w:rPr>
        <w:t>Orders are peak from March to August and are highest on weekdays (Monday to Thursday), with a drop starting Friday. Most orders are placed in the afternoon and night. There’s a noticeable decline in orders during the fourth quarter, particularly from September onwards.</w:t>
      </w:r>
    </w:p>
    <w:p w14:paraId="7BEA913F" w14:textId="6629C5FD" w:rsidR="002E1AE3" w:rsidRPr="00CC7F21" w:rsidRDefault="00CC7F21" w:rsidP="00150697">
      <w:pPr>
        <w:pStyle w:val="ListParagraph"/>
        <w:numPr>
          <w:ilvl w:val="0"/>
          <w:numId w:val="16"/>
        </w:numPr>
        <w:rPr>
          <w:sz w:val="24"/>
          <w:szCs w:val="24"/>
        </w:rPr>
      </w:pPr>
      <w:r w:rsidRPr="00CC7F21">
        <w:rPr>
          <w:sz w:val="24"/>
          <w:szCs w:val="24"/>
        </w:rPr>
        <w:t>The analysis shows that Bedding, Tableware, and Bath, Beauty and Health products dominate consumer interest at all times of the day, highlighting their importance in the Olist marketplace.</w:t>
      </w:r>
      <w:r w:rsidRPr="00CC7F21">
        <w:t xml:space="preserve"> </w:t>
      </w:r>
    </w:p>
    <w:p w14:paraId="11FC2B0F" w14:textId="5033CF6B" w:rsidR="00CC7F21" w:rsidRDefault="00CC7F21" w:rsidP="00150697">
      <w:pPr>
        <w:pStyle w:val="ListParagraph"/>
        <w:numPr>
          <w:ilvl w:val="0"/>
          <w:numId w:val="16"/>
        </w:numPr>
        <w:rPr>
          <w:sz w:val="24"/>
          <w:szCs w:val="24"/>
        </w:rPr>
      </w:pPr>
      <w:r w:rsidRPr="00CC7F21">
        <w:rPr>
          <w:sz w:val="24"/>
          <w:szCs w:val="24"/>
        </w:rPr>
        <w:t>The presence of Sports and Leisure in the Afternoon and Computer Accessories in the Morning reflects some variation in product preferences throughout the day.</w:t>
      </w:r>
    </w:p>
    <w:p w14:paraId="48B55C53" w14:textId="3803737D" w:rsidR="00BD4523" w:rsidRDefault="00BD4523" w:rsidP="00BD4523">
      <w:pPr>
        <w:ind w:firstLine="360"/>
        <w:rPr>
          <w:b/>
          <w:bCs/>
          <w:sz w:val="24"/>
          <w:szCs w:val="24"/>
        </w:rPr>
      </w:pPr>
      <w:r>
        <w:rPr>
          <w:b/>
          <w:bCs/>
          <w:sz w:val="24"/>
          <w:szCs w:val="24"/>
        </w:rPr>
        <w:t>Recommendations:</w:t>
      </w:r>
    </w:p>
    <w:p w14:paraId="42B0C99C" w14:textId="12349C6C" w:rsidR="00BD4523" w:rsidRPr="001D7700" w:rsidRDefault="009E0B77" w:rsidP="00904D11">
      <w:pPr>
        <w:pStyle w:val="ListParagraph"/>
        <w:numPr>
          <w:ilvl w:val="0"/>
          <w:numId w:val="15"/>
        </w:numPr>
        <w:rPr>
          <w:b/>
          <w:bCs/>
          <w:sz w:val="24"/>
          <w:szCs w:val="24"/>
        </w:rPr>
      </w:pPr>
      <w:r w:rsidRPr="001D7700">
        <w:rPr>
          <w:sz w:val="24"/>
          <w:szCs w:val="24"/>
        </w:rPr>
        <w:t>Increase inventory levels during the first three quarters, particularly from March to August, to meet higher demand.</w:t>
      </w:r>
    </w:p>
    <w:p w14:paraId="69729DE2" w14:textId="11418238" w:rsidR="00BD4523" w:rsidRDefault="001D7700" w:rsidP="00904D11">
      <w:pPr>
        <w:pStyle w:val="ListParagraph"/>
        <w:numPr>
          <w:ilvl w:val="0"/>
          <w:numId w:val="15"/>
        </w:numPr>
        <w:rPr>
          <w:sz w:val="24"/>
          <w:szCs w:val="24"/>
        </w:rPr>
      </w:pPr>
      <w:r w:rsidRPr="001D7700">
        <w:rPr>
          <w:sz w:val="24"/>
          <w:szCs w:val="24"/>
        </w:rPr>
        <w:t>Introduce special offers or discounts in September to counter the drop in order volumes and maintain customer engagement.</w:t>
      </w:r>
    </w:p>
    <w:p w14:paraId="192D5C76" w14:textId="1781DBA9" w:rsidR="00002C3E" w:rsidRDefault="00002C3E" w:rsidP="00904D11">
      <w:pPr>
        <w:pStyle w:val="ListParagraph"/>
        <w:numPr>
          <w:ilvl w:val="0"/>
          <w:numId w:val="15"/>
        </w:numPr>
        <w:rPr>
          <w:sz w:val="24"/>
          <w:szCs w:val="24"/>
        </w:rPr>
      </w:pPr>
      <w:r w:rsidRPr="00002C3E">
        <w:rPr>
          <w:sz w:val="24"/>
          <w:szCs w:val="24"/>
        </w:rPr>
        <w:t>Adjust workforce schedules to ensure adequate staffing during peak order times (Monday to Thursday, and afternoons/nights) for efficient order processing and customer service.</w:t>
      </w:r>
    </w:p>
    <w:p w14:paraId="6BD48E9A" w14:textId="042FEB96" w:rsidR="00002C3E" w:rsidRDefault="00002C3E" w:rsidP="00904D11">
      <w:pPr>
        <w:pStyle w:val="ListParagraph"/>
        <w:numPr>
          <w:ilvl w:val="0"/>
          <w:numId w:val="15"/>
        </w:numPr>
        <w:rPr>
          <w:sz w:val="24"/>
          <w:szCs w:val="24"/>
        </w:rPr>
      </w:pPr>
      <w:r w:rsidRPr="00002C3E">
        <w:rPr>
          <w:sz w:val="24"/>
          <w:szCs w:val="24"/>
        </w:rPr>
        <w:t>Consider weekend-specific promotions or incentives to boost order volumes from Friday to Sunday.</w:t>
      </w:r>
    </w:p>
    <w:p w14:paraId="3D6D89BF" w14:textId="568E9858" w:rsidR="00002C3E" w:rsidRDefault="00002C3E" w:rsidP="00904D11">
      <w:pPr>
        <w:pStyle w:val="ListParagraph"/>
        <w:numPr>
          <w:ilvl w:val="0"/>
          <w:numId w:val="15"/>
        </w:numPr>
        <w:rPr>
          <w:sz w:val="24"/>
          <w:szCs w:val="24"/>
        </w:rPr>
      </w:pPr>
      <w:r w:rsidRPr="00002C3E">
        <w:rPr>
          <w:sz w:val="24"/>
          <w:szCs w:val="24"/>
        </w:rPr>
        <w:t>Implement loyalty programs or personalized offers during periods of low activity (Q4, weekends) to encourage repeat purchases and customer retention.</w:t>
      </w:r>
    </w:p>
    <w:p w14:paraId="1B5EBC83" w14:textId="62579995" w:rsidR="00CC7F21" w:rsidRDefault="00CC7F21" w:rsidP="00904D11">
      <w:pPr>
        <w:pStyle w:val="ListParagraph"/>
        <w:numPr>
          <w:ilvl w:val="0"/>
          <w:numId w:val="15"/>
        </w:numPr>
        <w:rPr>
          <w:sz w:val="24"/>
          <w:szCs w:val="24"/>
        </w:rPr>
      </w:pPr>
      <w:r w:rsidRPr="00CC7F21">
        <w:rPr>
          <w:sz w:val="24"/>
          <w:szCs w:val="24"/>
        </w:rPr>
        <w:t>Increase inventory for Bedding, Tableware, and Bath products,</w:t>
      </w:r>
      <w:r w:rsidRPr="00CC7F21">
        <w:t xml:space="preserve"> </w:t>
      </w:r>
      <w:r w:rsidRPr="00CC7F21">
        <w:rPr>
          <w:sz w:val="24"/>
          <w:szCs w:val="24"/>
        </w:rPr>
        <w:t>Beauty and Health products as they consistently rank as top sellers across all time periods</w:t>
      </w:r>
    </w:p>
    <w:p w14:paraId="51177600" w14:textId="5CE29DD5" w:rsidR="00CC7F21" w:rsidRPr="00CC7F21" w:rsidRDefault="00CC7F21" w:rsidP="00904D11">
      <w:pPr>
        <w:pStyle w:val="ListParagraph"/>
        <w:numPr>
          <w:ilvl w:val="0"/>
          <w:numId w:val="15"/>
        </w:numPr>
        <w:rPr>
          <w:sz w:val="24"/>
          <w:szCs w:val="24"/>
        </w:rPr>
      </w:pPr>
      <w:r w:rsidRPr="00CC7F21">
        <w:rPr>
          <w:sz w:val="24"/>
          <w:szCs w:val="24"/>
        </w:rPr>
        <w:t>Focus on Computer Accessories promotions in the morning and Sports and Leisure in the afternoon to align with peak interest.</w:t>
      </w:r>
    </w:p>
    <w:p w14:paraId="37774DB9" w14:textId="76ED7F4E" w:rsidR="00F52D43" w:rsidRDefault="00F52D43" w:rsidP="00F52D43">
      <w:pPr>
        <w:pStyle w:val="ListParagraph"/>
        <w:rPr>
          <w:sz w:val="24"/>
          <w:szCs w:val="24"/>
        </w:rPr>
      </w:pPr>
    </w:p>
    <w:p w14:paraId="1039D005" w14:textId="14EE0CE3" w:rsidR="00F52D43" w:rsidRDefault="00F52D43" w:rsidP="00F52D43">
      <w:pPr>
        <w:pStyle w:val="ListParagraph"/>
        <w:rPr>
          <w:sz w:val="24"/>
          <w:szCs w:val="24"/>
        </w:rPr>
      </w:pPr>
    </w:p>
    <w:p w14:paraId="0DBFB8E7" w14:textId="28E440FE" w:rsidR="00551E04" w:rsidRPr="00484B6C" w:rsidRDefault="00551E04" w:rsidP="00484B6C">
      <w:pPr>
        <w:rPr>
          <w:sz w:val="24"/>
          <w:szCs w:val="24"/>
        </w:rPr>
      </w:pPr>
    </w:p>
    <w:p w14:paraId="2F385B86" w14:textId="54638466" w:rsidR="00F52D43" w:rsidRPr="00AA1EC1" w:rsidRDefault="00551E04" w:rsidP="00AA1EC1">
      <w:pPr>
        <w:pStyle w:val="ListParagraph"/>
        <w:numPr>
          <w:ilvl w:val="0"/>
          <w:numId w:val="4"/>
        </w:numPr>
        <w:rPr>
          <w:color w:val="2F5496" w:themeColor="accent1" w:themeShade="BF"/>
          <w:sz w:val="28"/>
          <w:szCs w:val="28"/>
          <w:u w:val="single"/>
        </w:rPr>
      </w:pPr>
      <w:r w:rsidRPr="00A61CAF">
        <w:rPr>
          <w:b/>
          <w:bCs/>
          <w:color w:val="2F5496" w:themeColor="accent1" w:themeShade="BF"/>
          <w:sz w:val="28"/>
          <w:szCs w:val="28"/>
          <w:u w:val="single"/>
        </w:rPr>
        <w:lastRenderedPageBreak/>
        <w:t xml:space="preserve">Customer behaviour </w:t>
      </w:r>
      <w:r w:rsidR="00704D8D">
        <w:rPr>
          <w:b/>
          <w:bCs/>
          <w:color w:val="2F5496" w:themeColor="accent1" w:themeShade="BF"/>
          <w:sz w:val="28"/>
          <w:szCs w:val="28"/>
          <w:u w:val="single"/>
        </w:rPr>
        <w:t xml:space="preserve">&amp; regional </w:t>
      </w:r>
      <w:r w:rsidRPr="00A61CAF">
        <w:rPr>
          <w:b/>
          <w:bCs/>
          <w:color w:val="2F5496" w:themeColor="accent1" w:themeShade="BF"/>
          <w:sz w:val="28"/>
          <w:szCs w:val="28"/>
          <w:u w:val="single"/>
        </w:rPr>
        <w:t>analysis:</w:t>
      </w:r>
    </w:p>
    <w:p w14:paraId="34C1AF73" w14:textId="36BB8EE3" w:rsidR="00A61CAF" w:rsidRDefault="00F302C9" w:rsidP="00A61CAF">
      <w:pPr>
        <w:pStyle w:val="ListParagraph"/>
        <w:rPr>
          <w:color w:val="2F5496" w:themeColor="accent1" w:themeShade="BF"/>
          <w:sz w:val="28"/>
          <w:szCs w:val="28"/>
        </w:rPr>
      </w:pPr>
      <w:r>
        <w:rPr>
          <w:noProof/>
          <w:color w:val="2F5496" w:themeColor="accent1" w:themeShade="BF"/>
          <w:sz w:val="28"/>
          <w:szCs w:val="28"/>
        </w:rPr>
        <w:drawing>
          <wp:anchor distT="0" distB="0" distL="114300" distR="114300" simplePos="0" relativeHeight="251669504" behindDoc="0" locked="0" layoutInCell="1" allowOverlap="1" wp14:anchorId="6BB274B8" wp14:editId="52934CDC">
            <wp:simplePos x="0" y="0"/>
            <wp:positionH relativeFrom="margin">
              <wp:align>center</wp:align>
            </wp:positionH>
            <wp:positionV relativeFrom="paragraph">
              <wp:posOffset>13970</wp:posOffset>
            </wp:positionV>
            <wp:extent cx="3362325" cy="2293344"/>
            <wp:effectExtent l="0" t="0" r="0" b="0"/>
            <wp:wrapNone/>
            <wp:docPr id="7296744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74423" name="Picture 729674423"/>
                    <pic:cNvPicPr/>
                  </pic:nvPicPr>
                  <pic:blipFill>
                    <a:blip r:embed="rId12">
                      <a:extLst>
                        <a:ext uri="{28A0092B-C50C-407E-A947-70E740481C1C}">
                          <a14:useLocalDpi xmlns:a14="http://schemas.microsoft.com/office/drawing/2010/main" val="0"/>
                        </a:ext>
                      </a:extLst>
                    </a:blip>
                    <a:stretch>
                      <a:fillRect/>
                    </a:stretch>
                  </pic:blipFill>
                  <pic:spPr>
                    <a:xfrm>
                      <a:off x="0" y="0"/>
                      <a:ext cx="3362325" cy="2293344"/>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925"/>
      </w:tblGrid>
      <w:tr w:rsidR="002E78F9" w14:paraId="70AB1547" w14:textId="77777777" w:rsidTr="00F302C9">
        <w:tc>
          <w:tcPr>
            <w:tcW w:w="4821" w:type="dxa"/>
          </w:tcPr>
          <w:p w14:paraId="7623E10F" w14:textId="2D6E85E8" w:rsidR="008D28BE" w:rsidRDefault="008D28BE" w:rsidP="00832D47">
            <w:pPr>
              <w:pStyle w:val="ListParagraph"/>
              <w:ind w:left="0"/>
              <w:rPr>
                <w:color w:val="2F5496" w:themeColor="accent1" w:themeShade="BF"/>
                <w:sz w:val="28"/>
                <w:szCs w:val="28"/>
              </w:rPr>
            </w:pPr>
          </w:p>
          <w:p w14:paraId="784413D2" w14:textId="2837472E" w:rsidR="002E78F9" w:rsidRDefault="002E78F9" w:rsidP="008D28BE">
            <w:pPr>
              <w:pStyle w:val="ListParagraph"/>
              <w:ind w:left="0"/>
              <w:jc w:val="center"/>
              <w:rPr>
                <w:color w:val="2F5496" w:themeColor="accent1" w:themeShade="BF"/>
                <w:sz w:val="28"/>
                <w:szCs w:val="28"/>
              </w:rPr>
            </w:pPr>
          </w:p>
        </w:tc>
        <w:tc>
          <w:tcPr>
            <w:tcW w:w="4925" w:type="dxa"/>
          </w:tcPr>
          <w:p w14:paraId="66B9602A" w14:textId="7DF05252" w:rsidR="008D28BE" w:rsidRDefault="008D28BE" w:rsidP="00704D8D">
            <w:pPr>
              <w:pStyle w:val="ListParagraph"/>
              <w:ind w:left="0"/>
              <w:jc w:val="center"/>
              <w:rPr>
                <w:color w:val="2F5496" w:themeColor="accent1" w:themeShade="BF"/>
                <w:sz w:val="28"/>
                <w:szCs w:val="28"/>
              </w:rPr>
            </w:pPr>
          </w:p>
        </w:tc>
      </w:tr>
      <w:tr w:rsidR="002E78F9" w14:paraId="4D8448B4" w14:textId="77777777" w:rsidTr="00F302C9">
        <w:tc>
          <w:tcPr>
            <w:tcW w:w="4821" w:type="dxa"/>
          </w:tcPr>
          <w:p w14:paraId="6E5C45D1" w14:textId="1B0DFCE1" w:rsidR="008D28BE" w:rsidRDefault="008D28BE" w:rsidP="00704D8D">
            <w:pPr>
              <w:pStyle w:val="ListParagraph"/>
              <w:ind w:left="0"/>
              <w:jc w:val="center"/>
              <w:rPr>
                <w:color w:val="2F5496" w:themeColor="accent1" w:themeShade="BF"/>
                <w:sz w:val="28"/>
                <w:szCs w:val="28"/>
              </w:rPr>
            </w:pPr>
          </w:p>
        </w:tc>
        <w:tc>
          <w:tcPr>
            <w:tcW w:w="4925" w:type="dxa"/>
          </w:tcPr>
          <w:p w14:paraId="64EF5B09" w14:textId="36EDD77B" w:rsidR="008D28BE" w:rsidRDefault="008D28BE" w:rsidP="00A61CAF">
            <w:pPr>
              <w:pStyle w:val="ListParagraph"/>
              <w:ind w:left="0"/>
              <w:rPr>
                <w:color w:val="2F5496" w:themeColor="accent1" w:themeShade="BF"/>
                <w:sz w:val="28"/>
                <w:szCs w:val="28"/>
              </w:rPr>
            </w:pPr>
          </w:p>
        </w:tc>
      </w:tr>
    </w:tbl>
    <w:p w14:paraId="710B0B05" w14:textId="2E727508" w:rsidR="008D28BE" w:rsidRDefault="008D28BE" w:rsidP="00A61CAF">
      <w:pPr>
        <w:pStyle w:val="ListParagraph"/>
        <w:rPr>
          <w:color w:val="2F5496" w:themeColor="accent1" w:themeShade="BF"/>
          <w:sz w:val="28"/>
          <w:szCs w:val="28"/>
        </w:rPr>
      </w:pPr>
    </w:p>
    <w:p w14:paraId="6C6C5C6A" w14:textId="62228947" w:rsidR="00F302C9" w:rsidRDefault="00F302C9" w:rsidP="00A61CAF">
      <w:pPr>
        <w:pStyle w:val="ListParagraph"/>
        <w:rPr>
          <w:color w:val="2F5496" w:themeColor="accent1" w:themeShade="BF"/>
          <w:sz w:val="28"/>
          <w:szCs w:val="28"/>
        </w:rPr>
      </w:pPr>
    </w:p>
    <w:p w14:paraId="2416192D" w14:textId="3CCA8255" w:rsidR="00F302C9" w:rsidRPr="000A21F6" w:rsidRDefault="00F302C9" w:rsidP="000A21F6">
      <w:pPr>
        <w:rPr>
          <w:color w:val="2F5496" w:themeColor="accent1" w:themeShade="BF"/>
          <w:sz w:val="28"/>
          <w:szCs w:val="28"/>
        </w:rPr>
      </w:pPr>
    </w:p>
    <w:p w14:paraId="21D6B28F" w14:textId="77777777" w:rsidR="00F302C9" w:rsidRPr="00A61CAF" w:rsidRDefault="00F302C9" w:rsidP="00A61CAF">
      <w:pPr>
        <w:pStyle w:val="ListParagraph"/>
        <w:rPr>
          <w:color w:val="2F5496" w:themeColor="accent1" w:themeShade="BF"/>
          <w:sz w:val="28"/>
          <w:szCs w:val="28"/>
        </w:rPr>
      </w:pPr>
    </w:p>
    <w:p w14:paraId="40E81FCE" w14:textId="0BB488D9" w:rsidR="00A61CAF" w:rsidRDefault="00A61CAF" w:rsidP="00A61CAF">
      <w:pPr>
        <w:rPr>
          <w:sz w:val="24"/>
          <w:szCs w:val="24"/>
        </w:rPr>
      </w:pPr>
      <w:r w:rsidRPr="00A61CAF">
        <w:rPr>
          <w:b/>
          <w:bCs/>
          <w:sz w:val="24"/>
          <w:szCs w:val="24"/>
        </w:rPr>
        <w:t>Key findings</w:t>
      </w:r>
      <w:r w:rsidRPr="00A61CAF">
        <w:rPr>
          <w:sz w:val="24"/>
          <w:szCs w:val="24"/>
        </w:rPr>
        <w:t>:</w:t>
      </w:r>
      <w:r w:rsidR="00F302C9" w:rsidRPr="00F302C9">
        <w:rPr>
          <w:noProof/>
          <w:color w:val="2F5496" w:themeColor="accent1" w:themeShade="BF"/>
          <w:sz w:val="28"/>
          <w:szCs w:val="28"/>
        </w:rPr>
        <w:t xml:space="preserve"> </w:t>
      </w:r>
    </w:p>
    <w:p w14:paraId="491AEB02" w14:textId="11905A6D" w:rsidR="00A61CAF" w:rsidRDefault="00A61CAF" w:rsidP="00904D11">
      <w:pPr>
        <w:pStyle w:val="ListParagraph"/>
        <w:numPr>
          <w:ilvl w:val="0"/>
          <w:numId w:val="7"/>
        </w:numPr>
        <w:rPr>
          <w:sz w:val="24"/>
          <w:szCs w:val="24"/>
        </w:rPr>
      </w:pPr>
      <w:r w:rsidRPr="00A61CAF">
        <w:rPr>
          <w:sz w:val="24"/>
          <w:szCs w:val="24"/>
        </w:rPr>
        <w:t>Analysis shows that credit card users make up approximately 75% of transactions, while boleto users account for about 20%.</w:t>
      </w:r>
    </w:p>
    <w:p w14:paraId="06C35FA1" w14:textId="1B88252F" w:rsidR="00F302C9" w:rsidRDefault="00F302C9" w:rsidP="00A61CAF">
      <w:pPr>
        <w:rPr>
          <w:color w:val="2F5496" w:themeColor="accent1" w:themeShade="BF"/>
          <w:sz w:val="28"/>
          <w:szCs w:val="28"/>
        </w:rPr>
      </w:pPr>
      <w:r>
        <w:rPr>
          <w:noProof/>
          <w:color w:val="2F5496" w:themeColor="accent1" w:themeShade="BF"/>
          <w:sz w:val="28"/>
          <w:szCs w:val="28"/>
        </w:rPr>
        <w:drawing>
          <wp:anchor distT="0" distB="0" distL="114300" distR="114300" simplePos="0" relativeHeight="251671552" behindDoc="0" locked="0" layoutInCell="1" allowOverlap="1" wp14:anchorId="7BCF5AA6" wp14:editId="1BA416E0">
            <wp:simplePos x="0" y="0"/>
            <wp:positionH relativeFrom="margin">
              <wp:align>center</wp:align>
            </wp:positionH>
            <wp:positionV relativeFrom="paragraph">
              <wp:posOffset>6985</wp:posOffset>
            </wp:positionV>
            <wp:extent cx="3933825" cy="2273300"/>
            <wp:effectExtent l="0" t="0" r="9525" b="0"/>
            <wp:wrapNone/>
            <wp:docPr id="401691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91219" name="Picture 4016912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3825" cy="2273300"/>
                    </a:xfrm>
                    <a:prstGeom prst="rect">
                      <a:avLst/>
                    </a:prstGeom>
                  </pic:spPr>
                </pic:pic>
              </a:graphicData>
            </a:graphic>
            <wp14:sizeRelH relativeFrom="page">
              <wp14:pctWidth>0</wp14:pctWidth>
            </wp14:sizeRelH>
            <wp14:sizeRelV relativeFrom="page">
              <wp14:pctHeight>0</wp14:pctHeight>
            </wp14:sizeRelV>
          </wp:anchor>
        </w:drawing>
      </w:r>
    </w:p>
    <w:p w14:paraId="5EBD38C2" w14:textId="7133A7A6" w:rsidR="00F302C9" w:rsidRDefault="00F302C9" w:rsidP="00A61CAF">
      <w:pPr>
        <w:rPr>
          <w:color w:val="2F5496" w:themeColor="accent1" w:themeShade="BF"/>
          <w:sz w:val="28"/>
          <w:szCs w:val="28"/>
        </w:rPr>
      </w:pPr>
    </w:p>
    <w:p w14:paraId="448E36E9" w14:textId="77777777" w:rsidR="00F302C9" w:rsidRDefault="00F302C9" w:rsidP="00A61CAF">
      <w:pPr>
        <w:rPr>
          <w:color w:val="2F5496" w:themeColor="accent1" w:themeShade="BF"/>
          <w:sz w:val="28"/>
          <w:szCs w:val="28"/>
        </w:rPr>
      </w:pPr>
    </w:p>
    <w:p w14:paraId="5CD665C4" w14:textId="77777777" w:rsidR="00F302C9" w:rsidRDefault="00F302C9" w:rsidP="00A61CAF">
      <w:pPr>
        <w:rPr>
          <w:color w:val="2F5496" w:themeColor="accent1" w:themeShade="BF"/>
          <w:sz w:val="28"/>
          <w:szCs w:val="28"/>
        </w:rPr>
      </w:pPr>
    </w:p>
    <w:p w14:paraId="41D12ECC" w14:textId="6FD75CDA" w:rsidR="00F302C9" w:rsidRDefault="00F302C9" w:rsidP="00A61CAF">
      <w:pPr>
        <w:rPr>
          <w:color w:val="2F5496" w:themeColor="accent1" w:themeShade="BF"/>
          <w:sz w:val="28"/>
          <w:szCs w:val="28"/>
        </w:rPr>
      </w:pPr>
    </w:p>
    <w:p w14:paraId="34121201" w14:textId="77777777" w:rsidR="000A21F6" w:rsidRDefault="000A21F6" w:rsidP="00A61CAF">
      <w:pPr>
        <w:rPr>
          <w:color w:val="2F5496" w:themeColor="accent1" w:themeShade="BF"/>
          <w:sz w:val="28"/>
          <w:szCs w:val="28"/>
        </w:rPr>
      </w:pPr>
    </w:p>
    <w:p w14:paraId="1C46E9F0" w14:textId="6704A128" w:rsidR="00F302C9" w:rsidRPr="00F302C9" w:rsidRDefault="00F302C9" w:rsidP="00A61CAF">
      <w:pPr>
        <w:rPr>
          <w:sz w:val="24"/>
          <w:szCs w:val="24"/>
        </w:rPr>
      </w:pPr>
      <w:r>
        <w:rPr>
          <w:b/>
          <w:bCs/>
          <w:sz w:val="24"/>
          <w:szCs w:val="24"/>
        </w:rPr>
        <w:t xml:space="preserve">  </w:t>
      </w:r>
      <w:r w:rsidRPr="00A61CAF">
        <w:rPr>
          <w:b/>
          <w:bCs/>
          <w:sz w:val="24"/>
          <w:szCs w:val="24"/>
        </w:rPr>
        <w:t>Key findings</w:t>
      </w:r>
      <w:r w:rsidRPr="00A61CAF">
        <w:rPr>
          <w:sz w:val="24"/>
          <w:szCs w:val="24"/>
        </w:rPr>
        <w:t>:</w:t>
      </w:r>
      <w:r w:rsidRPr="00F302C9">
        <w:rPr>
          <w:noProof/>
          <w:color w:val="2F5496" w:themeColor="accent1" w:themeShade="BF"/>
          <w:sz w:val="28"/>
          <w:szCs w:val="28"/>
        </w:rPr>
        <w:t xml:space="preserve"> </w:t>
      </w:r>
    </w:p>
    <w:p w14:paraId="587A5E6E" w14:textId="201BF2BB" w:rsidR="00F302C9" w:rsidRDefault="00F302C9" w:rsidP="00904D11">
      <w:pPr>
        <w:pStyle w:val="ListParagraph"/>
        <w:numPr>
          <w:ilvl w:val="0"/>
          <w:numId w:val="7"/>
        </w:numPr>
        <w:rPr>
          <w:sz w:val="24"/>
          <w:szCs w:val="24"/>
        </w:rPr>
      </w:pPr>
      <w:r>
        <w:rPr>
          <w:sz w:val="24"/>
          <w:szCs w:val="24"/>
        </w:rPr>
        <w:t>A</w:t>
      </w:r>
      <w:r w:rsidRPr="00586AD3">
        <w:rPr>
          <w:sz w:val="24"/>
          <w:szCs w:val="24"/>
        </w:rPr>
        <w:t xml:space="preserve">nalysis of review scores by order status reveals that orders marked as 'Delivered' tend to receive higher review scores, with approximately 75% of customers giving scores of 4 or 5. In contrast, orders that are 'Cancelled' or 'Unavailable' frequently receive lower scores, with a high density of customers providing </w:t>
      </w:r>
      <w:r>
        <w:rPr>
          <w:sz w:val="24"/>
          <w:szCs w:val="24"/>
        </w:rPr>
        <w:t xml:space="preserve">1 as review </w:t>
      </w:r>
      <w:r w:rsidRPr="00586AD3">
        <w:rPr>
          <w:sz w:val="24"/>
          <w:szCs w:val="24"/>
        </w:rPr>
        <w:t>score.</w:t>
      </w:r>
    </w:p>
    <w:p w14:paraId="3F4251C9" w14:textId="3D120019" w:rsidR="00C07775" w:rsidRDefault="00C07775" w:rsidP="00904D11">
      <w:pPr>
        <w:pStyle w:val="ListParagraph"/>
        <w:numPr>
          <w:ilvl w:val="0"/>
          <w:numId w:val="7"/>
        </w:numPr>
        <w:rPr>
          <w:sz w:val="24"/>
          <w:szCs w:val="24"/>
        </w:rPr>
      </w:pPr>
      <w:r w:rsidRPr="00C07775">
        <w:rPr>
          <w:sz w:val="24"/>
          <w:szCs w:val="24"/>
        </w:rPr>
        <w:t>The "missing" product category has the highest number of canceled and unavailable orders</w:t>
      </w:r>
      <w:r w:rsidR="00B37CCD">
        <w:rPr>
          <w:sz w:val="24"/>
          <w:szCs w:val="24"/>
        </w:rPr>
        <w:t>.</w:t>
      </w:r>
    </w:p>
    <w:p w14:paraId="02C6DC13" w14:textId="59F45629" w:rsidR="00A01A1D" w:rsidRPr="00A01A1D" w:rsidRDefault="00A01A1D" w:rsidP="00904D11">
      <w:pPr>
        <w:pStyle w:val="ListParagraph"/>
        <w:numPr>
          <w:ilvl w:val="0"/>
          <w:numId w:val="7"/>
        </w:numPr>
        <w:rPr>
          <w:sz w:val="24"/>
          <w:szCs w:val="24"/>
        </w:rPr>
      </w:pPr>
      <w:r w:rsidRPr="00A01A1D">
        <w:rPr>
          <w:sz w:val="24"/>
          <w:szCs w:val="24"/>
        </w:rPr>
        <w:t>Very few products fall under the "unavailable" order status, with categories like Babies, Perfumes, and Automotive showing only a handful of unavailable orders.</w:t>
      </w:r>
    </w:p>
    <w:p w14:paraId="3B9C4315" w14:textId="2D3ABCA8" w:rsidR="00510B2C" w:rsidRPr="00AA1EC1" w:rsidRDefault="00A01A1D" w:rsidP="00AA1EC1">
      <w:pPr>
        <w:pStyle w:val="ListParagraph"/>
        <w:numPr>
          <w:ilvl w:val="0"/>
          <w:numId w:val="7"/>
        </w:numPr>
        <w:rPr>
          <w:sz w:val="24"/>
          <w:szCs w:val="24"/>
        </w:rPr>
      </w:pPr>
      <w:r w:rsidRPr="00A01A1D">
        <w:rPr>
          <w:sz w:val="24"/>
          <w:szCs w:val="24"/>
        </w:rPr>
        <w:t>For canceled orders, popular categories such as Household Utilities, Sports and Leisure, and Computer Accessories</w:t>
      </w:r>
      <w:r w:rsidR="00E97EB6">
        <w:rPr>
          <w:sz w:val="24"/>
          <w:szCs w:val="24"/>
        </w:rPr>
        <w:t>,</w:t>
      </w:r>
      <w:r w:rsidR="00E97EB6" w:rsidRPr="00E97EB6">
        <w:rPr>
          <w:b/>
          <w:bCs/>
        </w:rPr>
        <w:t xml:space="preserve"> </w:t>
      </w:r>
      <w:r w:rsidR="00E97EB6" w:rsidRPr="00E97EB6">
        <w:rPr>
          <w:sz w:val="24"/>
          <w:szCs w:val="24"/>
        </w:rPr>
        <w:t>Beauty and Health</w:t>
      </w:r>
      <w:r w:rsidRPr="00A01A1D">
        <w:rPr>
          <w:sz w:val="24"/>
          <w:szCs w:val="24"/>
        </w:rPr>
        <w:t xml:space="preserve"> have relatively high cancellation counts</w:t>
      </w:r>
    </w:p>
    <w:p w14:paraId="679EDC04" w14:textId="77777777" w:rsidR="00510B2C" w:rsidRDefault="00510B2C" w:rsidP="00F52D43">
      <w:pPr>
        <w:pStyle w:val="ListParagraph"/>
        <w:rPr>
          <w:sz w:val="24"/>
          <w:szCs w:val="24"/>
        </w:rPr>
      </w:pPr>
    </w:p>
    <w:p w14:paraId="69CEDA88" w14:textId="53B0B1C4" w:rsidR="00F302C9" w:rsidRDefault="00AD7E07" w:rsidP="00A61CAF">
      <w:pPr>
        <w:rPr>
          <w:color w:val="2F5496" w:themeColor="accent1" w:themeShade="BF"/>
          <w:sz w:val="28"/>
          <w:szCs w:val="28"/>
        </w:rPr>
      </w:pPr>
      <w:r>
        <w:rPr>
          <w:noProof/>
          <w:sz w:val="24"/>
          <w:szCs w:val="24"/>
        </w:rPr>
        <w:drawing>
          <wp:anchor distT="0" distB="0" distL="114300" distR="114300" simplePos="0" relativeHeight="251670528" behindDoc="0" locked="0" layoutInCell="1" allowOverlap="1" wp14:anchorId="66E3DBC1" wp14:editId="2D4893B3">
            <wp:simplePos x="0" y="0"/>
            <wp:positionH relativeFrom="margin">
              <wp:align>center</wp:align>
            </wp:positionH>
            <wp:positionV relativeFrom="paragraph">
              <wp:posOffset>-163195</wp:posOffset>
            </wp:positionV>
            <wp:extent cx="3771900" cy="2350135"/>
            <wp:effectExtent l="0" t="0" r="0" b="0"/>
            <wp:wrapNone/>
            <wp:docPr id="17350735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73593" name="Picture 173507359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1900" cy="2350135"/>
                    </a:xfrm>
                    <a:prstGeom prst="rect">
                      <a:avLst/>
                    </a:prstGeom>
                  </pic:spPr>
                </pic:pic>
              </a:graphicData>
            </a:graphic>
            <wp14:sizeRelH relativeFrom="page">
              <wp14:pctWidth>0</wp14:pctWidth>
            </wp14:sizeRelH>
            <wp14:sizeRelV relativeFrom="page">
              <wp14:pctHeight>0</wp14:pctHeight>
            </wp14:sizeRelV>
          </wp:anchor>
        </w:drawing>
      </w:r>
    </w:p>
    <w:p w14:paraId="59ACA8DD" w14:textId="428C018D" w:rsidR="00F302C9" w:rsidRDefault="00F302C9" w:rsidP="00A61CAF">
      <w:pPr>
        <w:rPr>
          <w:color w:val="2F5496" w:themeColor="accent1" w:themeShade="BF"/>
          <w:sz w:val="28"/>
          <w:szCs w:val="28"/>
        </w:rPr>
      </w:pPr>
    </w:p>
    <w:p w14:paraId="057A6552" w14:textId="77777777" w:rsidR="00F302C9" w:rsidRDefault="00F302C9" w:rsidP="00A61CAF">
      <w:pPr>
        <w:rPr>
          <w:color w:val="2F5496" w:themeColor="accent1" w:themeShade="BF"/>
          <w:sz w:val="28"/>
          <w:szCs w:val="28"/>
        </w:rPr>
      </w:pPr>
    </w:p>
    <w:p w14:paraId="4F3E1B5D" w14:textId="77777777" w:rsidR="000A21F6" w:rsidRDefault="000A21F6" w:rsidP="00A61CAF">
      <w:pPr>
        <w:rPr>
          <w:color w:val="2F5496" w:themeColor="accent1" w:themeShade="BF"/>
          <w:sz w:val="28"/>
          <w:szCs w:val="28"/>
        </w:rPr>
      </w:pPr>
    </w:p>
    <w:p w14:paraId="253118AA" w14:textId="77777777" w:rsidR="00B37CCD" w:rsidRDefault="00B37CCD" w:rsidP="00A61CAF">
      <w:pPr>
        <w:rPr>
          <w:color w:val="2F5496" w:themeColor="accent1" w:themeShade="BF"/>
          <w:sz w:val="28"/>
          <w:szCs w:val="28"/>
        </w:rPr>
      </w:pPr>
    </w:p>
    <w:p w14:paraId="0458FDCA" w14:textId="650CEF0B" w:rsidR="000A21F6" w:rsidRPr="000A21F6" w:rsidRDefault="00AE4F2F" w:rsidP="00AE4F2F">
      <w:pPr>
        <w:rPr>
          <w:noProof/>
          <w:color w:val="2F5496" w:themeColor="accent1" w:themeShade="BF"/>
          <w:sz w:val="28"/>
          <w:szCs w:val="28"/>
        </w:rPr>
      </w:pPr>
      <w:r w:rsidRPr="00A61CAF">
        <w:rPr>
          <w:b/>
          <w:bCs/>
          <w:sz w:val="24"/>
          <w:szCs w:val="24"/>
        </w:rPr>
        <w:lastRenderedPageBreak/>
        <w:t>Key findings</w:t>
      </w:r>
      <w:r w:rsidRPr="00A61CAF">
        <w:rPr>
          <w:sz w:val="24"/>
          <w:szCs w:val="24"/>
        </w:rPr>
        <w:t>:</w:t>
      </w:r>
      <w:r w:rsidRPr="00F302C9">
        <w:rPr>
          <w:noProof/>
          <w:color w:val="2F5496" w:themeColor="accent1" w:themeShade="BF"/>
          <w:sz w:val="28"/>
          <w:szCs w:val="28"/>
        </w:rPr>
        <w:t xml:space="preserve"> </w:t>
      </w:r>
    </w:p>
    <w:p w14:paraId="70B824D0" w14:textId="5159D59E" w:rsidR="00F302C9" w:rsidRDefault="00AD7E07" w:rsidP="00904D11">
      <w:pPr>
        <w:pStyle w:val="ListParagraph"/>
        <w:numPr>
          <w:ilvl w:val="0"/>
          <w:numId w:val="12"/>
        </w:numPr>
        <w:rPr>
          <w:sz w:val="24"/>
          <w:szCs w:val="24"/>
        </w:rPr>
      </w:pPr>
      <w:r w:rsidRPr="00AD7E07">
        <w:rPr>
          <w:sz w:val="24"/>
          <w:szCs w:val="24"/>
        </w:rPr>
        <w:t>The top cities by order count</w:t>
      </w:r>
      <w:r>
        <w:rPr>
          <w:sz w:val="24"/>
          <w:szCs w:val="24"/>
        </w:rPr>
        <w:t>s</w:t>
      </w:r>
      <w:r w:rsidRPr="00AD7E07">
        <w:rPr>
          <w:sz w:val="24"/>
          <w:szCs w:val="24"/>
        </w:rPr>
        <w:t xml:space="preserve"> are S</w:t>
      </w:r>
      <w:r>
        <w:rPr>
          <w:sz w:val="24"/>
          <w:szCs w:val="24"/>
        </w:rPr>
        <w:t>a</w:t>
      </w:r>
      <w:r w:rsidRPr="00AD7E07">
        <w:rPr>
          <w:sz w:val="24"/>
          <w:szCs w:val="24"/>
        </w:rPr>
        <w:t>o Paulo with 18,648 orders, followed by Rio de Janeiro with 8,235 orders, and Belo Horizonte with 3,277 orders.</w:t>
      </w:r>
    </w:p>
    <w:p w14:paraId="7E60F689" w14:textId="07052AFB" w:rsidR="00514C42" w:rsidRDefault="00514C42" w:rsidP="00904D11">
      <w:pPr>
        <w:pStyle w:val="ListParagraph"/>
        <w:numPr>
          <w:ilvl w:val="0"/>
          <w:numId w:val="12"/>
        </w:numPr>
        <w:rPr>
          <w:sz w:val="24"/>
          <w:szCs w:val="24"/>
        </w:rPr>
      </w:pPr>
      <w:r w:rsidRPr="00514C42">
        <w:rPr>
          <w:sz w:val="24"/>
          <w:szCs w:val="24"/>
        </w:rPr>
        <w:t>S</w:t>
      </w:r>
      <w:r>
        <w:rPr>
          <w:sz w:val="24"/>
          <w:szCs w:val="24"/>
        </w:rPr>
        <w:t>a</w:t>
      </w:r>
      <w:r w:rsidRPr="00514C42">
        <w:rPr>
          <w:sz w:val="24"/>
          <w:szCs w:val="24"/>
        </w:rPr>
        <w:t xml:space="preserve">o Paulo has the highest order count </w:t>
      </w:r>
      <w:r>
        <w:rPr>
          <w:sz w:val="24"/>
          <w:szCs w:val="24"/>
        </w:rPr>
        <w:t xml:space="preserve">of </w:t>
      </w:r>
      <w:r w:rsidRPr="00514C42">
        <w:rPr>
          <w:sz w:val="24"/>
          <w:szCs w:val="24"/>
        </w:rPr>
        <w:t xml:space="preserve">2078 for </w:t>
      </w:r>
      <w:r w:rsidRPr="00514C42">
        <w:rPr>
          <w:i/>
          <w:iCs/>
          <w:sz w:val="24"/>
          <w:szCs w:val="24"/>
        </w:rPr>
        <w:t>Bedding, Tableware, and Bath</w:t>
      </w:r>
      <w:r w:rsidRPr="00514C42">
        <w:rPr>
          <w:sz w:val="24"/>
          <w:szCs w:val="24"/>
        </w:rPr>
        <w:t xml:space="preserve"> products.</w:t>
      </w:r>
    </w:p>
    <w:p w14:paraId="1D12726E" w14:textId="5E120AC6" w:rsidR="00514C42" w:rsidRPr="00514C42" w:rsidRDefault="00514C42" w:rsidP="00904D11">
      <w:pPr>
        <w:pStyle w:val="ListParagraph"/>
        <w:numPr>
          <w:ilvl w:val="0"/>
          <w:numId w:val="12"/>
        </w:numPr>
        <w:rPr>
          <w:sz w:val="24"/>
          <w:szCs w:val="24"/>
        </w:rPr>
      </w:pPr>
      <w:r w:rsidRPr="00514C42">
        <w:rPr>
          <w:sz w:val="24"/>
          <w:szCs w:val="24"/>
        </w:rPr>
        <w:t>Belo Horizonte and Rio de Janeiro also show strong demand for Bedding, Tableware, and Bath, while Curitiba favors Decorative Furniture.</w:t>
      </w:r>
    </w:p>
    <w:p w14:paraId="667D1F92" w14:textId="38F13D6D" w:rsidR="00F84FCE" w:rsidRDefault="00F84FCE" w:rsidP="00A61CAF">
      <w:pPr>
        <w:rPr>
          <w:color w:val="2F5496" w:themeColor="accent1" w:themeShade="BF"/>
          <w:sz w:val="28"/>
          <w:szCs w:val="28"/>
        </w:rPr>
      </w:pPr>
      <w:r>
        <w:rPr>
          <w:noProof/>
          <w:color w:val="2F5496" w:themeColor="accent1" w:themeShade="BF"/>
          <w:sz w:val="28"/>
          <w:szCs w:val="28"/>
        </w:rPr>
        <w:drawing>
          <wp:anchor distT="0" distB="0" distL="114300" distR="114300" simplePos="0" relativeHeight="251672576" behindDoc="0" locked="0" layoutInCell="1" allowOverlap="1" wp14:anchorId="2A610BC3" wp14:editId="1D2C0677">
            <wp:simplePos x="0" y="0"/>
            <wp:positionH relativeFrom="margin">
              <wp:posOffset>1552574</wp:posOffset>
            </wp:positionH>
            <wp:positionV relativeFrom="paragraph">
              <wp:posOffset>12700</wp:posOffset>
            </wp:positionV>
            <wp:extent cx="3743325" cy="2375535"/>
            <wp:effectExtent l="0" t="0" r="9525" b="5715"/>
            <wp:wrapNone/>
            <wp:docPr id="797275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75439" name="Picture 7972754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3823" cy="2375851"/>
                    </a:xfrm>
                    <a:prstGeom prst="rect">
                      <a:avLst/>
                    </a:prstGeom>
                  </pic:spPr>
                </pic:pic>
              </a:graphicData>
            </a:graphic>
            <wp14:sizeRelH relativeFrom="page">
              <wp14:pctWidth>0</wp14:pctWidth>
            </wp14:sizeRelH>
            <wp14:sizeRelV relativeFrom="page">
              <wp14:pctHeight>0</wp14:pctHeight>
            </wp14:sizeRelV>
          </wp:anchor>
        </w:drawing>
      </w:r>
    </w:p>
    <w:p w14:paraId="17A5311F" w14:textId="32A8D068" w:rsidR="00F84FCE" w:rsidRDefault="00F84FCE" w:rsidP="00A61CAF">
      <w:pPr>
        <w:rPr>
          <w:color w:val="2F5496" w:themeColor="accent1" w:themeShade="BF"/>
          <w:sz w:val="28"/>
          <w:szCs w:val="28"/>
        </w:rPr>
      </w:pPr>
    </w:p>
    <w:p w14:paraId="17E81B06" w14:textId="64024D8C" w:rsidR="00F84FCE" w:rsidRDefault="00F84FCE" w:rsidP="00A61CAF">
      <w:pPr>
        <w:rPr>
          <w:color w:val="2F5496" w:themeColor="accent1" w:themeShade="BF"/>
          <w:sz w:val="28"/>
          <w:szCs w:val="28"/>
        </w:rPr>
      </w:pPr>
    </w:p>
    <w:p w14:paraId="5430DD05" w14:textId="24287D50" w:rsidR="00F302C9" w:rsidRDefault="00F302C9" w:rsidP="00A61CAF">
      <w:pPr>
        <w:rPr>
          <w:color w:val="2F5496" w:themeColor="accent1" w:themeShade="BF"/>
          <w:sz w:val="28"/>
          <w:szCs w:val="28"/>
        </w:rPr>
      </w:pPr>
    </w:p>
    <w:p w14:paraId="719082ED" w14:textId="170660AB" w:rsidR="00F84FCE" w:rsidRDefault="00F84FCE" w:rsidP="00A61CAF">
      <w:pPr>
        <w:rPr>
          <w:color w:val="2F5496" w:themeColor="accent1" w:themeShade="BF"/>
          <w:sz w:val="28"/>
          <w:szCs w:val="28"/>
        </w:rPr>
      </w:pPr>
    </w:p>
    <w:p w14:paraId="3BCA473D" w14:textId="748B7DBA" w:rsidR="00F84FCE" w:rsidRDefault="00F84FCE" w:rsidP="00A61CAF">
      <w:pPr>
        <w:rPr>
          <w:color w:val="2F5496" w:themeColor="accent1" w:themeShade="BF"/>
          <w:sz w:val="28"/>
          <w:szCs w:val="28"/>
        </w:rPr>
      </w:pPr>
    </w:p>
    <w:p w14:paraId="4B9FAE57" w14:textId="65DA0ACF" w:rsidR="00AD7E07" w:rsidRDefault="00AD7E07" w:rsidP="00A61CAF">
      <w:pPr>
        <w:rPr>
          <w:color w:val="2F5496" w:themeColor="accent1" w:themeShade="BF"/>
          <w:sz w:val="28"/>
          <w:szCs w:val="28"/>
        </w:rPr>
      </w:pPr>
    </w:p>
    <w:p w14:paraId="4691F243" w14:textId="700007A0" w:rsidR="00F84FCE" w:rsidRPr="00F84FCE" w:rsidRDefault="00F84FCE" w:rsidP="00A61CAF">
      <w:pPr>
        <w:rPr>
          <w:sz w:val="24"/>
          <w:szCs w:val="24"/>
        </w:rPr>
      </w:pPr>
      <w:r w:rsidRPr="00A61CAF">
        <w:rPr>
          <w:b/>
          <w:bCs/>
          <w:sz w:val="24"/>
          <w:szCs w:val="24"/>
        </w:rPr>
        <w:t>Key findings</w:t>
      </w:r>
      <w:r w:rsidRPr="00A61CAF">
        <w:rPr>
          <w:sz w:val="24"/>
          <w:szCs w:val="24"/>
        </w:rPr>
        <w:t>:</w:t>
      </w:r>
      <w:r w:rsidRPr="00F302C9">
        <w:rPr>
          <w:noProof/>
          <w:color w:val="2F5496" w:themeColor="accent1" w:themeShade="BF"/>
          <w:sz w:val="28"/>
          <w:szCs w:val="28"/>
        </w:rPr>
        <w:t xml:space="preserve"> </w:t>
      </w:r>
    </w:p>
    <w:p w14:paraId="34740F4D" w14:textId="1A93A6C3" w:rsidR="00F84FCE" w:rsidRDefault="00F84FCE" w:rsidP="00904D11">
      <w:pPr>
        <w:pStyle w:val="ListParagraph"/>
        <w:numPr>
          <w:ilvl w:val="0"/>
          <w:numId w:val="7"/>
        </w:numPr>
        <w:rPr>
          <w:sz w:val="24"/>
          <w:szCs w:val="24"/>
        </w:rPr>
      </w:pPr>
      <w:r w:rsidRPr="00704D8D">
        <w:rPr>
          <w:sz w:val="24"/>
          <w:szCs w:val="24"/>
        </w:rPr>
        <w:t>Analysis of customer orders reveals that S</w:t>
      </w:r>
      <w:r>
        <w:rPr>
          <w:sz w:val="24"/>
          <w:szCs w:val="24"/>
        </w:rPr>
        <w:t>a</w:t>
      </w:r>
      <w:r w:rsidRPr="00704D8D">
        <w:rPr>
          <w:sz w:val="24"/>
          <w:szCs w:val="24"/>
        </w:rPr>
        <w:t xml:space="preserve">o Paulo (SP) accounts for 42.2% of the total orders, with 49,728 orders out of 118,018. Rio de Janeiro (RJ) follows with 13.0% of the total, </w:t>
      </w:r>
      <w:r w:rsidR="006D65E8" w:rsidRPr="00704D8D">
        <w:rPr>
          <w:sz w:val="24"/>
          <w:szCs w:val="24"/>
        </w:rPr>
        <w:t>totalling</w:t>
      </w:r>
      <w:r w:rsidRPr="00704D8D">
        <w:rPr>
          <w:sz w:val="24"/>
          <w:szCs w:val="24"/>
        </w:rPr>
        <w:t xml:space="preserve"> 15,391 orders, while Minas Gerais (MG) contributes 11.6% with 13,714 orders.</w:t>
      </w:r>
    </w:p>
    <w:p w14:paraId="7B6B1402" w14:textId="77777777" w:rsidR="00AD7E07" w:rsidRDefault="00AD7E07" w:rsidP="00AD7E07">
      <w:pPr>
        <w:pStyle w:val="ListParagraph"/>
        <w:rPr>
          <w:sz w:val="24"/>
          <w:szCs w:val="24"/>
        </w:rPr>
      </w:pPr>
    </w:p>
    <w:p w14:paraId="20ACBEC9" w14:textId="7F32FC91" w:rsidR="001E5F6C" w:rsidRDefault="001E5F6C" w:rsidP="001E5F6C">
      <w:pPr>
        <w:rPr>
          <w:noProof/>
          <w:color w:val="2F5496" w:themeColor="accent1" w:themeShade="BF"/>
          <w:sz w:val="28"/>
          <w:szCs w:val="28"/>
        </w:rPr>
      </w:pPr>
      <w:r>
        <w:rPr>
          <w:b/>
          <w:bCs/>
          <w:sz w:val="24"/>
          <w:szCs w:val="24"/>
        </w:rPr>
        <w:t>Conclusion</w:t>
      </w:r>
      <w:r w:rsidRPr="00A61CAF">
        <w:rPr>
          <w:sz w:val="24"/>
          <w:szCs w:val="24"/>
        </w:rPr>
        <w:t>:</w:t>
      </w:r>
      <w:r w:rsidRPr="00F302C9">
        <w:rPr>
          <w:noProof/>
          <w:color w:val="2F5496" w:themeColor="accent1" w:themeShade="BF"/>
          <w:sz w:val="28"/>
          <w:szCs w:val="28"/>
        </w:rPr>
        <w:t xml:space="preserve"> </w:t>
      </w:r>
    </w:p>
    <w:p w14:paraId="62103FAF" w14:textId="0E9330AF" w:rsidR="001E5F6C" w:rsidRDefault="001E5F6C" w:rsidP="00904D11">
      <w:pPr>
        <w:pStyle w:val="ListParagraph"/>
        <w:numPr>
          <w:ilvl w:val="0"/>
          <w:numId w:val="17"/>
        </w:numPr>
        <w:rPr>
          <w:sz w:val="24"/>
          <w:szCs w:val="24"/>
        </w:rPr>
      </w:pPr>
      <w:r w:rsidRPr="001E5F6C">
        <w:rPr>
          <w:sz w:val="24"/>
          <w:szCs w:val="24"/>
        </w:rPr>
        <w:t>The customer behaviour analysis shows that credit cards dominate transactions, accounting for 75%, while boleto payments make up 20%. Orders marked as 'Delivered' receive high satisfaction, with 75% of reviews scoring 4 or 5, whereas 'Cancelled' or 'Unavailable' orders often receive low scores. Geographically, Sao Paulo leads with 42.2% of total orders, followed by Rio de Janeiro and Minas Gerais.</w:t>
      </w:r>
    </w:p>
    <w:p w14:paraId="00414BF7" w14:textId="53BCB86F" w:rsidR="00AA1EC1" w:rsidRDefault="00AA1EC1" w:rsidP="00904D11">
      <w:pPr>
        <w:pStyle w:val="ListParagraph"/>
        <w:numPr>
          <w:ilvl w:val="0"/>
          <w:numId w:val="17"/>
        </w:numPr>
        <w:rPr>
          <w:sz w:val="24"/>
          <w:szCs w:val="24"/>
        </w:rPr>
      </w:pPr>
      <w:r w:rsidRPr="00AA1EC1">
        <w:rPr>
          <w:sz w:val="24"/>
          <w:szCs w:val="24"/>
        </w:rPr>
        <w:t>The "missing" product category has the most canceled and unavailable orders, highlighting significant gaps in product data.</w:t>
      </w:r>
    </w:p>
    <w:p w14:paraId="7FAC0704" w14:textId="738BAB9C" w:rsidR="00AA1EC1" w:rsidRDefault="00AA1EC1" w:rsidP="00904D11">
      <w:pPr>
        <w:pStyle w:val="ListParagraph"/>
        <w:numPr>
          <w:ilvl w:val="0"/>
          <w:numId w:val="17"/>
        </w:numPr>
        <w:rPr>
          <w:sz w:val="24"/>
          <w:szCs w:val="24"/>
        </w:rPr>
      </w:pPr>
      <w:r w:rsidRPr="00AA1EC1">
        <w:rPr>
          <w:sz w:val="24"/>
          <w:szCs w:val="24"/>
        </w:rPr>
        <w:t>Popular categories such as Household Utilities and Computer Accessories also face higher cancellation rates, indicating potential issues in order processing or inventory management.</w:t>
      </w:r>
    </w:p>
    <w:p w14:paraId="357971DB" w14:textId="69DABF71" w:rsidR="00514C42" w:rsidRPr="00514C42" w:rsidRDefault="00514C42" w:rsidP="00904D11">
      <w:pPr>
        <w:pStyle w:val="ListParagraph"/>
        <w:numPr>
          <w:ilvl w:val="0"/>
          <w:numId w:val="17"/>
        </w:numPr>
        <w:rPr>
          <w:sz w:val="24"/>
          <w:szCs w:val="24"/>
        </w:rPr>
      </w:pPr>
      <w:r w:rsidRPr="00514C42">
        <w:rPr>
          <w:sz w:val="24"/>
          <w:szCs w:val="24"/>
        </w:rPr>
        <w:t>Curitiba and Brasilia demonstrate interest in Decorative Furniture and Beauty and Health, respectively.</w:t>
      </w:r>
    </w:p>
    <w:p w14:paraId="3FBF59DE" w14:textId="77777777" w:rsidR="00C877B2" w:rsidRPr="001E5F6C" w:rsidRDefault="00C877B2" w:rsidP="00C877B2">
      <w:pPr>
        <w:pStyle w:val="ListParagraph"/>
        <w:rPr>
          <w:sz w:val="24"/>
          <w:szCs w:val="24"/>
        </w:rPr>
      </w:pPr>
    </w:p>
    <w:p w14:paraId="3ADC87A5" w14:textId="2FD477A6" w:rsidR="00C877B2" w:rsidRDefault="00C877B2" w:rsidP="00C877B2">
      <w:pPr>
        <w:rPr>
          <w:noProof/>
          <w:color w:val="2F5496" w:themeColor="accent1" w:themeShade="BF"/>
          <w:sz w:val="28"/>
          <w:szCs w:val="28"/>
        </w:rPr>
      </w:pPr>
      <w:r>
        <w:rPr>
          <w:b/>
          <w:bCs/>
          <w:sz w:val="24"/>
          <w:szCs w:val="24"/>
        </w:rPr>
        <w:t>Recommendation</w:t>
      </w:r>
      <w:r w:rsidR="002C28ED">
        <w:rPr>
          <w:b/>
          <w:bCs/>
          <w:sz w:val="24"/>
          <w:szCs w:val="24"/>
        </w:rPr>
        <w:t>s</w:t>
      </w:r>
      <w:r w:rsidRPr="00C877B2">
        <w:rPr>
          <w:sz w:val="24"/>
          <w:szCs w:val="24"/>
        </w:rPr>
        <w:t>:</w:t>
      </w:r>
      <w:r w:rsidRPr="00C877B2">
        <w:rPr>
          <w:noProof/>
          <w:color w:val="2F5496" w:themeColor="accent1" w:themeShade="BF"/>
          <w:sz w:val="28"/>
          <w:szCs w:val="28"/>
        </w:rPr>
        <w:t xml:space="preserve"> </w:t>
      </w:r>
    </w:p>
    <w:p w14:paraId="4A4EBFF5" w14:textId="77777777" w:rsidR="00F1376B" w:rsidRPr="003C4001" w:rsidRDefault="00F1376B" w:rsidP="00904D11">
      <w:pPr>
        <w:pStyle w:val="ListParagraph"/>
        <w:numPr>
          <w:ilvl w:val="0"/>
          <w:numId w:val="18"/>
        </w:numPr>
        <w:rPr>
          <w:sz w:val="24"/>
          <w:szCs w:val="24"/>
        </w:rPr>
      </w:pPr>
      <w:r w:rsidRPr="003C4001">
        <w:rPr>
          <w:sz w:val="24"/>
          <w:szCs w:val="24"/>
        </w:rPr>
        <w:t>Since 75% of transactions are made with credit cards, ensure that this payment method is optimized for a seamless user experience.</w:t>
      </w:r>
    </w:p>
    <w:p w14:paraId="2FB26582" w14:textId="4A26F9FD" w:rsidR="00F1376B" w:rsidRPr="003C4001" w:rsidRDefault="00F1376B" w:rsidP="00904D11">
      <w:pPr>
        <w:pStyle w:val="ListParagraph"/>
        <w:numPr>
          <w:ilvl w:val="0"/>
          <w:numId w:val="18"/>
        </w:numPr>
        <w:rPr>
          <w:sz w:val="24"/>
          <w:szCs w:val="24"/>
        </w:rPr>
      </w:pPr>
      <w:r w:rsidRPr="003C4001">
        <w:rPr>
          <w:sz w:val="24"/>
          <w:szCs w:val="24"/>
        </w:rPr>
        <w:t>Maintain and potentially enhance support for boleto payments, as they account for 20% of transactions, ensuring accessibility for a broader customer base.</w:t>
      </w:r>
    </w:p>
    <w:p w14:paraId="54512C89" w14:textId="072025AA" w:rsidR="00F1376B" w:rsidRPr="003C4001" w:rsidRDefault="00F1376B" w:rsidP="00904D11">
      <w:pPr>
        <w:pStyle w:val="ListParagraph"/>
        <w:numPr>
          <w:ilvl w:val="0"/>
          <w:numId w:val="18"/>
        </w:numPr>
        <w:rPr>
          <w:sz w:val="24"/>
          <w:szCs w:val="24"/>
        </w:rPr>
      </w:pPr>
      <w:r w:rsidRPr="003C4001">
        <w:rPr>
          <w:sz w:val="24"/>
          <w:szCs w:val="24"/>
        </w:rPr>
        <w:t>Given that 'Delivered' orders receive the highest customer satisfaction, focus on improving delivery processes to reduce cancellations and unavailability, thereby boosting overall customer satisfaction.</w:t>
      </w:r>
    </w:p>
    <w:p w14:paraId="7751A054" w14:textId="3A69F65D" w:rsidR="00F1376B" w:rsidRPr="003C4001" w:rsidRDefault="00F1376B" w:rsidP="00904D11">
      <w:pPr>
        <w:pStyle w:val="ListParagraph"/>
        <w:numPr>
          <w:ilvl w:val="0"/>
          <w:numId w:val="18"/>
        </w:numPr>
        <w:rPr>
          <w:sz w:val="24"/>
          <w:szCs w:val="24"/>
        </w:rPr>
      </w:pPr>
      <w:r w:rsidRPr="003C4001">
        <w:rPr>
          <w:sz w:val="24"/>
          <w:szCs w:val="24"/>
        </w:rPr>
        <w:lastRenderedPageBreak/>
        <w:t>For orders that are cancelled or unavailable, implement follow-up strategies, such as re-engagement offers or personalized communication, to reduce negative customer experiences.</w:t>
      </w:r>
    </w:p>
    <w:p w14:paraId="0E1D23F5" w14:textId="701CF099" w:rsidR="00F1376B" w:rsidRPr="003C4001" w:rsidRDefault="00F1376B" w:rsidP="00904D11">
      <w:pPr>
        <w:pStyle w:val="ListParagraph"/>
        <w:numPr>
          <w:ilvl w:val="0"/>
          <w:numId w:val="18"/>
        </w:numPr>
        <w:rPr>
          <w:sz w:val="24"/>
          <w:szCs w:val="24"/>
        </w:rPr>
      </w:pPr>
      <w:r w:rsidRPr="003C4001">
        <w:rPr>
          <w:rStyle w:val="Strong"/>
          <w:sz w:val="24"/>
          <w:szCs w:val="24"/>
        </w:rPr>
        <w:t>Focus on Sao Paulo, Rio de Janeiro, and Minas Gerais:</w:t>
      </w:r>
      <w:r w:rsidRPr="003C4001">
        <w:rPr>
          <w:sz w:val="24"/>
          <w:szCs w:val="24"/>
        </w:rPr>
        <w:t xml:space="preserve"> Since these regions contribute the highest order volumes, enhance marketing campaigns and promotions to these key areas to maximize reach and effectiveness.</w:t>
      </w:r>
    </w:p>
    <w:p w14:paraId="21471A0A" w14:textId="7E574ED6" w:rsidR="00F1376B" w:rsidRDefault="00F1376B" w:rsidP="00904D11">
      <w:pPr>
        <w:pStyle w:val="ListParagraph"/>
        <w:numPr>
          <w:ilvl w:val="0"/>
          <w:numId w:val="18"/>
        </w:numPr>
        <w:rPr>
          <w:sz w:val="24"/>
          <w:szCs w:val="24"/>
        </w:rPr>
      </w:pPr>
      <w:r w:rsidRPr="003C4001">
        <w:rPr>
          <w:rStyle w:val="Strong"/>
          <w:sz w:val="24"/>
          <w:szCs w:val="24"/>
        </w:rPr>
        <w:t xml:space="preserve">Focus on regions with less existence: </w:t>
      </w:r>
      <w:r w:rsidRPr="003C4001">
        <w:rPr>
          <w:sz w:val="24"/>
          <w:szCs w:val="24"/>
        </w:rPr>
        <w:t>Consider regional preferences and behaviour’s in these areas to create more personalized and relevant marketing messages that resonate with local customers.</w:t>
      </w:r>
    </w:p>
    <w:p w14:paraId="4BAEA816" w14:textId="77777777" w:rsidR="00B37CCD" w:rsidRPr="00B37CCD" w:rsidRDefault="00B37CCD" w:rsidP="00B37CCD">
      <w:pPr>
        <w:pStyle w:val="ListParagraph"/>
        <w:numPr>
          <w:ilvl w:val="0"/>
          <w:numId w:val="18"/>
        </w:numPr>
        <w:rPr>
          <w:sz w:val="24"/>
          <w:szCs w:val="24"/>
        </w:rPr>
      </w:pPr>
      <w:r w:rsidRPr="00B37CCD">
        <w:rPr>
          <w:sz w:val="24"/>
          <w:szCs w:val="24"/>
        </w:rPr>
        <w:t>To address the gaps in the "missing" category, improve product data accuracy and collaborate with     vendors to reduce cancellations.</w:t>
      </w:r>
    </w:p>
    <w:p w14:paraId="150A6AC4" w14:textId="23252F46" w:rsidR="00B37CCD" w:rsidRDefault="00B37CCD" w:rsidP="00904D11">
      <w:pPr>
        <w:pStyle w:val="ListParagraph"/>
        <w:numPr>
          <w:ilvl w:val="0"/>
          <w:numId w:val="18"/>
        </w:numPr>
        <w:rPr>
          <w:sz w:val="24"/>
          <w:szCs w:val="24"/>
        </w:rPr>
      </w:pPr>
      <w:r w:rsidRPr="00B37CCD">
        <w:rPr>
          <w:sz w:val="24"/>
          <w:szCs w:val="24"/>
        </w:rPr>
        <w:t xml:space="preserve">Enhance inventory management for popular categories like </w:t>
      </w:r>
      <w:r w:rsidRPr="00662D5C">
        <w:rPr>
          <w:sz w:val="24"/>
          <w:szCs w:val="24"/>
        </w:rPr>
        <w:t>Household Utilities</w:t>
      </w:r>
      <w:r w:rsidRPr="00B37CCD">
        <w:rPr>
          <w:sz w:val="24"/>
          <w:szCs w:val="24"/>
        </w:rPr>
        <w:t xml:space="preserve"> and </w:t>
      </w:r>
      <w:r w:rsidRPr="00662D5C">
        <w:rPr>
          <w:sz w:val="24"/>
          <w:szCs w:val="24"/>
        </w:rPr>
        <w:t>Computer Accessories to prevent order cancellations. Collect customer feedback to identify issue</w:t>
      </w:r>
      <w:r w:rsidRPr="00B37CCD">
        <w:rPr>
          <w:sz w:val="24"/>
          <w:szCs w:val="24"/>
        </w:rPr>
        <w:t>s causing high cancellations in specific categories and optimize communication regarding stock availability and delivery timelines to enhance customer experience.</w:t>
      </w:r>
    </w:p>
    <w:p w14:paraId="49723765" w14:textId="3D3C8FB5" w:rsidR="008B059C" w:rsidRPr="008B059C" w:rsidRDefault="008B059C" w:rsidP="00904D11">
      <w:pPr>
        <w:pStyle w:val="ListParagraph"/>
        <w:numPr>
          <w:ilvl w:val="0"/>
          <w:numId w:val="18"/>
        </w:numPr>
        <w:rPr>
          <w:sz w:val="24"/>
          <w:szCs w:val="24"/>
        </w:rPr>
      </w:pPr>
      <w:r w:rsidRPr="008B059C">
        <w:rPr>
          <w:sz w:val="24"/>
          <w:szCs w:val="24"/>
        </w:rPr>
        <w:t>Focus on optimizing stock and marketing for Bedding, Tableware, and Bath in cities like São Paulo, Belo Horizonte, and Rio de Janeiro. Additionally, strengthen the supply chain for Decorative Furniture in Curitiba and target health-conscious consumers in Brasilia by promoting Beauty and Health products more effectively.</w:t>
      </w:r>
    </w:p>
    <w:p w14:paraId="62136B9B" w14:textId="77777777" w:rsidR="00662D5C" w:rsidRPr="003C4001" w:rsidRDefault="00662D5C" w:rsidP="00662D5C">
      <w:pPr>
        <w:pStyle w:val="ListParagraph"/>
        <w:rPr>
          <w:sz w:val="24"/>
          <w:szCs w:val="24"/>
        </w:rPr>
      </w:pPr>
    </w:p>
    <w:p w14:paraId="421280D4" w14:textId="392B09E1" w:rsidR="00F84FCE" w:rsidRPr="00AD7E07" w:rsidRDefault="00514091" w:rsidP="00904D11">
      <w:pPr>
        <w:pStyle w:val="ListParagraph"/>
        <w:numPr>
          <w:ilvl w:val="0"/>
          <w:numId w:val="4"/>
        </w:numPr>
        <w:rPr>
          <w:color w:val="2F5496" w:themeColor="accent1" w:themeShade="BF"/>
          <w:sz w:val="28"/>
          <w:szCs w:val="28"/>
          <w:u w:val="single"/>
        </w:rPr>
      </w:pPr>
      <w:r>
        <w:rPr>
          <w:b/>
          <w:bCs/>
          <w:color w:val="2F5496" w:themeColor="accent1" w:themeShade="BF"/>
          <w:sz w:val="28"/>
          <w:szCs w:val="28"/>
          <w:u w:val="single"/>
        </w:rPr>
        <w:t xml:space="preserve">Product </w:t>
      </w:r>
      <w:r w:rsidR="006D65E8">
        <w:rPr>
          <w:b/>
          <w:bCs/>
          <w:color w:val="2F5496" w:themeColor="accent1" w:themeShade="BF"/>
          <w:sz w:val="28"/>
          <w:szCs w:val="28"/>
          <w:u w:val="single"/>
        </w:rPr>
        <w:t>performance</w:t>
      </w:r>
      <w:r>
        <w:rPr>
          <w:b/>
          <w:bCs/>
          <w:color w:val="2F5496" w:themeColor="accent1" w:themeShade="BF"/>
          <w:sz w:val="28"/>
          <w:szCs w:val="28"/>
          <w:u w:val="single"/>
        </w:rPr>
        <w:t xml:space="preserve"> evaluation</w:t>
      </w:r>
      <w:r w:rsidRPr="00A61CAF">
        <w:rPr>
          <w:b/>
          <w:bCs/>
          <w:color w:val="2F5496" w:themeColor="accent1" w:themeShade="BF"/>
          <w:sz w:val="28"/>
          <w:szCs w:val="28"/>
          <w:u w:val="single"/>
        </w:rPr>
        <w:t>:</w:t>
      </w:r>
    </w:p>
    <w:p w14:paraId="7800D682" w14:textId="5B844EA3" w:rsidR="004212A5" w:rsidRDefault="004212A5" w:rsidP="001764FC">
      <w:pPr>
        <w:rPr>
          <w:b/>
          <w:bCs/>
          <w:sz w:val="24"/>
          <w:szCs w:val="24"/>
        </w:rPr>
      </w:pPr>
      <w:r>
        <w:rPr>
          <w:noProof/>
          <w:sz w:val="24"/>
          <w:szCs w:val="24"/>
        </w:rPr>
        <w:drawing>
          <wp:anchor distT="0" distB="0" distL="114300" distR="114300" simplePos="0" relativeHeight="251673600" behindDoc="0" locked="0" layoutInCell="1" allowOverlap="1" wp14:anchorId="495E9214" wp14:editId="24845F3A">
            <wp:simplePos x="0" y="0"/>
            <wp:positionH relativeFrom="margin">
              <wp:align>center</wp:align>
            </wp:positionH>
            <wp:positionV relativeFrom="paragraph">
              <wp:posOffset>5080</wp:posOffset>
            </wp:positionV>
            <wp:extent cx="4342130" cy="2524125"/>
            <wp:effectExtent l="0" t="0" r="1270" b="9525"/>
            <wp:wrapNone/>
            <wp:docPr id="956153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53329" name="Picture 9561533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2130" cy="2524125"/>
                    </a:xfrm>
                    <a:prstGeom prst="rect">
                      <a:avLst/>
                    </a:prstGeom>
                  </pic:spPr>
                </pic:pic>
              </a:graphicData>
            </a:graphic>
            <wp14:sizeRelH relativeFrom="page">
              <wp14:pctWidth>0</wp14:pctWidth>
            </wp14:sizeRelH>
            <wp14:sizeRelV relativeFrom="page">
              <wp14:pctHeight>0</wp14:pctHeight>
            </wp14:sizeRelV>
          </wp:anchor>
        </w:drawing>
      </w:r>
    </w:p>
    <w:p w14:paraId="46485FEF" w14:textId="4ED5E490" w:rsidR="004212A5" w:rsidRDefault="004212A5" w:rsidP="001764FC">
      <w:pPr>
        <w:rPr>
          <w:b/>
          <w:bCs/>
          <w:sz w:val="24"/>
          <w:szCs w:val="24"/>
        </w:rPr>
      </w:pPr>
    </w:p>
    <w:p w14:paraId="3597E6D1" w14:textId="7809F660" w:rsidR="004212A5" w:rsidRDefault="004212A5" w:rsidP="001764FC">
      <w:pPr>
        <w:rPr>
          <w:b/>
          <w:bCs/>
          <w:sz w:val="24"/>
          <w:szCs w:val="24"/>
        </w:rPr>
      </w:pPr>
    </w:p>
    <w:p w14:paraId="5825AE5A" w14:textId="6787EC43" w:rsidR="004212A5" w:rsidRDefault="004212A5" w:rsidP="001764FC">
      <w:pPr>
        <w:rPr>
          <w:b/>
          <w:bCs/>
          <w:sz w:val="24"/>
          <w:szCs w:val="24"/>
        </w:rPr>
      </w:pPr>
    </w:p>
    <w:p w14:paraId="43228515" w14:textId="77777777" w:rsidR="004212A5" w:rsidRDefault="004212A5" w:rsidP="001764FC">
      <w:pPr>
        <w:rPr>
          <w:b/>
          <w:bCs/>
          <w:sz w:val="24"/>
          <w:szCs w:val="24"/>
        </w:rPr>
      </w:pPr>
    </w:p>
    <w:p w14:paraId="2E6DA813" w14:textId="77777777" w:rsidR="004212A5" w:rsidRDefault="004212A5" w:rsidP="001764FC">
      <w:pPr>
        <w:rPr>
          <w:b/>
          <w:bCs/>
          <w:sz w:val="24"/>
          <w:szCs w:val="24"/>
        </w:rPr>
      </w:pPr>
    </w:p>
    <w:p w14:paraId="0192C8EE" w14:textId="77777777" w:rsidR="004212A5" w:rsidRDefault="004212A5" w:rsidP="001764FC">
      <w:pPr>
        <w:rPr>
          <w:b/>
          <w:bCs/>
          <w:sz w:val="24"/>
          <w:szCs w:val="24"/>
        </w:rPr>
      </w:pPr>
    </w:p>
    <w:p w14:paraId="79E52BF7" w14:textId="77777777" w:rsidR="004212A5" w:rsidRDefault="004212A5" w:rsidP="001764FC">
      <w:pPr>
        <w:rPr>
          <w:b/>
          <w:bCs/>
          <w:sz w:val="24"/>
          <w:szCs w:val="24"/>
        </w:rPr>
      </w:pPr>
    </w:p>
    <w:p w14:paraId="5F9EA90F" w14:textId="77777777" w:rsidR="004212A5" w:rsidRDefault="004212A5" w:rsidP="001764FC">
      <w:pPr>
        <w:rPr>
          <w:b/>
          <w:bCs/>
          <w:sz w:val="24"/>
          <w:szCs w:val="24"/>
        </w:rPr>
      </w:pPr>
    </w:p>
    <w:p w14:paraId="0124990B" w14:textId="0574A835" w:rsidR="001764FC" w:rsidRDefault="001764FC" w:rsidP="001764FC">
      <w:pPr>
        <w:rPr>
          <w:sz w:val="24"/>
          <w:szCs w:val="24"/>
        </w:rPr>
      </w:pPr>
      <w:r w:rsidRPr="00A61CAF">
        <w:rPr>
          <w:b/>
          <w:bCs/>
          <w:sz w:val="24"/>
          <w:szCs w:val="24"/>
        </w:rPr>
        <w:t>Key findings</w:t>
      </w:r>
      <w:r w:rsidRPr="00A61CAF">
        <w:rPr>
          <w:sz w:val="24"/>
          <w:szCs w:val="24"/>
        </w:rPr>
        <w:t>:</w:t>
      </w:r>
    </w:p>
    <w:p w14:paraId="0C8B6180" w14:textId="46CFB142" w:rsidR="00994BA5" w:rsidRPr="003D49C7" w:rsidRDefault="004212A5" w:rsidP="00904D11">
      <w:pPr>
        <w:pStyle w:val="ListParagraph"/>
        <w:numPr>
          <w:ilvl w:val="0"/>
          <w:numId w:val="20"/>
        </w:numPr>
        <w:spacing w:line="240" w:lineRule="auto"/>
        <w:rPr>
          <w:sz w:val="24"/>
          <w:szCs w:val="24"/>
        </w:rPr>
      </w:pPr>
      <w:r w:rsidRPr="003D49C7">
        <w:rPr>
          <w:sz w:val="24"/>
          <w:szCs w:val="24"/>
        </w:rPr>
        <w:t>Bedding, Tableware, and Bath leads with 9.76% of total orders, followed by Beauty and Health at 8.36%. Sports and Leisure, Decorative Furniture, and Computer Accessories contribute 7.51%, 7.35%, and 6.69%, respectively</w:t>
      </w:r>
      <w:r w:rsidR="000F5285" w:rsidRPr="003D49C7">
        <w:rPr>
          <w:sz w:val="24"/>
          <w:szCs w:val="24"/>
        </w:rPr>
        <w:t>.</w:t>
      </w:r>
      <w:r w:rsidRPr="003D49C7">
        <w:rPr>
          <w:sz w:val="24"/>
          <w:szCs w:val="24"/>
        </w:rPr>
        <w:t xml:space="preserve">                 </w:t>
      </w:r>
    </w:p>
    <w:p w14:paraId="66AC339B" w14:textId="738BB31B" w:rsidR="00356A5E" w:rsidRPr="003D49C7" w:rsidRDefault="00356A5E" w:rsidP="00904D11">
      <w:pPr>
        <w:pStyle w:val="ListParagraph"/>
        <w:numPr>
          <w:ilvl w:val="0"/>
          <w:numId w:val="20"/>
        </w:numPr>
        <w:spacing w:line="240" w:lineRule="auto"/>
        <w:rPr>
          <w:sz w:val="24"/>
          <w:szCs w:val="24"/>
        </w:rPr>
      </w:pPr>
      <w:r w:rsidRPr="003D49C7">
        <w:rPr>
          <w:b/>
          <w:bCs/>
          <w:sz w:val="24"/>
          <w:szCs w:val="24"/>
        </w:rPr>
        <w:t>The Top 5 highly rated product</w:t>
      </w:r>
      <w:r w:rsidRPr="003D49C7">
        <w:rPr>
          <w:sz w:val="24"/>
          <w:szCs w:val="24"/>
        </w:rPr>
        <w:t>:</w:t>
      </w:r>
    </w:p>
    <w:p w14:paraId="410F73FB" w14:textId="186B2544" w:rsidR="007C64ED" w:rsidRPr="003D49C7" w:rsidRDefault="00356A5E" w:rsidP="003D49C7">
      <w:pPr>
        <w:pStyle w:val="ListParagraph"/>
        <w:spacing w:line="240" w:lineRule="auto"/>
        <w:rPr>
          <w:sz w:val="24"/>
          <w:szCs w:val="24"/>
        </w:rPr>
      </w:pPr>
      <w:r w:rsidRPr="003D49C7">
        <w:rPr>
          <w:sz w:val="24"/>
          <w:szCs w:val="24"/>
        </w:rPr>
        <w:t>Top-rated product categories include Music CDs and DVDs (4.64), Fashion Youth Clothing (4.50), Imported Books (4.42), General Interest Books (4.41), and Technical Books (4.33). These categories receive the highest customer satisfaction scores in the dataset.</w:t>
      </w:r>
    </w:p>
    <w:p w14:paraId="04043656" w14:textId="410BDF94" w:rsidR="00994BA5" w:rsidRPr="003D49C7" w:rsidRDefault="00994BA5" w:rsidP="00904D11">
      <w:pPr>
        <w:pStyle w:val="ListParagraph"/>
        <w:numPr>
          <w:ilvl w:val="0"/>
          <w:numId w:val="20"/>
        </w:numPr>
        <w:spacing w:line="240" w:lineRule="auto"/>
        <w:rPr>
          <w:sz w:val="24"/>
          <w:szCs w:val="24"/>
        </w:rPr>
      </w:pPr>
      <w:r w:rsidRPr="003D49C7">
        <w:rPr>
          <w:b/>
          <w:bCs/>
          <w:sz w:val="24"/>
          <w:szCs w:val="24"/>
        </w:rPr>
        <w:t xml:space="preserve">The Top 5 </w:t>
      </w:r>
      <w:r w:rsidR="006D65E8" w:rsidRPr="003D49C7">
        <w:rPr>
          <w:b/>
          <w:bCs/>
          <w:sz w:val="24"/>
          <w:szCs w:val="24"/>
        </w:rPr>
        <w:t>worst</w:t>
      </w:r>
      <w:r w:rsidRPr="003D49C7">
        <w:rPr>
          <w:b/>
          <w:bCs/>
          <w:sz w:val="24"/>
          <w:szCs w:val="24"/>
        </w:rPr>
        <w:t xml:space="preserve"> rated product</w:t>
      </w:r>
      <w:r w:rsidRPr="003D49C7">
        <w:rPr>
          <w:sz w:val="24"/>
          <w:szCs w:val="24"/>
        </w:rPr>
        <w:t>:</w:t>
      </w:r>
    </w:p>
    <w:p w14:paraId="31DAB135" w14:textId="0679E6F3" w:rsidR="00AC54BF" w:rsidRDefault="00994BA5" w:rsidP="00AC54BF">
      <w:pPr>
        <w:pStyle w:val="ListParagraph"/>
        <w:spacing w:line="240" w:lineRule="auto"/>
        <w:rPr>
          <w:sz w:val="24"/>
          <w:szCs w:val="24"/>
        </w:rPr>
      </w:pPr>
      <w:r w:rsidRPr="003D49C7">
        <w:rPr>
          <w:sz w:val="24"/>
          <w:szCs w:val="24"/>
        </w:rPr>
        <w:t>The worst-rated product categories are "Insurance and Services" with an average rating of 2.5, and "Gaming PCs" with 3.1. Other low-rated categories include "Diapers and Hygiene" and "Portable Kitchen Appliances and Food Preparers," both with average ratings just above 3.0</w:t>
      </w:r>
      <w:r w:rsidR="00AC54BF">
        <w:rPr>
          <w:sz w:val="24"/>
          <w:szCs w:val="24"/>
        </w:rPr>
        <w:t>.</w:t>
      </w:r>
    </w:p>
    <w:p w14:paraId="2B094AA1" w14:textId="77777777" w:rsidR="00AC54BF" w:rsidRPr="00AC54BF" w:rsidRDefault="00AC54BF" w:rsidP="00AC54BF">
      <w:pPr>
        <w:pStyle w:val="ListParagraph"/>
        <w:spacing w:line="240" w:lineRule="auto"/>
        <w:rPr>
          <w:sz w:val="24"/>
          <w:szCs w:val="24"/>
        </w:rPr>
      </w:pPr>
    </w:p>
    <w:p w14:paraId="07B2E557" w14:textId="1C68013E" w:rsidR="00AC54BF" w:rsidRPr="00AC54BF" w:rsidRDefault="00AC54BF" w:rsidP="00AC54BF">
      <w:pPr>
        <w:pStyle w:val="ListParagraph"/>
        <w:numPr>
          <w:ilvl w:val="0"/>
          <w:numId w:val="20"/>
        </w:numPr>
        <w:spacing w:line="240" w:lineRule="auto"/>
        <w:rPr>
          <w:b/>
          <w:bCs/>
          <w:sz w:val="24"/>
          <w:szCs w:val="24"/>
        </w:rPr>
      </w:pPr>
      <w:r w:rsidRPr="00AC54BF">
        <w:rPr>
          <w:b/>
          <w:bCs/>
          <w:sz w:val="24"/>
          <w:szCs w:val="24"/>
        </w:rPr>
        <w:lastRenderedPageBreak/>
        <w:t xml:space="preserve">Peak months for </w:t>
      </w:r>
      <w:r>
        <w:rPr>
          <w:b/>
          <w:bCs/>
          <w:sz w:val="24"/>
          <w:szCs w:val="24"/>
        </w:rPr>
        <w:t>daily uses product</w:t>
      </w:r>
      <w:r w:rsidRPr="00AC54BF">
        <w:rPr>
          <w:b/>
          <w:bCs/>
          <w:sz w:val="24"/>
          <w:szCs w:val="24"/>
        </w:rPr>
        <w:t xml:space="preserve"> category:</w:t>
      </w:r>
    </w:p>
    <w:p w14:paraId="7514E7A2" w14:textId="0DD5C1A3" w:rsidR="00AC54BF" w:rsidRPr="00AC54BF" w:rsidRDefault="00AC54BF" w:rsidP="00AC54BF">
      <w:pPr>
        <w:numPr>
          <w:ilvl w:val="0"/>
          <w:numId w:val="26"/>
        </w:numPr>
        <w:spacing w:line="240" w:lineRule="auto"/>
        <w:rPr>
          <w:sz w:val="24"/>
          <w:szCs w:val="24"/>
        </w:rPr>
      </w:pPr>
      <w:r w:rsidRPr="00AC54BF">
        <w:rPr>
          <w:b/>
          <w:bCs/>
          <w:sz w:val="24"/>
          <w:szCs w:val="24"/>
        </w:rPr>
        <w:t>Bedding, Tableware, and Bath</w:t>
      </w:r>
      <w:r w:rsidRPr="00AC54BF">
        <w:rPr>
          <w:sz w:val="24"/>
          <w:szCs w:val="24"/>
        </w:rPr>
        <w:t xml:space="preserve">: July </w:t>
      </w:r>
    </w:p>
    <w:p w14:paraId="3E07386C" w14:textId="26E63344" w:rsidR="00AC54BF" w:rsidRPr="00AC54BF" w:rsidRDefault="00AC54BF" w:rsidP="00AC54BF">
      <w:pPr>
        <w:numPr>
          <w:ilvl w:val="0"/>
          <w:numId w:val="26"/>
        </w:numPr>
        <w:spacing w:line="240" w:lineRule="auto"/>
        <w:rPr>
          <w:sz w:val="24"/>
          <w:szCs w:val="24"/>
        </w:rPr>
      </w:pPr>
      <w:r w:rsidRPr="00AC54BF">
        <w:rPr>
          <w:b/>
          <w:bCs/>
          <w:sz w:val="24"/>
          <w:szCs w:val="24"/>
        </w:rPr>
        <w:t>Household Utilities</w:t>
      </w:r>
      <w:r w:rsidRPr="00AC54BF">
        <w:rPr>
          <w:sz w:val="24"/>
          <w:szCs w:val="24"/>
        </w:rPr>
        <w:t xml:space="preserve">: June </w:t>
      </w:r>
    </w:p>
    <w:p w14:paraId="360C69C4" w14:textId="68498241" w:rsidR="00AC54BF" w:rsidRPr="00AC54BF" w:rsidRDefault="00AC54BF" w:rsidP="00AC54BF">
      <w:pPr>
        <w:numPr>
          <w:ilvl w:val="0"/>
          <w:numId w:val="26"/>
        </w:numPr>
        <w:spacing w:line="240" w:lineRule="auto"/>
        <w:rPr>
          <w:sz w:val="24"/>
          <w:szCs w:val="24"/>
        </w:rPr>
      </w:pPr>
      <w:r w:rsidRPr="00AC54BF">
        <w:rPr>
          <w:b/>
          <w:bCs/>
          <w:sz w:val="24"/>
          <w:szCs w:val="24"/>
        </w:rPr>
        <w:t>Beauty and Health</w:t>
      </w:r>
      <w:r w:rsidRPr="00AC54BF">
        <w:rPr>
          <w:sz w:val="24"/>
          <w:szCs w:val="24"/>
        </w:rPr>
        <w:t xml:space="preserve">: August </w:t>
      </w:r>
    </w:p>
    <w:p w14:paraId="15425893" w14:textId="75A41050" w:rsidR="00AC54BF" w:rsidRPr="00AC54BF" w:rsidRDefault="00AC54BF" w:rsidP="00AC54BF">
      <w:pPr>
        <w:numPr>
          <w:ilvl w:val="0"/>
          <w:numId w:val="26"/>
        </w:numPr>
        <w:spacing w:line="240" w:lineRule="auto"/>
        <w:rPr>
          <w:sz w:val="24"/>
          <w:szCs w:val="24"/>
        </w:rPr>
      </w:pPr>
      <w:r w:rsidRPr="00AC54BF">
        <w:rPr>
          <w:b/>
          <w:bCs/>
          <w:sz w:val="24"/>
          <w:szCs w:val="24"/>
        </w:rPr>
        <w:t>Sports and Leisure</w:t>
      </w:r>
      <w:r w:rsidRPr="00AC54BF">
        <w:rPr>
          <w:sz w:val="24"/>
          <w:szCs w:val="24"/>
        </w:rPr>
        <w:t xml:space="preserve">: March </w:t>
      </w:r>
    </w:p>
    <w:p w14:paraId="2D4CC71C" w14:textId="14A76EE8" w:rsidR="00AC54BF" w:rsidRPr="00AC54BF" w:rsidRDefault="00AC54BF" w:rsidP="00AC54BF">
      <w:pPr>
        <w:numPr>
          <w:ilvl w:val="0"/>
          <w:numId w:val="26"/>
        </w:numPr>
        <w:spacing w:line="240" w:lineRule="auto"/>
        <w:rPr>
          <w:sz w:val="24"/>
          <w:szCs w:val="24"/>
        </w:rPr>
      </w:pPr>
      <w:r w:rsidRPr="00AC54BF">
        <w:rPr>
          <w:b/>
          <w:bCs/>
          <w:sz w:val="24"/>
          <w:szCs w:val="24"/>
        </w:rPr>
        <w:t>Telephony</w:t>
      </w:r>
      <w:r w:rsidRPr="00AC54BF">
        <w:rPr>
          <w:sz w:val="24"/>
          <w:szCs w:val="24"/>
        </w:rPr>
        <w:t xml:space="preserve">: March </w:t>
      </w:r>
    </w:p>
    <w:p w14:paraId="3A23C87B" w14:textId="77777777" w:rsidR="00AC54BF" w:rsidRPr="00AC54BF" w:rsidRDefault="00AC54BF" w:rsidP="00AC54BF">
      <w:pPr>
        <w:spacing w:line="240" w:lineRule="auto"/>
        <w:rPr>
          <w:sz w:val="24"/>
          <w:szCs w:val="24"/>
        </w:rPr>
      </w:pPr>
    </w:p>
    <w:p w14:paraId="0AB12436" w14:textId="77777777" w:rsidR="009D247B" w:rsidRPr="009D247B" w:rsidRDefault="009D247B" w:rsidP="009D247B">
      <w:pPr>
        <w:pStyle w:val="ListParagraph"/>
        <w:spacing w:line="240" w:lineRule="auto"/>
        <w:rPr>
          <w:sz w:val="24"/>
          <w:szCs w:val="24"/>
        </w:rPr>
      </w:pPr>
    </w:p>
    <w:p w14:paraId="64E79268" w14:textId="50CAF575" w:rsidR="009D247B" w:rsidRPr="009D247B" w:rsidRDefault="009D247B" w:rsidP="009D247B">
      <w:pPr>
        <w:rPr>
          <w:sz w:val="24"/>
          <w:szCs w:val="24"/>
        </w:rPr>
      </w:pPr>
      <w:r>
        <w:rPr>
          <w:b/>
          <w:bCs/>
          <w:sz w:val="24"/>
          <w:szCs w:val="24"/>
        </w:rPr>
        <w:t>Conclusions:</w:t>
      </w:r>
    </w:p>
    <w:p w14:paraId="59CBB48B" w14:textId="48C6DFB1" w:rsidR="009D247B" w:rsidRPr="009D247B" w:rsidRDefault="009D247B" w:rsidP="00904D11">
      <w:pPr>
        <w:pStyle w:val="ListParagraph"/>
        <w:numPr>
          <w:ilvl w:val="0"/>
          <w:numId w:val="19"/>
        </w:numPr>
        <w:spacing w:line="240" w:lineRule="auto"/>
        <w:rPr>
          <w:sz w:val="24"/>
          <w:szCs w:val="24"/>
        </w:rPr>
      </w:pPr>
      <w:r w:rsidRPr="009D247B">
        <w:rPr>
          <w:sz w:val="24"/>
          <w:szCs w:val="24"/>
        </w:rPr>
        <w:t>Bedding, Tableware, and Bath are the top product categories, each making up a significant portion of total orders, with Beauty and Health also performing well.</w:t>
      </w:r>
    </w:p>
    <w:p w14:paraId="10806C5C" w14:textId="3FB229D9" w:rsidR="009D247B" w:rsidRDefault="009D247B" w:rsidP="00904D11">
      <w:pPr>
        <w:pStyle w:val="ListParagraph"/>
        <w:numPr>
          <w:ilvl w:val="0"/>
          <w:numId w:val="19"/>
        </w:numPr>
        <w:spacing w:line="240" w:lineRule="auto"/>
        <w:rPr>
          <w:sz w:val="24"/>
          <w:szCs w:val="24"/>
        </w:rPr>
      </w:pPr>
      <w:r w:rsidRPr="009D247B">
        <w:rPr>
          <w:sz w:val="24"/>
          <w:szCs w:val="24"/>
        </w:rPr>
        <w:t>The highest customer satisfaction scores are for Music CDs and DVDs, Fashion Youth Clothing, and various books. In contrast, "Insurance and Services" and "Gaming PCs" are the lowest-rated, receiving notably lower scores, along with "Diapers and Hygiene" and "Portable Kitchen Appliances.</w:t>
      </w:r>
    </w:p>
    <w:p w14:paraId="30FC3B21" w14:textId="77777777" w:rsidR="002C28ED" w:rsidRPr="009D247B" w:rsidRDefault="002C28ED" w:rsidP="002C28ED">
      <w:pPr>
        <w:pStyle w:val="ListParagraph"/>
        <w:spacing w:line="240" w:lineRule="auto"/>
        <w:rPr>
          <w:sz w:val="24"/>
          <w:szCs w:val="24"/>
        </w:rPr>
      </w:pPr>
    </w:p>
    <w:p w14:paraId="3CAE6D4C" w14:textId="04FEE291" w:rsidR="007B3795" w:rsidRDefault="002C28ED" w:rsidP="002C28ED">
      <w:pPr>
        <w:rPr>
          <w:b/>
          <w:bCs/>
          <w:sz w:val="24"/>
          <w:szCs w:val="24"/>
        </w:rPr>
      </w:pPr>
      <w:r>
        <w:rPr>
          <w:b/>
          <w:bCs/>
          <w:sz w:val="24"/>
          <w:szCs w:val="24"/>
        </w:rPr>
        <w:t>Recommendation</w:t>
      </w:r>
      <w:r w:rsidRPr="002C28ED">
        <w:rPr>
          <w:b/>
          <w:bCs/>
          <w:sz w:val="24"/>
          <w:szCs w:val="24"/>
        </w:rPr>
        <w:t>s:</w:t>
      </w:r>
    </w:p>
    <w:p w14:paraId="41467E30" w14:textId="448DFAE3" w:rsidR="002C28ED" w:rsidRPr="000A5531" w:rsidRDefault="000A5531" w:rsidP="00904D11">
      <w:pPr>
        <w:pStyle w:val="ListParagraph"/>
        <w:numPr>
          <w:ilvl w:val="0"/>
          <w:numId w:val="21"/>
        </w:numPr>
        <w:rPr>
          <w:sz w:val="24"/>
          <w:szCs w:val="24"/>
        </w:rPr>
      </w:pPr>
      <w:r w:rsidRPr="000A5531">
        <w:rPr>
          <w:sz w:val="24"/>
          <w:szCs w:val="24"/>
        </w:rPr>
        <w:t>Continue to invest in and promote high-performing categories like Bedding, Tableware, Bath, and Beauty and Health to maintain strong sales.</w:t>
      </w:r>
    </w:p>
    <w:p w14:paraId="15DEBE8B" w14:textId="45F91E65" w:rsidR="000A5531" w:rsidRPr="000A5531" w:rsidRDefault="000A5531" w:rsidP="00904D11">
      <w:pPr>
        <w:pStyle w:val="ListParagraph"/>
        <w:numPr>
          <w:ilvl w:val="0"/>
          <w:numId w:val="21"/>
        </w:numPr>
        <w:rPr>
          <w:sz w:val="24"/>
          <w:szCs w:val="24"/>
        </w:rPr>
      </w:pPr>
      <w:r w:rsidRPr="000A5531">
        <w:rPr>
          <w:sz w:val="24"/>
          <w:szCs w:val="24"/>
        </w:rPr>
        <w:t>Promote top-rated products like Music CDs, DVDs, and books in your marketing campaigns to take advantage of their high customer satisfaction. This can help boost sales and popularity.</w:t>
      </w:r>
    </w:p>
    <w:p w14:paraId="0B123C57" w14:textId="4DE82633" w:rsidR="000A5531" w:rsidRDefault="000A5531" w:rsidP="00904D11">
      <w:pPr>
        <w:pStyle w:val="ListParagraph"/>
        <w:numPr>
          <w:ilvl w:val="0"/>
          <w:numId w:val="21"/>
        </w:numPr>
        <w:rPr>
          <w:sz w:val="24"/>
          <w:szCs w:val="24"/>
        </w:rPr>
      </w:pPr>
      <w:r w:rsidRPr="000A5531">
        <w:rPr>
          <w:sz w:val="24"/>
          <w:szCs w:val="24"/>
        </w:rPr>
        <w:t>Consider improving product quality or customer service in low-rated categories to enhance satisfaction and potentially boost ratings.</w:t>
      </w:r>
    </w:p>
    <w:p w14:paraId="57810373" w14:textId="60A43B36" w:rsidR="00974C9F" w:rsidRDefault="000A5531" w:rsidP="00904D11">
      <w:pPr>
        <w:pStyle w:val="ListParagraph"/>
        <w:numPr>
          <w:ilvl w:val="0"/>
          <w:numId w:val="21"/>
        </w:numPr>
        <w:rPr>
          <w:sz w:val="24"/>
          <w:szCs w:val="24"/>
        </w:rPr>
      </w:pPr>
      <w:r w:rsidRPr="000A5531">
        <w:rPr>
          <w:sz w:val="24"/>
          <w:szCs w:val="24"/>
        </w:rPr>
        <w:t>Regularly review product performance metrics to adapt strategies and focus on categories showing</w:t>
      </w:r>
      <w:r w:rsidR="00974C9F">
        <w:rPr>
          <w:sz w:val="24"/>
          <w:szCs w:val="24"/>
        </w:rPr>
        <w:t xml:space="preserve"> </w:t>
      </w:r>
      <w:r w:rsidR="00974C9F" w:rsidRPr="00974C9F">
        <w:rPr>
          <w:sz w:val="24"/>
          <w:szCs w:val="24"/>
        </w:rPr>
        <w:t>growth or decline.</w:t>
      </w:r>
    </w:p>
    <w:p w14:paraId="23857CA5" w14:textId="7EAC59BD" w:rsidR="0046156C" w:rsidRDefault="0046156C" w:rsidP="00904D11">
      <w:pPr>
        <w:pStyle w:val="ListParagraph"/>
        <w:numPr>
          <w:ilvl w:val="0"/>
          <w:numId w:val="21"/>
        </w:numPr>
        <w:rPr>
          <w:sz w:val="24"/>
          <w:szCs w:val="24"/>
        </w:rPr>
      </w:pPr>
      <w:r w:rsidRPr="0046156C">
        <w:rPr>
          <w:sz w:val="24"/>
          <w:szCs w:val="24"/>
        </w:rPr>
        <w:t>Focus on increasing inventory and launching targeted promotions during peak months, such as Bedding and Bath in July and Beauty and Health in August. Leverage seasonal trends to boost sales, especially for Sports and Telephony products in March.</w:t>
      </w:r>
    </w:p>
    <w:p w14:paraId="4942CDB3" w14:textId="77777777" w:rsidR="000A0278" w:rsidRPr="0046156C" w:rsidRDefault="000A0278" w:rsidP="000A0278">
      <w:pPr>
        <w:pStyle w:val="ListParagraph"/>
        <w:rPr>
          <w:sz w:val="24"/>
          <w:szCs w:val="24"/>
        </w:rPr>
      </w:pPr>
    </w:p>
    <w:p w14:paraId="2FA61A3D" w14:textId="18239187" w:rsidR="000A0278" w:rsidRPr="00FC5820" w:rsidRDefault="00312A13" w:rsidP="000A0278">
      <w:pPr>
        <w:pStyle w:val="ListParagraph"/>
        <w:numPr>
          <w:ilvl w:val="0"/>
          <w:numId w:val="4"/>
        </w:numPr>
        <w:rPr>
          <w:color w:val="2F5496" w:themeColor="accent1" w:themeShade="BF"/>
          <w:sz w:val="28"/>
          <w:szCs w:val="28"/>
          <w:u w:val="single"/>
        </w:rPr>
      </w:pPr>
      <w:r>
        <w:rPr>
          <w:b/>
          <w:bCs/>
          <w:color w:val="2F5496" w:themeColor="accent1" w:themeShade="BF"/>
          <w:sz w:val="28"/>
          <w:szCs w:val="28"/>
          <w:u w:val="single"/>
        </w:rPr>
        <w:t>Delivery &amp; logistics efficiency</w:t>
      </w:r>
      <w:r w:rsidRPr="00A61CAF">
        <w:rPr>
          <w:b/>
          <w:bCs/>
          <w:color w:val="2F5496" w:themeColor="accent1" w:themeShade="BF"/>
          <w:sz w:val="28"/>
          <w:szCs w:val="28"/>
          <w:u w:val="single"/>
        </w:rPr>
        <w:t>:</w:t>
      </w:r>
    </w:p>
    <w:p w14:paraId="24A64266" w14:textId="77777777" w:rsidR="00FC5820" w:rsidRPr="000A0278" w:rsidRDefault="00FC5820" w:rsidP="00FC5820">
      <w:pPr>
        <w:pStyle w:val="ListParagraph"/>
        <w:rPr>
          <w:color w:val="2F5496" w:themeColor="accent1" w:themeShade="BF"/>
          <w:sz w:val="28"/>
          <w:szCs w:val="28"/>
          <w:u w:val="single"/>
        </w:rPr>
      </w:pPr>
    </w:p>
    <w:p w14:paraId="77C72599" w14:textId="5E9C0E26" w:rsidR="00C900AF" w:rsidRPr="00312A13" w:rsidRDefault="00C900AF" w:rsidP="00C900AF">
      <w:pPr>
        <w:pStyle w:val="ListParagraph"/>
        <w:rPr>
          <w:color w:val="2F5496" w:themeColor="accent1" w:themeShade="BF"/>
          <w:sz w:val="28"/>
          <w:szCs w:val="28"/>
          <w:u w:val="single"/>
        </w:rPr>
      </w:pPr>
      <w:r>
        <w:rPr>
          <w:noProof/>
          <w:color w:val="2F5496" w:themeColor="accent1" w:themeShade="BF"/>
          <w:sz w:val="28"/>
          <w:szCs w:val="28"/>
          <w:u w:val="single"/>
        </w:rPr>
        <w:drawing>
          <wp:anchor distT="0" distB="0" distL="114300" distR="114300" simplePos="0" relativeHeight="251674624" behindDoc="0" locked="0" layoutInCell="1" allowOverlap="1" wp14:anchorId="314E3AF5" wp14:editId="59C26EE8">
            <wp:simplePos x="0" y="0"/>
            <wp:positionH relativeFrom="margin">
              <wp:align>center</wp:align>
            </wp:positionH>
            <wp:positionV relativeFrom="paragraph">
              <wp:posOffset>8255</wp:posOffset>
            </wp:positionV>
            <wp:extent cx="3837940" cy="2286000"/>
            <wp:effectExtent l="0" t="0" r="0" b="0"/>
            <wp:wrapNone/>
            <wp:docPr id="3029785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87" name="Picture 3029785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7940" cy="2286000"/>
                    </a:xfrm>
                    <a:prstGeom prst="rect">
                      <a:avLst/>
                    </a:prstGeom>
                  </pic:spPr>
                </pic:pic>
              </a:graphicData>
            </a:graphic>
            <wp14:sizeRelH relativeFrom="page">
              <wp14:pctWidth>0</wp14:pctWidth>
            </wp14:sizeRelH>
            <wp14:sizeRelV relativeFrom="page">
              <wp14:pctHeight>0</wp14:pctHeight>
            </wp14:sizeRelV>
          </wp:anchor>
        </w:drawing>
      </w:r>
    </w:p>
    <w:p w14:paraId="209E4A32" w14:textId="5C35098A" w:rsidR="00C900AF" w:rsidRDefault="00C900AF" w:rsidP="00312A13">
      <w:pPr>
        <w:pStyle w:val="ListParagraph"/>
        <w:rPr>
          <w:color w:val="2F5496" w:themeColor="accent1" w:themeShade="BF"/>
          <w:sz w:val="28"/>
          <w:szCs w:val="28"/>
          <w:u w:val="single"/>
        </w:rPr>
      </w:pPr>
    </w:p>
    <w:p w14:paraId="2004683E" w14:textId="228C202D" w:rsidR="00C900AF" w:rsidRDefault="00C900AF" w:rsidP="00312A13">
      <w:pPr>
        <w:pStyle w:val="ListParagraph"/>
        <w:rPr>
          <w:color w:val="2F5496" w:themeColor="accent1" w:themeShade="BF"/>
          <w:sz w:val="28"/>
          <w:szCs w:val="28"/>
          <w:u w:val="single"/>
        </w:rPr>
      </w:pPr>
    </w:p>
    <w:p w14:paraId="35C753F6" w14:textId="77777777" w:rsidR="00C900AF" w:rsidRDefault="00C900AF" w:rsidP="00312A13">
      <w:pPr>
        <w:pStyle w:val="ListParagraph"/>
        <w:rPr>
          <w:color w:val="2F5496" w:themeColor="accent1" w:themeShade="BF"/>
          <w:sz w:val="28"/>
          <w:szCs w:val="28"/>
          <w:u w:val="single"/>
        </w:rPr>
      </w:pPr>
    </w:p>
    <w:p w14:paraId="2A3DFE23" w14:textId="46AD5CF6" w:rsidR="00C900AF" w:rsidRDefault="00C900AF" w:rsidP="00312A13">
      <w:pPr>
        <w:pStyle w:val="ListParagraph"/>
        <w:rPr>
          <w:color w:val="2F5496" w:themeColor="accent1" w:themeShade="BF"/>
          <w:sz w:val="28"/>
          <w:szCs w:val="28"/>
          <w:u w:val="single"/>
        </w:rPr>
      </w:pPr>
    </w:p>
    <w:p w14:paraId="2F98F84C" w14:textId="77777777" w:rsidR="00B432FB" w:rsidRDefault="00B432FB" w:rsidP="00C900AF">
      <w:pPr>
        <w:rPr>
          <w:color w:val="2F5496" w:themeColor="accent1" w:themeShade="BF"/>
          <w:sz w:val="28"/>
          <w:szCs w:val="28"/>
          <w:u w:val="single"/>
        </w:rPr>
      </w:pPr>
    </w:p>
    <w:p w14:paraId="621C6CDD" w14:textId="77777777" w:rsidR="00FC5820" w:rsidRDefault="00FC5820" w:rsidP="00C900AF">
      <w:pPr>
        <w:rPr>
          <w:color w:val="2F5496" w:themeColor="accent1" w:themeShade="BF"/>
          <w:sz w:val="28"/>
          <w:szCs w:val="28"/>
          <w:u w:val="single"/>
        </w:rPr>
      </w:pPr>
    </w:p>
    <w:p w14:paraId="6ADD0507" w14:textId="77777777" w:rsidR="00FC5820" w:rsidRPr="00C900AF" w:rsidRDefault="00FC5820" w:rsidP="00C900AF">
      <w:pPr>
        <w:rPr>
          <w:color w:val="2F5496" w:themeColor="accent1" w:themeShade="BF"/>
          <w:sz w:val="28"/>
          <w:szCs w:val="28"/>
          <w:u w:val="single"/>
        </w:rPr>
      </w:pPr>
    </w:p>
    <w:p w14:paraId="771C0D52" w14:textId="6A80A13E" w:rsidR="00C900AF" w:rsidRDefault="00C900AF" w:rsidP="00C900AF">
      <w:pPr>
        <w:rPr>
          <w:sz w:val="24"/>
          <w:szCs w:val="24"/>
        </w:rPr>
      </w:pPr>
      <w:r>
        <w:rPr>
          <w:b/>
          <w:bCs/>
          <w:sz w:val="24"/>
          <w:szCs w:val="24"/>
        </w:rPr>
        <w:lastRenderedPageBreak/>
        <w:t xml:space="preserve"> </w:t>
      </w:r>
      <w:r w:rsidRPr="00A61CAF">
        <w:rPr>
          <w:b/>
          <w:bCs/>
          <w:sz w:val="24"/>
          <w:szCs w:val="24"/>
        </w:rPr>
        <w:t>Key findings</w:t>
      </w:r>
      <w:r w:rsidRPr="00A61CAF">
        <w:rPr>
          <w:sz w:val="24"/>
          <w:szCs w:val="24"/>
        </w:rPr>
        <w:t>:</w:t>
      </w:r>
    </w:p>
    <w:p w14:paraId="7397F914" w14:textId="25CB5D99" w:rsidR="00C900AF" w:rsidRDefault="00C900AF" w:rsidP="00904D11">
      <w:pPr>
        <w:pStyle w:val="ListParagraph"/>
        <w:numPr>
          <w:ilvl w:val="0"/>
          <w:numId w:val="13"/>
        </w:numPr>
        <w:rPr>
          <w:sz w:val="24"/>
          <w:szCs w:val="24"/>
        </w:rPr>
      </w:pPr>
      <w:r w:rsidRPr="00C900AF">
        <w:rPr>
          <w:sz w:val="24"/>
          <w:szCs w:val="24"/>
        </w:rPr>
        <w:t xml:space="preserve">The </w:t>
      </w:r>
      <w:r w:rsidR="00DB3F3E">
        <w:rPr>
          <w:sz w:val="24"/>
          <w:szCs w:val="24"/>
        </w:rPr>
        <w:t xml:space="preserve">customer </w:t>
      </w:r>
      <w:r w:rsidRPr="00C900AF">
        <w:rPr>
          <w:sz w:val="24"/>
          <w:szCs w:val="24"/>
        </w:rPr>
        <w:t>states with the highest average delivery times are Roraima (RR) at 27.83 days, Alagoas (AL) at 27.66 days, Amazonas (AM) at 26.10 days, Amap</w:t>
      </w:r>
      <w:r>
        <w:rPr>
          <w:sz w:val="24"/>
          <w:szCs w:val="24"/>
        </w:rPr>
        <w:t>a</w:t>
      </w:r>
      <w:r w:rsidRPr="00C900AF">
        <w:rPr>
          <w:sz w:val="24"/>
          <w:szCs w:val="24"/>
        </w:rPr>
        <w:t xml:space="preserve"> (AP) at 24.12 days, and Par</w:t>
      </w:r>
      <w:r w:rsidR="001647E4">
        <w:rPr>
          <w:sz w:val="24"/>
          <w:szCs w:val="24"/>
        </w:rPr>
        <w:t xml:space="preserve">a </w:t>
      </w:r>
      <w:r w:rsidRPr="00C900AF">
        <w:rPr>
          <w:sz w:val="24"/>
          <w:szCs w:val="24"/>
        </w:rPr>
        <w:t>(PA) at 23.25 days.</w:t>
      </w:r>
    </w:p>
    <w:p w14:paraId="4E24EFA3" w14:textId="77777777" w:rsidR="005F28E0" w:rsidRDefault="00C900AF" w:rsidP="00904D11">
      <w:pPr>
        <w:pStyle w:val="ListParagraph"/>
        <w:numPr>
          <w:ilvl w:val="0"/>
          <w:numId w:val="13"/>
        </w:numPr>
        <w:rPr>
          <w:sz w:val="24"/>
          <w:szCs w:val="24"/>
        </w:rPr>
      </w:pPr>
      <w:r>
        <w:rPr>
          <w:sz w:val="24"/>
          <w:szCs w:val="24"/>
        </w:rPr>
        <w:t>While average</w:t>
      </w:r>
      <w:r w:rsidR="001647E4">
        <w:rPr>
          <w:sz w:val="24"/>
          <w:szCs w:val="24"/>
        </w:rPr>
        <w:t xml:space="preserve"> </w:t>
      </w:r>
      <w:r w:rsidR="001647E4" w:rsidRPr="00C900AF">
        <w:rPr>
          <w:sz w:val="24"/>
          <w:szCs w:val="24"/>
        </w:rPr>
        <w:t>delivery time</w:t>
      </w:r>
      <w:r w:rsidR="001647E4">
        <w:rPr>
          <w:sz w:val="24"/>
          <w:szCs w:val="24"/>
        </w:rPr>
        <w:t xml:space="preserve"> is 12 days for all orders.</w:t>
      </w:r>
    </w:p>
    <w:p w14:paraId="77776DDF" w14:textId="74C1E96D" w:rsidR="00DB3F3E" w:rsidRPr="005F28E0" w:rsidRDefault="00DB3F3E" w:rsidP="005F28E0">
      <w:pPr>
        <w:pStyle w:val="ListParagraph"/>
        <w:rPr>
          <w:sz w:val="24"/>
          <w:szCs w:val="24"/>
        </w:rPr>
      </w:pPr>
      <w:r>
        <w:rPr>
          <w:noProof/>
        </w:rPr>
        <w:drawing>
          <wp:anchor distT="0" distB="0" distL="114300" distR="114300" simplePos="0" relativeHeight="251675648" behindDoc="0" locked="0" layoutInCell="1" allowOverlap="1" wp14:anchorId="2D168EFF" wp14:editId="7963FB51">
            <wp:simplePos x="0" y="0"/>
            <wp:positionH relativeFrom="margin">
              <wp:align>center</wp:align>
            </wp:positionH>
            <wp:positionV relativeFrom="paragraph">
              <wp:posOffset>139065</wp:posOffset>
            </wp:positionV>
            <wp:extent cx="3752474" cy="2124075"/>
            <wp:effectExtent l="0" t="0" r="635" b="0"/>
            <wp:wrapNone/>
            <wp:docPr id="1600289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9860" name="Picture 16002898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2474" cy="2124075"/>
                    </a:xfrm>
                    <a:prstGeom prst="rect">
                      <a:avLst/>
                    </a:prstGeom>
                  </pic:spPr>
                </pic:pic>
              </a:graphicData>
            </a:graphic>
            <wp14:sizeRelH relativeFrom="page">
              <wp14:pctWidth>0</wp14:pctWidth>
            </wp14:sizeRelH>
            <wp14:sizeRelV relativeFrom="page">
              <wp14:pctHeight>0</wp14:pctHeight>
            </wp14:sizeRelV>
          </wp:anchor>
        </w:drawing>
      </w:r>
    </w:p>
    <w:p w14:paraId="2A5C405E" w14:textId="77777777" w:rsidR="00DB3F3E" w:rsidRDefault="00DB3F3E" w:rsidP="00A755A1">
      <w:pPr>
        <w:spacing w:line="240" w:lineRule="auto"/>
        <w:rPr>
          <w:sz w:val="24"/>
          <w:szCs w:val="24"/>
        </w:rPr>
      </w:pPr>
    </w:p>
    <w:p w14:paraId="0D8ED7D7" w14:textId="77777777" w:rsidR="00DB3F3E" w:rsidRDefault="00DB3F3E" w:rsidP="00A755A1">
      <w:pPr>
        <w:spacing w:line="240" w:lineRule="auto"/>
        <w:rPr>
          <w:sz w:val="24"/>
          <w:szCs w:val="24"/>
        </w:rPr>
      </w:pPr>
    </w:p>
    <w:p w14:paraId="29B0E2DC" w14:textId="0090824A" w:rsidR="00DB3F3E" w:rsidRDefault="00DB3F3E" w:rsidP="00A755A1">
      <w:pPr>
        <w:spacing w:line="240" w:lineRule="auto"/>
        <w:rPr>
          <w:sz w:val="24"/>
          <w:szCs w:val="24"/>
        </w:rPr>
      </w:pPr>
    </w:p>
    <w:p w14:paraId="3814CF13" w14:textId="77777777" w:rsidR="00DB3F3E" w:rsidRDefault="00DB3F3E" w:rsidP="00A755A1">
      <w:pPr>
        <w:spacing w:line="240" w:lineRule="auto"/>
        <w:rPr>
          <w:sz w:val="24"/>
          <w:szCs w:val="24"/>
        </w:rPr>
      </w:pPr>
    </w:p>
    <w:p w14:paraId="1830CCB2" w14:textId="77777777" w:rsidR="00DB3F3E" w:rsidRDefault="00DB3F3E" w:rsidP="00A755A1">
      <w:pPr>
        <w:spacing w:line="240" w:lineRule="auto"/>
        <w:rPr>
          <w:sz w:val="24"/>
          <w:szCs w:val="24"/>
        </w:rPr>
      </w:pPr>
    </w:p>
    <w:p w14:paraId="60B60FC0" w14:textId="77777777" w:rsidR="00DB3F3E" w:rsidRDefault="00DB3F3E" w:rsidP="00A755A1">
      <w:pPr>
        <w:spacing w:line="240" w:lineRule="auto"/>
        <w:rPr>
          <w:sz w:val="24"/>
          <w:szCs w:val="24"/>
        </w:rPr>
      </w:pPr>
    </w:p>
    <w:p w14:paraId="5FB0D8DA" w14:textId="38DEFF2A" w:rsidR="00DB3F3E" w:rsidRDefault="00DB3F3E" w:rsidP="00A755A1">
      <w:pPr>
        <w:spacing w:line="240" w:lineRule="auto"/>
        <w:rPr>
          <w:sz w:val="24"/>
          <w:szCs w:val="24"/>
        </w:rPr>
      </w:pPr>
      <w:r w:rsidRPr="00A61CAF">
        <w:rPr>
          <w:b/>
          <w:bCs/>
          <w:sz w:val="24"/>
          <w:szCs w:val="24"/>
        </w:rPr>
        <w:t>Key findings</w:t>
      </w:r>
      <w:r w:rsidRPr="00A61CAF">
        <w:rPr>
          <w:sz w:val="24"/>
          <w:szCs w:val="24"/>
        </w:rPr>
        <w:t>:</w:t>
      </w:r>
    </w:p>
    <w:p w14:paraId="3BE38342" w14:textId="3E7B9CAC" w:rsidR="00B64A1E" w:rsidRDefault="00DB3F3E" w:rsidP="00904D11">
      <w:pPr>
        <w:pStyle w:val="ListParagraph"/>
        <w:numPr>
          <w:ilvl w:val="0"/>
          <w:numId w:val="14"/>
        </w:numPr>
        <w:spacing w:line="240" w:lineRule="auto"/>
        <w:rPr>
          <w:sz w:val="24"/>
          <w:szCs w:val="24"/>
        </w:rPr>
      </w:pPr>
      <w:r w:rsidRPr="00DB3F3E">
        <w:rPr>
          <w:sz w:val="24"/>
          <w:szCs w:val="24"/>
        </w:rPr>
        <w:t>The seller states with the highest average delivery times are Amazonas (AM) with 47.33 days, Ceara (CE) with 17.39 days, Maranhao (MA) with 17.29 days, Rond</w:t>
      </w:r>
      <w:r w:rsidR="006D65E8">
        <w:rPr>
          <w:sz w:val="24"/>
          <w:szCs w:val="24"/>
        </w:rPr>
        <w:t>o</w:t>
      </w:r>
      <w:r w:rsidRPr="00DB3F3E">
        <w:rPr>
          <w:sz w:val="24"/>
          <w:szCs w:val="24"/>
        </w:rPr>
        <w:t>nia (RO) with 16.93 days, and Mato Grosso (MT) with 14.23 days.</w:t>
      </w:r>
    </w:p>
    <w:p w14:paraId="27364249" w14:textId="77777777" w:rsidR="005F28E0" w:rsidRPr="005F28E0" w:rsidRDefault="005F28E0" w:rsidP="005F28E0">
      <w:pPr>
        <w:pStyle w:val="ListParagraph"/>
        <w:spacing w:line="240" w:lineRule="auto"/>
        <w:rPr>
          <w:sz w:val="24"/>
          <w:szCs w:val="24"/>
        </w:rPr>
      </w:pPr>
    </w:p>
    <w:p w14:paraId="1ADAE594" w14:textId="2DADD891" w:rsidR="00DB3F3E" w:rsidRPr="00E53705" w:rsidRDefault="00B64A1E" w:rsidP="00904D11">
      <w:pPr>
        <w:pStyle w:val="ListParagraph"/>
        <w:numPr>
          <w:ilvl w:val="0"/>
          <w:numId w:val="14"/>
        </w:numPr>
        <w:spacing w:line="240" w:lineRule="auto"/>
        <w:rPr>
          <w:b/>
          <w:bCs/>
          <w:sz w:val="24"/>
          <w:szCs w:val="24"/>
        </w:rPr>
      </w:pPr>
      <w:r w:rsidRPr="00B64A1E">
        <w:rPr>
          <w:b/>
          <w:bCs/>
          <w:sz w:val="24"/>
          <w:szCs w:val="24"/>
        </w:rPr>
        <w:t>top 5 product products categories by longest avg. delivery time:</w:t>
      </w:r>
      <w:r w:rsidR="009577A9">
        <w:rPr>
          <w:b/>
          <w:bCs/>
          <w:sz w:val="24"/>
          <w:szCs w:val="24"/>
        </w:rPr>
        <w:t xml:space="preserve"> </w:t>
      </w:r>
      <w:r w:rsidRPr="009577A9">
        <w:rPr>
          <w:sz w:val="24"/>
          <w:szCs w:val="24"/>
        </w:rPr>
        <w:t>The top 5 product categories with the longest average delivery times are Office Furniture at 16.71 days, Christmas Items at 15.28 days, Insurance and Services at 15.00 days, Fashion Footwear at 14.89 days, and Home Comfort 2 at 13.81 days.</w:t>
      </w:r>
    </w:p>
    <w:p w14:paraId="2DD2499B" w14:textId="77777777" w:rsidR="00E53705" w:rsidRPr="00E53705" w:rsidRDefault="00E53705" w:rsidP="00E53705">
      <w:pPr>
        <w:pStyle w:val="ListParagraph"/>
        <w:rPr>
          <w:b/>
          <w:bCs/>
          <w:sz w:val="24"/>
          <w:szCs w:val="24"/>
        </w:rPr>
      </w:pPr>
    </w:p>
    <w:p w14:paraId="09294C18" w14:textId="3DCAD818" w:rsidR="001C47E5" w:rsidRPr="00E53705" w:rsidRDefault="00E53705" w:rsidP="001C47E5">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24"/>
          <w:szCs w:val="24"/>
          <w:lang w:eastAsia="en-IN"/>
          <w14:ligatures w14:val="none"/>
        </w:rPr>
      </w:pPr>
      <w:r w:rsidRPr="00E53705">
        <w:rPr>
          <w:rFonts w:eastAsia="Times New Roman" w:cstheme="minorHAnsi"/>
          <w:color w:val="000000"/>
          <w:kern w:val="0"/>
          <w:sz w:val="24"/>
          <w:szCs w:val="24"/>
          <w:lang w:eastAsia="en-IN"/>
          <w14:ligatures w14:val="none"/>
        </w:rPr>
        <w:t>Percentage of late deliveries: 6.37%</w:t>
      </w:r>
      <w:r w:rsidR="001C47E5">
        <w:rPr>
          <w:rFonts w:eastAsia="Times New Roman" w:cstheme="minorHAnsi"/>
          <w:color w:val="000000"/>
          <w:kern w:val="0"/>
          <w:sz w:val="24"/>
          <w:szCs w:val="24"/>
          <w:lang w:eastAsia="en-IN"/>
          <w14:ligatures w14:val="none"/>
        </w:rPr>
        <w:t>,</w:t>
      </w:r>
      <w:r w:rsidR="001C47E5" w:rsidRPr="001C47E5">
        <w:rPr>
          <w:rFonts w:eastAsia="Times New Roman" w:cstheme="minorHAnsi"/>
          <w:color w:val="000000"/>
          <w:kern w:val="0"/>
          <w:sz w:val="24"/>
          <w:szCs w:val="24"/>
          <w:lang w:eastAsia="en-IN"/>
          <w14:ligatures w14:val="none"/>
        </w:rPr>
        <w:t xml:space="preserve"> </w:t>
      </w:r>
      <w:r w:rsidR="001C47E5" w:rsidRPr="00E53705">
        <w:rPr>
          <w:rFonts w:eastAsia="Times New Roman" w:cstheme="minorHAnsi"/>
          <w:color w:val="000000"/>
          <w:kern w:val="0"/>
          <w:sz w:val="24"/>
          <w:szCs w:val="24"/>
          <w:lang w:eastAsia="en-IN"/>
          <w14:ligatures w14:val="none"/>
        </w:rPr>
        <w:t>Percentage of early deliveries: 89.51%</w:t>
      </w:r>
      <w:r w:rsidR="001C47E5">
        <w:rPr>
          <w:rFonts w:eastAsia="Times New Roman" w:cstheme="minorHAnsi"/>
          <w:color w:val="000000"/>
          <w:kern w:val="0"/>
          <w:sz w:val="24"/>
          <w:szCs w:val="24"/>
          <w:lang w:eastAsia="en-IN"/>
          <w14:ligatures w14:val="none"/>
        </w:rPr>
        <w:t>,</w:t>
      </w:r>
      <w:r w:rsidR="001C47E5" w:rsidRPr="001C47E5">
        <w:rPr>
          <w:rFonts w:eastAsia="Times New Roman" w:cstheme="minorHAnsi"/>
          <w:color w:val="000000"/>
          <w:kern w:val="0"/>
          <w:sz w:val="24"/>
          <w:szCs w:val="24"/>
          <w:lang w:eastAsia="en-IN"/>
          <w14:ligatures w14:val="none"/>
        </w:rPr>
        <w:t xml:space="preserve"> </w:t>
      </w:r>
      <w:r w:rsidR="001C47E5" w:rsidRPr="00E53705">
        <w:rPr>
          <w:rFonts w:eastAsia="Times New Roman" w:cstheme="minorHAnsi"/>
          <w:color w:val="000000"/>
          <w:kern w:val="0"/>
          <w:sz w:val="24"/>
          <w:szCs w:val="24"/>
          <w:lang w:eastAsia="en-IN"/>
          <w14:ligatures w14:val="none"/>
        </w:rPr>
        <w:t>Percentage of on-time deliveries: 1.26%</w:t>
      </w:r>
    </w:p>
    <w:p w14:paraId="1ECCB1EB" w14:textId="77777777" w:rsidR="00E53705" w:rsidRPr="00E53705" w:rsidRDefault="00E53705" w:rsidP="002A666B">
      <w:pPr>
        <w:spacing w:line="240" w:lineRule="auto"/>
        <w:rPr>
          <w:b/>
          <w:bCs/>
          <w:sz w:val="24"/>
          <w:szCs w:val="24"/>
        </w:rPr>
      </w:pPr>
    </w:p>
    <w:p w14:paraId="2C9C30AD" w14:textId="30419335" w:rsidR="009D6557" w:rsidRDefault="009D6557" w:rsidP="009D6557">
      <w:pPr>
        <w:spacing w:line="240" w:lineRule="auto"/>
        <w:rPr>
          <w:sz w:val="24"/>
          <w:szCs w:val="24"/>
        </w:rPr>
      </w:pPr>
      <w:r>
        <w:rPr>
          <w:sz w:val="24"/>
          <w:szCs w:val="24"/>
        </w:rPr>
        <w:t xml:space="preserve">  </w:t>
      </w:r>
      <w:r>
        <w:rPr>
          <w:b/>
          <w:bCs/>
          <w:sz w:val="24"/>
          <w:szCs w:val="24"/>
        </w:rPr>
        <w:t>Conclusion</w:t>
      </w:r>
      <w:r w:rsidRPr="00A61CAF">
        <w:rPr>
          <w:sz w:val="24"/>
          <w:szCs w:val="24"/>
        </w:rPr>
        <w:t>:</w:t>
      </w:r>
    </w:p>
    <w:p w14:paraId="5EB9291A" w14:textId="198A1B65" w:rsidR="009D6557" w:rsidRPr="009D6557" w:rsidRDefault="009D6557" w:rsidP="00904D11">
      <w:pPr>
        <w:pStyle w:val="ListParagraph"/>
        <w:numPr>
          <w:ilvl w:val="0"/>
          <w:numId w:val="23"/>
        </w:numPr>
        <w:spacing w:line="240" w:lineRule="auto"/>
        <w:rPr>
          <w:sz w:val="24"/>
          <w:szCs w:val="24"/>
        </w:rPr>
      </w:pPr>
      <w:r w:rsidRPr="009D6557">
        <w:rPr>
          <w:sz w:val="24"/>
          <w:szCs w:val="24"/>
        </w:rPr>
        <w:t>Delivery times vary significantly across regions, with customer states Roraima, Alagoas, Amazonas, Amapa, and Para experiencing the longest average delivery times, all exceeding 23 days. In contrast, the overall average delivery time for all orders is 12 days.</w:t>
      </w:r>
    </w:p>
    <w:p w14:paraId="32D05C60" w14:textId="6669F48D" w:rsidR="00C70769" w:rsidRDefault="009D6557" w:rsidP="00C70769">
      <w:pPr>
        <w:pStyle w:val="ListParagraph"/>
        <w:numPr>
          <w:ilvl w:val="0"/>
          <w:numId w:val="23"/>
        </w:numPr>
        <w:spacing w:line="240" w:lineRule="auto"/>
        <w:rPr>
          <w:sz w:val="24"/>
          <w:szCs w:val="24"/>
        </w:rPr>
      </w:pPr>
      <w:r w:rsidRPr="009D6557">
        <w:rPr>
          <w:sz w:val="24"/>
          <w:szCs w:val="24"/>
        </w:rPr>
        <w:t>Seller states also show considerable variation, with Amazonas having the highest average delivery time at 47.33 days, followed by Ceara, Maranhao, Rondonia, and Mato Grosso.</w:t>
      </w:r>
    </w:p>
    <w:p w14:paraId="315F8A94" w14:textId="77777777" w:rsidR="002A666B" w:rsidRPr="002A666B" w:rsidRDefault="002A666B" w:rsidP="002A666B">
      <w:pPr>
        <w:pStyle w:val="ListParagraph"/>
        <w:spacing w:line="240" w:lineRule="auto"/>
        <w:rPr>
          <w:sz w:val="24"/>
          <w:szCs w:val="24"/>
        </w:rPr>
      </w:pPr>
    </w:p>
    <w:p w14:paraId="22216CC5" w14:textId="76055400" w:rsidR="006A1B29" w:rsidRDefault="00922748" w:rsidP="00C70769">
      <w:pPr>
        <w:spacing w:line="240" w:lineRule="auto"/>
        <w:rPr>
          <w:sz w:val="24"/>
          <w:szCs w:val="24"/>
        </w:rPr>
      </w:pPr>
      <w:r>
        <w:rPr>
          <w:b/>
          <w:bCs/>
          <w:sz w:val="24"/>
          <w:szCs w:val="24"/>
        </w:rPr>
        <w:t>Recommendations</w:t>
      </w:r>
      <w:r w:rsidRPr="00A61CAF">
        <w:rPr>
          <w:sz w:val="24"/>
          <w:szCs w:val="24"/>
        </w:rPr>
        <w:t>:</w:t>
      </w:r>
    </w:p>
    <w:p w14:paraId="45747B36" w14:textId="7B3F3B63" w:rsidR="00922748" w:rsidRPr="00771146" w:rsidRDefault="00A84E22" w:rsidP="00904D11">
      <w:pPr>
        <w:pStyle w:val="ListParagraph"/>
        <w:numPr>
          <w:ilvl w:val="0"/>
          <w:numId w:val="24"/>
        </w:numPr>
        <w:spacing w:line="240" w:lineRule="auto"/>
        <w:rPr>
          <w:sz w:val="24"/>
          <w:szCs w:val="24"/>
        </w:rPr>
      </w:pPr>
      <w:r w:rsidRPr="00771146">
        <w:rPr>
          <w:sz w:val="24"/>
          <w:szCs w:val="24"/>
        </w:rPr>
        <w:t>Enhance logistics infrastructure and distribution networks in high-delay states to accelerate deliveries. Additionally, optimize route planning and increase local warehousing to improve order fulfilment speed.</w:t>
      </w:r>
    </w:p>
    <w:p w14:paraId="43D630A3" w14:textId="2801407D" w:rsidR="00A84E22" w:rsidRPr="00771146" w:rsidRDefault="00A84E22" w:rsidP="00904D11">
      <w:pPr>
        <w:pStyle w:val="ListParagraph"/>
        <w:numPr>
          <w:ilvl w:val="0"/>
          <w:numId w:val="24"/>
        </w:numPr>
        <w:spacing w:line="240" w:lineRule="auto"/>
        <w:rPr>
          <w:sz w:val="24"/>
          <w:szCs w:val="24"/>
        </w:rPr>
      </w:pPr>
      <w:r w:rsidRPr="00771146">
        <w:rPr>
          <w:sz w:val="24"/>
          <w:szCs w:val="24"/>
        </w:rPr>
        <w:t>Strengthen coordination between sellers and logistics providers to ensure faster processing and shipping.</w:t>
      </w:r>
    </w:p>
    <w:p w14:paraId="5313CAFC" w14:textId="785B0ED4" w:rsidR="00A84E22" w:rsidRDefault="00A84E22" w:rsidP="00904D11">
      <w:pPr>
        <w:pStyle w:val="ListParagraph"/>
        <w:numPr>
          <w:ilvl w:val="0"/>
          <w:numId w:val="24"/>
        </w:numPr>
        <w:spacing w:line="240" w:lineRule="auto"/>
        <w:rPr>
          <w:sz w:val="24"/>
          <w:szCs w:val="24"/>
        </w:rPr>
      </w:pPr>
      <w:r w:rsidRPr="00771146">
        <w:rPr>
          <w:sz w:val="24"/>
          <w:szCs w:val="24"/>
        </w:rPr>
        <w:t xml:space="preserve">Use customer and seller feedback to address </w:t>
      </w:r>
      <w:r w:rsidR="00771146" w:rsidRPr="00771146">
        <w:rPr>
          <w:sz w:val="24"/>
          <w:szCs w:val="24"/>
        </w:rPr>
        <w:t xml:space="preserve">specific problems or challenges </w:t>
      </w:r>
      <w:r w:rsidRPr="00771146">
        <w:rPr>
          <w:sz w:val="24"/>
          <w:szCs w:val="24"/>
        </w:rPr>
        <w:t>and further refine logistics processes for improved efficiency.</w:t>
      </w:r>
    </w:p>
    <w:p w14:paraId="04CBD118" w14:textId="18F7B7BB" w:rsidR="001C47E5" w:rsidRPr="00771146" w:rsidRDefault="002A666B" w:rsidP="00904D11">
      <w:pPr>
        <w:pStyle w:val="ListParagraph"/>
        <w:numPr>
          <w:ilvl w:val="0"/>
          <w:numId w:val="24"/>
        </w:numPr>
        <w:spacing w:line="240" w:lineRule="auto"/>
        <w:rPr>
          <w:sz w:val="24"/>
          <w:szCs w:val="24"/>
        </w:rPr>
      </w:pPr>
      <w:r w:rsidRPr="002A666B">
        <w:rPr>
          <w:sz w:val="24"/>
          <w:szCs w:val="24"/>
        </w:rPr>
        <w:t>enhance customer communication by notifying them of early arrivals and offering rescheduling options to improve overall satisfaction.</w:t>
      </w:r>
    </w:p>
    <w:sectPr w:rsidR="001C47E5" w:rsidRPr="00771146" w:rsidSect="00AF25ED">
      <w:headerReference w:type="even" r:id="rId19"/>
      <w:headerReference w:type="default" r:id="rId20"/>
      <w:footerReference w:type="default" r:id="rId21"/>
      <w:head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3CF75" w14:textId="77777777" w:rsidR="001F562E" w:rsidRDefault="001F562E" w:rsidP="002C79CA">
      <w:pPr>
        <w:spacing w:after="0" w:line="240" w:lineRule="auto"/>
      </w:pPr>
      <w:r>
        <w:separator/>
      </w:r>
    </w:p>
  </w:endnote>
  <w:endnote w:type="continuationSeparator" w:id="0">
    <w:p w14:paraId="5019F0EC" w14:textId="77777777" w:rsidR="001F562E" w:rsidRDefault="001F562E" w:rsidP="002C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737401"/>
      <w:docPartObj>
        <w:docPartGallery w:val="Page Numbers (Bottom of Page)"/>
        <w:docPartUnique/>
      </w:docPartObj>
    </w:sdtPr>
    <w:sdtEndPr>
      <w:rPr>
        <w:noProof/>
      </w:rPr>
    </w:sdtEndPr>
    <w:sdtContent>
      <w:p w14:paraId="57D222F6" w14:textId="553B0103" w:rsidR="00867E9D" w:rsidRDefault="00867E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942364" w14:textId="77777777" w:rsidR="002C79CA" w:rsidRDefault="002C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FFC4F" w14:textId="77777777" w:rsidR="001F562E" w:rsidRDefault="001F562E" w:rsidP="002C79CA">
      <w:pPr>
        <w:spacing w:after="0" w:line="240" w:lineRule="auto"/>
      </w:pPr>
      <w:r>
        <w:separator/>
      </w:r>
    </w:p>
  </w:footnote>
  <w:footnote w:type="continuationSeparator" w:id="0">
    <w:p w14:paraId="7C4D3E5A" w14:textId="77777777" w:rsidR="001F562E" w:rsidRDefault="001F562E" w:rsidP="002C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C441" w14:textId="07293FB1" w:rsidR="002C79CA" w:rsidRDefault="00000000">
    <w:pPr>
      <w:pStyle w:val="Header"/>
    </w:pPr>
    <w:r>
      <w:rPr>
        <w:noProof/>
      </w:rPr>
      <w:pict w14:anchorId="547D2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377094" o:spid="_x0000_s1032" type="#_x0000_t75" style="position:absolute;margin-left:0;margin-top:0;width:512.4pt;height:768.6pt;z-index:-251657216;mso-position-horizontal:center;mso-position-horizontal-relative:margin;mso-position-vertical:center;mso-position-vertical-relative:margin" o:allowincell="f">
          <v:imagedata r:id="rId1" o:title="d298a2af3ea9dc4ebb28ecad9ccfef7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643AF" w14:textId="60F09701" w:rsidR="002C79CA" w:rsidRDefault="00000000">
    <w:pPr>
      <w:pStyle w:val="Header"/>
    </w:pPr>
    <w:r>
      <w:rPr>
        <w:noProof/>
      </w:rPr>
      <w:pict w14:anchorId="08DDE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377095" o:spid="_x0000_s1033" type="#_x0000_t75" style="position:absolute;margin-left:0;margin-top:0;width:512.4pt;height:768.6pt;z-index:-251656192;mso-position-horizontal:center;mso-position-horizontal-relative:margin;mso-position-vertical:center;mso-position-vertical-relative:margin" o:allowincell="f">
          <v:imagedata r:id="rId1" o:title="d298a2af3ea9dc4ebb28ecad9ccfef7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4550E" w14:textId="6654910A" w:rsidR="002C79CA" w:rsidRDefault="00000000">
    <w:pPr>
      <w:pStyle w:val="Header"/>
    </w:pPr>
    <w:r>
      <w:rPr>
        <w:noProof/>
      </w:rPr>
      <w:pict w14:anchorId="554D0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377093" o:spid="_x0000_s1031" type="#_x0000_t75" style="position:absolute;margin-left:0;margin-top:0;width:512.4pt;height:768.6pt;z-index:-251658240;mso-position-horizontal:center;mso-position-horizontal-relative:margin;mso-position-vertical:center;mso-position-vertical-relative:margin" o:allowincell="f">
          <v:imagedata r:id="rId1" o:title="d298a2af3ea9dc4ebb28ecad9ccfef7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6E7"/>
    <w:multiLevelType w:val="hybridMultilevel"/>
    <w:tmpl w:val="6F9AC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C243E"/>
    <w:multiLevelType w:val="hybridMultilevel"/>
    <w:tmpl w:val="4C666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33CC8"/>
    <w:multiLevelType w:val="hybridMultilevel"/>
    <w:tmpl w:val="0F7C49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95001"/>
    <w:multiLevelType w:val="hybridMultilevel"/>
    <w:tmpl w:val="083E7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C1CA6"/>
    <w:multiLevelType w:val="hybridMultilevel"/>
    <w:tmpl w:val="A776F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25AC4"/>
    <w:multiLevelType w:val="multilevel"/>
    <w:tmpl w:val="DA7E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A5C48"/>
    <w:multiLevelType w:val="hybridMultilevel"/>
    <w:tmpl w:val="12687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63F06"/>
    <w:multiLevelType w:val="hybridMultilevel"/>
    <w:tmpl w:val="156400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E03B49"/>
    <w:multiLevelType w:val="hybridMultilevel"/>
    <w:tmpl w:val="5A389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A573B3"/>
    <w:multiLevelType w:val="hybridMultilevel"/>
    <w:tmpl w:val="B2F26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970BF4"/>
    <w:multiLevelType w:val="hybridMultilevel"/>
    <w:tmpl w:val="813AE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AA1CE1"/>
    <w:multiLevelType w:val="hybridMultilevel"/>
    <w:tmpl w:val="38E4D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B94DB6"/>
    <w:multiLevelType w:val="hybridMultilevel"/>
    <w:tmpl w:val="096E0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1B2E23"/>
    <w:multiLevelType w:val="hybridMultilevel"/>
    <w:tmpl w:val="5620A5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B807A1"/>
    <w:multiLevelType w:val="hybridMultilevel"/>
    <w:tmpl w:val="BB02E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CC5E06"/>
    <w:multiLevelType w:val="hybridMultilevel"/>
    <w:tmpl w:val="9674517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452B4A24"/>
    <w:multiLevelType w:val="hybridMultilevel"/>
    <w:tmpl w:val="BFFEF4BC"/>
    <w:lvl w:ilvl="0" w:tplc="40090009">
      <w:start w:val="1"/>
      <w:numFmt w:val="bullet"/>
      <w:lvlText w:val=""/>
      <w:lvlJc w:val="left"/>
      <w:pPr>
        <w:ind w:left="644" w:hanging="360"/>
      </w:pPr>
      <w:rPr>
        <w:rFonts w:ascii="Wingdings" w:hAnsi="Wingding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45660A95"/>
    <w:multiLevelType w:val="hybridMultilevel"/>
    <w:tmpl w:val="4118B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1B4EAD"/>
    <w:multiLevelType w:val="hybridMultilevel"/>
    <w:tmpl w:val="2C10E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80771A"/>
    <w:multiLevelType w:val="hybridMultilevel"/>
    <w:tmpl w:val="07302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014BA4"/>
    <w:multiLevelType w:val="hybridMultilevel"/>
    <w:tmpl w:val="602C0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1F1C7E"/>
    <w:multiLevelType w:val="hybridMultilevel"/>
    <w:tmpl w:val="A296F54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5422D2"/>
    <w:multiLevelType w:val="hybridMultilevel"/>
    <w:tmpl w:val="05BC7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3D7133"/>
    <w:multiLevelType w:val="multilevel"/>
    <w:tmpl w:val="C77EC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D2ED4"/>
    <w:multiLevelType w:val="hybridMultilevel"/>
    <w:tmpl w:val="D66C7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273DA0"/>
    <w:multiLevelType w:val="hybridMultilevel"/>
    <w:tmpl w:val="C8980A5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E792D41"/>
    <w:multiLevelType w:val="hybridMultilevel"/>
    <w:tmpl w:val="C038AF8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63878758">
    <w:abstractNumId w:val="0"/>
  </w:num>
  <w:num w:numId="2" w16cid:durableId="1505507998">
    <w:abstractNumId w:val="21"/>
  </w:num>
  <w:num w:numId="3" w16cid:durableId="951521116">
    <w:abstractNumId w:val="25"/>
  </w:num>
  <w:num w:numId="4" w16cid:durableId="518928410">
    <w:abstractNumId w:val="2"/>
  </w:num>
  <w:num w:numId="5" w16cid:durableId="2122871955">
    <w:abstractNumId w:val="16"/>
  </w:num>
  <w:num w:numId="6" w16cid:durableId="1336686975">
    <w:abstractNumId w:val="1"/>
  </w:num>
  <w:num w:numId="7" w16cid:durableId="913928167">
    <w:abstractNumId w:val="18"/>
  </w:num>
  <w:num w:numId="8" w16cid:durableId="1327779666">
    <w:abstractNumId w:val="11"/>
  </w:num>
  <w:num w:numId="9" w16cid:durableId="1810395894">
    <w:abstractNumId w:val="23"/>
  </w:num>
  <w:num w:numId="10" w16cid:durableId="178811075">
    <w:abstractNumId w:val="26"/>
  </w:num>
  <w:num w:numId="11" w16cid:durableId="1362442207">
    <w:abstractNumId w:val="9"/>
  </w:num>
  <w:num w:numId="12" w16cid:durableId="381951092">
    <w:abstractNumId w:val="4"/>
  </w:num>
  <w:num w:numId="13" w16cid:durableId="1080256195">
    <w:abstractNumId w:val="8"/>
  </w:num>
  <w:num w:numId="14" w16cid:durableId="1758359387">
    <w:abstractNumId w:val="20"/>
  </w:num>
  <w:num w:numId="15" w16cid:durableId="648441028">
    <w:abstractNumId w:val="14"/>
  </w:num>
  <w:num w:numId="16" w16cid:durableId="1203596675">
    <w:abstractNumId w:val="12"/>
  </w:num>
  <w:num w:numId="17" w16cid:durableId="299118325">
    <w:abstractNumId w:val="3"/>
  </w:num>
  <w:num w:numId="18" w16cid:durableId="2026901711">
    <w:abstractNumId w:val="10"/>
  </w:num>
  <w:num w:numId="19" w16cid:durableId="1723404913">
    <w:abstractNumId w:val="13"/>
  </w:num>
  <w:num w:numId="20" w16cid:durableId="614679925">
    <w:abstractNumId w:val="24"/>
  </w:num>
  <w:num w:numId="21" w16cid:durableId="218517122">
    <w:abstractNumId w:val="17"/>
  </w:num>
  <w:num w:numId="22" w16cid:durableId="738601621">
    <w:abstractNumId w:val="6"/>
  </w:num>
  <w:num w:numId="23" w16cid:durableId="184439740">
    <w:abstractNumId w:val="19"/>
  </w:num>
  <w:num w:numId="24" w16cid:durableId="1521819920">
    <w:abstractNumId w:val="22"/>
  </w:num>
  <w:num w:numId="25" w16cid:durableId="691416074">
    <w:abstractNumId w:val="15"/>
  </w:num>
  <w:num w:numId="26" w16cid:durableId="1682508241">
    <w:abstractNumId w:val="5"/>
  </w:num>
  <w:num w:numId="27" w16cid:durableId="926426978">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E5"/>
    <w:rsid w:val="00002C3E"/>
    <w:rsid w:val="00013564"/>
    <w:rsid w:val="00031FA5"/>
    <w:rsid w:val="000A0278"/>
    <w:rsid w:val="000A21F6"/>
    <w:rsid w:val="000A41EF"/>
    <w:rsid w:val="000A5531"/>
    <w:rsid w:val="000B2CD1"/>
    <w:rsid w:val="000C7025"/>
    <w:rsid w:val="000E6EBA"/>
    <w:rsid w:val="000F5285"/>
    <w:rsid w:val="000F546D"/>
    <w:rsid w:val="001062E4"/>
    <w:rsid w:val="001647E4"/>
    <w:rsid w:val="001764FC"/>
    <w:rsid w:val="001B1B7D"/>
    <w:rsid w:val="001C47E5"/>
    <w:rsid w:val="001D7700"/>
    <w:rsid w:val="001E459E"/>
    <w:rsid w:val="001E5F6C"/>
    <w:rsid w:val="001F562E"/>
    <w:rsid w:val="00203810"/>
    <w:rsid w:val="00294869"/>
    <w:rsid w:val="0029777B"/>
    <w:rsid w:val="002A28DB"/>
    <w:rsid w:val="002A666B"/>
    <w:rsid w:val="002A7D41"/>
    <w:rsid w:val="002C28ED"/>
    <w:rsid w:val="002C79CA"/>
    <w:rsid w:val="002C7CCB"/>
    <w:rsid w:val="002E1AE3"/>
    <w:rsid w:val="002E2B32"/>
    <w:rsid w:val="002E78F9"/>
    <w:rsid w:val="002F21C6"/>
    <w:rsid w:val="00312A13"/>
    <w:rsid w:val="003170A1"/>
    <w:rsid w:val="00334589"/>
    <w:rsid w:val="00356A5E"/>
    <w:rsid w:val="00384287"/>
    <w:rsid w:val="00391809"/>
    <w:rsid w:val="00392DC9"/>
    <w:rsid w:val="003C4001"/>
    <w:rsid w:val="003D49C7"/>
    <w:rsid w:val="003E733F"/>
    <w:rsid w:val="004212A5"/>
    <w:rsid w:val="004515F7"/>
    <w:rsid w:val="0046156C"/>
    <w:rsid w:val="004654E5"/>
    <w:rsid w:val="00484B6C"/>
    <w:rsid w:val="00493803"/>
    <w:rsid w:val="004A0EDA"/>
    <w:rsid w:val="004A5385"/>
    <w:rsid w:val="004C1D04"/>
    <w:rsid w:val="004D182F"/>
    <w:rsid w:val="004E1ABC"/>
    <w:rsid w:val="004E7B44"/>
    <w:rsid w:val="004F6410"/>
    <w:rsid w:val="00510B2C"/>
    <w:rsid w:val="00514091"/>
    <w:rsid w:val="00514C42"/>
    <w:rsid w:val="005403BF"/>
    <w:rsid w:val="005434D2"/>
    <w:rsid w:val="00551E04"/>
    <w:rsid w:val="00586AD3"/>
    <w:rsid w:val="0059446D"/>
    <w:rsid w:val="005E3342"/>
    <w:rsid w:val="005F28E0"/>
    <w:rsid w:val="00652EE7"/>
    <w:rsid w:val="006614BC"/>
    <w:rsid w:val="00662D5C"/>
    <w:rsid w:val="00685D8A"/>
    <w:rsid w:val="006A1B29"/>
    <w:rsid w:val="006A6B23"/>
    <w:rsid w:val="006B158D"/>
    <w:rsid w:val="006C0E8C"/>
    <w:rsid w:val="006C5A8B"/>
    <w:rsid w:val="006D65E8"/>
    <w:rsid w:val="00704D8D"/>
    <w:rsid w:val="00741871"/>
    <w:rsid w:val="00762B76"/>
    <w:rsid w:val="00771146"/>
    <w:rsid w:val="007B3795"/>
    <w:rsid w:val="007B45BD"/>
    <w:rsid w:val="007B6F72"/>
    <w:rsid w:val="007C64ED"/>
    <w:rsid w:val="007D1D3F"/>
    <w:rsid w:val="007D5E44"/>
    <w:rsid w:val="007E1EE5"/>
    <w:rsid w:val="008071FE"/>
    <w:rsid w:val="00811FF1"/>
    <w:rsid w:val="00831CC5"/>
    <w:rsid w:val="00832D47"/>
    <w:rsid w:val="00851CA5"/>
    <w:rsid w:val="00867E9D"/>
    <w:rsid w:val="008815C6"/>
    <w:rsid w:val="008850C8"/>
    <w:rsid w:val="008B059C"/>
    <w:rsid w:val="008B536F"/>
    <w:rsid w:val="008D242F"/>
    <w:rsid w:val="008D28BE"/>
    <w:rsid w:val="00904D11"/>
    <w:rsid w:val="00922748"/>
    <w:rsid w:val="009569A0"/>
    <w:rsid w:val="009577A9"/>
    <w:rsid w:val="00974C9F"/>
    <w:rsid w:val="00974E46"/>
    <w:rsid w:val="00994BA5"/>
    <w:rsid w:val="009A7E54"/>
    <w:rsid w:val="009C67A3"/>
    <w:rsid w:val="009D247B"/>
    <w:rsid w:val="009D60C9"/>
    <w:rsid w:val="009D6557"/>
    <w:rsid w:val="009E0B77"/>
    <w:rsid w:val="00A01935"/>
    <w:rsid w:val="00A01A1D"/>
    <w:rsid w:val="00A434AA"/>
    <w:rsid w:val="00A4369D"/>
    <w:rsid w:val="00A47B69"/>
    <w:rsid w:val="00A61CAF"/>
    <w:rsid w:val="00A6763E"/>
    <w:rsid w:val="00A755A1"/>
    <w:rsid w:val="00A84E22"/>
    <w:rsid w:val="00AA1EC1"/>
    <w:rsid w:val="00AB2C87"/>
    <w:rsid w:val="00AC54BF"/>
    <w:rsid w:val="00AD7E07"/>
    <w:rsid w:val="00AE3AAA"/>
    <w:rsid w:val="00AE4F2F"/>
    <w:rsid w:val="00AF25ED"/>
    <w:rsid w:val="00B04BA0"/>
    <w:rsid w:val="00B07A93"/>
    <w:rsid w:val="00B2033F"/>
    <w:rsid w:val="00B37CCD"/>
    <w:rsid w:val="00B432FB"/>
    <w:rsid w:val="00B4426B"/>
    <w:rsid w:val="00B64A1E"/>
    <w:rsid w:val="00B73928"/>
    <w:rsid w:val="00B846A7"/>
    <w:rsid w:val="00B978DB"/>
    <w:rsid w:val="00BB3DA5"/>
    <w:rsid w:val="00BD4523"/>
    <w:rsid w:val="00C07775"/>
    <w:rsid w:val="00C11AA6"/>
    <w:rsid w:val="00C12B14"/>
    <w:rsid w:val="00C70769"/>
    <w:rsid w:val="00C8077D"/>
    <w:rsid w:val="00C877B2"/>
    <w:rsid w:val="00C900AF"/>
    <w:rsid w:val="00C904F1"/>
    <w:rsid w:val="00CB6AD5"/>
    <w:rsid w:val="00CC7F21"/>
    <w:rsid w:val="00CD2353"/>
    <w:rsid w:val="00CD350A"/>
    <w:rsid w:val="00D0737B"/>
    <w:rsid w:val="00D30ED9"/>
    <w:rsid w:val="00D87136"/>
    <w:rsid w:val="00DA2D2A"/>
    <w:rsid w:val="00DB3F3E"/>
    <w:rsid w:val="00DE69A9"/>
    <w:rsid w:val="00E04A38"/>
    <w:rsid w:val="00E06D8A"/>
    <w:rsid w:val="00E30DCF"/>
    <w:rsid w:val="00E47DC7"/>
    <w:rsid w:val="00E53705"/>
    <w:rsid w:val="00E74BEC"/>
    <w:rsid w:val="00E97EB6"/>
    <w:rsid w:val="00EF31E4"/>
    <w:rsid w:val="00EF68DB"/>
    <w:rsid w:val="00F1376B"/>
    <w:rsid w:val="00F211AD"/>
    <w:rsid w:val="00F2719C"/>
    <w:rsid w:val="00F302C9"/>
    <w:rsid w:val="00F44496"/>
    <w:rsid w:val="00F52D43"/>
    <w:rsid w:val="00F76A85"/>
    <w:rsid w:val="00F84FCE"/>
    <w:rsid w:val="00F91513"/>
    <w:rsid w:val="00FC5820"/>
    <w:rsid w:val="00FE3282"/>
    <w:rsid w:val="00FE6875"/>
    <w:rsid w:val="00FE7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7ACBD"/>
  <w15:chartTrackingRefBased/>
  <w15:docId w15:val="{3C384DBB-DCBE-471D-881F-354591FD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74E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1EE5"/>
    <w:pPr>
      <w:ind w:left="720"/>
      <w:contextualSpacing/>
    </w:pPr>
  </w:style>
  <w:style w:type="character" w:customStyle="1" w:styleId="Heading4Char">
    <w:name w:val="Heading 4 Char"/>
    <w:basedOn w:val="DefaultParagraphFont"/>
    <w:link w:val="Heading4"/>
    <w:uiPriority w:val="9"/>
    <w:semiHidden/>
    <w:rsid w:val="00974E4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C7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9CA"/>
  </w:style>
  <w:style w:type="paragraph" w:styleId="Footer">
    <w:name w:val="footer"/>
    <w:basedOn w:val="Normal"/>
    <w:link w:val="FooterChar"/>
    <w:uiPriority w:val="99"/>
    <w:unhideWhenUsed/>
    <w:rsid w:val="002C7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9CA"/>
  </w:style>
  <w:style w:type="table" w:styleId="TableGrid">
    <w:name w:val="Table Grid"/>
    <w:basedOn w:val="TableNormal"/>
    <w:uiPriority w:val="39"/>
    <w:rsid w:val="00A43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76B"/>
    <w:rPr>
      <w:b/>
      <w:bCs/>
    </w:rPr>
  </w:style>
  <w:style w:type="paragraph" w:styleId="HTMLPreformatted">
    <w:name w:val="HTML Preformatted"/>
    <w:basedOn w:val="Normal"/>
    <w:link w:val="HTMLPreformattedChar"/>
    <w:uiPriority w:val="99"/>
    <w:semiHidden/>
    <w:unhideWhenUsed/>
    <w:rsid w:val="00E53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370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26623">
      <w:bodyDiv w:val="1"/>
      <w:marLeft w:val="0"/>
      <w:marRight w:val="0"/>
      <w:marTop w:val="0"/>
      <w:marBottom w:val="0"/>
      <w:divBdr>
        <w:top w:val="none" w:sz="0" w:space="0" w:color="auto"/>
        <w:left w:val="none" w:sz="0" w:space="0" w:color="auto"/>
        <w:bottom w:val="none" w:sz="0" w:space="0" w:color="auto"/>
        <w:right w:val="none" w:sz="0" w:space="0" w:color="auto"/>
      </w:divBdr>
    </w:div>
    <w:div w:id="344403461">
      <w:bodyDiv w:val="1"/>
      <w:marLeft w:val="0"/>
      <w:marRight w:val="0"/>
      <w:marTop w:val="0"/>
      <w:marBottom w:val="0"/>
      <w:divBdr>
        <w:top w:val="none" w:sz="0" w:space="0" w:color="auto"/>
        <w:left w:val="none" w:sz="0" w:space="0" w:color="auto"/>
        <w:bottom w:val="none" w:sz="0" w:space="0" w:color="auto"/>
        <w:right w:val="none" w:sz="0" w:space="0" w:color="auto"/>
      </w:divBdr>
    </w:div>
    <w:div w:id="353923889">
      <w:bodyDiv w:val="1"/>
      <w:marLeft w:val="0"/>
      <w:marRight w:val="0"/>
      <w:marTop w:val="0"/>
      <w:marBottom w:val="0"/>
      <w:divBdr>
        <w:top w:val="none" w:sz="0" w:space="0" w:color="auto"/>
        <w:left w:val="none" w:sz="0" w:space="0" w:color="auto"/>
        <w:bottom w:val="none" w:sz="0" w:space="0" w:color="auto"/>
        <w:right w:val="none" w:sz="0" w:space="0" w:color="auto"/>
      </w:divBdr>
    </w:div>
    <w:div w:id="437023236">
      <w:bodyDiv w:val="1"/>
      <w:marLeft w:val="0"/>
      <w:marRight w:val="0"/>
      <w:marTop w:val="0"/>
      <w:marBottom w:val="0"/>
      <w:divBdr>
        <w:top w:val="none" w:sz="0" w:space="0" w:color="auto"/>
        <w:left w:val="none" w:sz="0" w:space="0" w:color="auto"/>
        <w:bottom w:val="none" w:sz="0" w:space="0" w:color="auto"/>
        <w:right w:val="none" w:sz="0" w:space="0" w:color="auto"/>
      </w:divBdr>
    </w:div>
    <w:div w:id="459568979">
      <w:bodyDiv w:val="1"/>
      <w:marLeft w:val="0"/>
      <w:marRight w:val="0"/>
      <w:marTop w:val="0"/>
      <w:marBottom w:val="0"/>
      <w:divBdr>
        <w:top w:val="none" w:sz="0" w:space="0" w:color="auto"/>
        <w:left w:val="none" w:sz="0" w:space="0" w:color="auto"/>
        <w:bottom w:val="none" w:sz="0" w:space="0" w:color="auto"/>
        <w:right w:val="none" w:sz="0" w:space="0" w:color="auto"/>
      </w:divBdr>
    </w:div>
    <w:div w:id="498347378">
      <w:bodyDiv w:val="1"/>
      <w:marLeft w:val="0"/>
      <w:marRight w:val="0"/>
      <w:marTop w:val="0"/>
      <w:marBottom w:val="0"/>
      <w:divBdr>
        <w:top w:val="none" w:sz="0" w:space="0" w:color="auto"/>
        <w:left w:val="none" w:sz="0" w:space="0" w:color="auto"/>
        <w:bottom w:val="none" w:sz="0" w:space="0" w:color="auto"/>
        <w:right w:val="none" w:sz="0" w:space="0" w:color="auto"/>
      </w:divBdr>
    </w:div>
    <w:div w:id="1083457565">
      <w:bodyDiv w:val="1"/>
      <w:marLeft w:val="0"/>
      <w:marRight w:val="0"/>
      <w:marTop w:val="0"/>
      <w:marBottom w:val="0"/>
      <w:divBdr>
        <w:top w:val="none" w:sz="0" w:space="0" w:color="auto"/>
        <w:left w:val="none" w:sz="0" w:space="0" w:color="auto"/>
        <w:bottom w:val="none" w:sz="0" w:space="0" w:color="auto"/>
        <w:right w:val="none" w:sz="0" w:space="0" w:color="auto"/>
      </w:divBdr>
    </w:div>
    <w:div w:id="1284266285">
      <w:bodyDiv w:val="1"/>
      <w:marLeft w:val="0"/>
      <w:marRight w:val="0"/>
      <w:marTop w:val="0"/>
      <w:marBottom w:val="0"/>
      <w:divBdr>
        <w:top w:val="none" w:sz="0" w:space="0" w:color="auto"/>
        <w:left w:val="none" w:sz="0" w:space="0" w:color="auto"/>
        <w:bottom w:val="none" w:sz="0" w:space="0" w:color="auto"/>
        <w:right w:val="none" w:sz="0" w:space="0" w:color="auto"/>
      </w:divBdr>
    </w:div>
    <w:div w:id="1556430724">
      <w:bodyDiv w:val="1"/>
      <w:marLeft w:val="0"/>
      <w:marRight w:val="0"/>
      <w:marTop w:val="0"/>
      <w:marBottom w:val="0"/>
      <w:divBdr>
        <w:top w:val="none" w:sz="0" w:space="0" w:color="auto"/>
        <w:left w:val="none" w:sz="0" w:space="0" w:color="auto"/>
        <w:bottom w:val="none" w:sz="0" w:space="0" w:color="auto"/>
        <w:right w:val="none" w:sz="0" w:space="0" w:color="auto"/>
      </w:divBdr>
    </w:div>
    <w:div w:id="1741095037">
      <w:bodyDiv w:val="1"/>
      <w:marLeft w:val="0"/>
      <w:marRight w:val="0"/>
      <w:marTop w:val="0"/>
      <w:marBottom w:val="0"/>
      <w:divBdr>
        <w:top w:val="none" w:sz="0" w:space="0" w:color="auto"/>
        <w:left w:val="none" w:sz="0" w:space="0" w:color="auto"/>
        <w:bottom w:val="none" w:sz="0" w:space="0" w:color="auto"/>
        <w:right w:val="none" w:sz="0" w:space="0" w:color="auto"/>
      </w:divBdr>
    </w:div>
    <w:div w:id="1891915588">
      <w:bodyDiv w:val="1"/>
      <w:marLeft w:val="0"/>
      <w:marRight w:val="0"/>
      <w:marTop w:val="0"/>
      <w:marBottom w:val="0"/>
      <w:divBdr>
        <w:top w:val="none" w:sz="0" w:space="0" w:color="auto"/>
        <w:left w:val="none" w:sz="0" w:space="0" w:color="auto"/>
        <w:bottom w:val="none" w:sz="0" w:space="0" w:color="auto"/>
        <w:right w:val="none" w:sz="0" w:space="0" w:color="auto"/>
      </w:divBdr>
    </w:div>
    <w:div w:id="19047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9</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Pawar</dc:creator>
  <cp:keywords/>
  <dc:description/>
  <cp:lastModifiedBy>Pooja Pawar</cp:lastModifiedBy>
  <cp:revision>119</cp:revision>
  <dcterms:created xsi:type="dcterms:W3CDTF">2024-08-31T16:48:00Z</dcterms:created>
  <dcterms:modified xsi:type="dcterms:W3CDTF">2024-09-12T07:45:00Z</dcterms:modified>
</cp:coreProperties>
</file>