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611"/>
        <w:gridCol w:w="5889"/>
      </w:tblGrid>
      <w:tr w:rsidR="00357C5C" w14:paraId="291D7978" w14:textId="77777777">
        <w:trPr>
          <w:trHeight w:val="580"/>
        </w:trPr>
        <w:tc>
          <w:tcPr>
            <w:tcW w:w="974" w:type="dxa"/>
          </w:tcPr>
          <w:p w14:paraId="63F0D5C3" w14:textId="77777777" w:rsidR="00357C5C" w:rsidRDefault="00A817F0">
            <w:pPr>
              <w:pStyle w:val="TableParagraph"/>
              <w:spacing w:before="10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SI.</w:t>
            </w:r>
          </w:p>
          <w:p w14:paraId="294583B7" w14:textId="77777777" w:rsidR="00357C5C" w:rsidRDefault="00A817F0">
            <w:pPr>
              <w:pStyle w:val="TableParagraph"/>
              <w:spacing w:before="12" w:line="263" w:lineRule="exact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No.</w:t>
            </w:r>
          </w:p>
        </w:tc>
        <w:tc>
          <w:tcPr>
            <w:tcW w:w="2611" w:type="dxa"/>
          </w:tcPr>
          <w:p w14:paraId="6ADAD034" w14:textId="77777777" w:rsidR="00357C5C" w:rsidRDefault="00A817F0">
            <w:pPr>
              <w:pStyle w:val="TableParagraph"/>
              <w:spacing w:before="154"/>
              <w:ind w:left="6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Description</w:t>
            </w:r>
          </w:p>
        </w:tc>
        <w:tc>
          <w:tcPr>
            <w:tcW w:w="5889" w:type="dxa"/>
          </w:tcPr>
          <w:p w14:paraId="67725B17" w14:textId="77777777" w:rsidR="00357C5C" w:rsidRDefault="00A817F0" w:rsidP="00EC6CF6">
            <w:pPr>
              <w:pStyle w:val="TableParagraph"/>
              <w:spacing w:before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Specification</w:t>
            </w:r>
            <w:r w:rsidR="00EC6CF6">
              <w:rPr>
                <w:rFonts w:ascii="Arial"/>
                <w:b/>
                <w:spacing w:val="-2"/>
                <w:sz w:val="24"/>
              </w:rPr>
              <w:t>s</w:t>
            </w:r>
          </w:p>
        </w:tc>
      </w:tr>
      <w:tr w:rsidR="00357C5C" w14:paraId="2678C40C" w14:textId="77777777">
        <w:trPr>
          <w:trHeight w:val="1862"/>
        </w:trPr>
        <w:tc>
          <w:tcPr>
            <w:tcW w:w="974" w:type="dxa"/>
          </w:tcPr>
          <w:p w14:paraId="6AC9AA96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55A22CF5" w14:textId="77777777" w:rsidR="00357C5C" w:rsidRDefault="00357C5C">
            <w:pPr>
              <w:pStyle w:val="TableParagraph"/>
              <w:spacing w:before="230"/>
              <w:rPr>
                <w:rFonts w:ascii="Times New Roman"/>
                <w:sz w:val="24"/>
              </w:rPr>
            </w:pPr>
          </w:p>
          <w:p w14:paraId="49A3A592" w14:textId="77777777" w:rsidR="00357C5C" w:rsidRDefault="00A817F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</w:p>
        </w:tc>
        <w:tc>
          <w:tcPr>
            <w:tcW w:w="2611" w:type="dxa"/>
          </w:tcPr>
          <w:p w14:paraId="2613A177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5A261A63" w14:textId="77777777" w:rsidR="00357C5C" w:rsidRDefault="00357C5C">
            <w:pPr>
              <w:pStyle w:val="TableParagraph"/>
              <w:spacing w:before="230"/>
              <w:rPr>
                <w:rFonts w:ascii="Times New Roman"/>
                <w:sz w:val="24"/>
              </w:rPr>
            </w:pPr>
          </w:p>
          <w:p w14:paraId="02CF1EBC" w14:textId="77777777" w:rsidR="00357C5C" w:rsidRDefault="00A817F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5889" w:type="dxa"/>
          </w:tcPr>
          <w:p w14:paraId="34331350" w14:textId="36A003E9" w:rsidR="00357C5C" w:rsidRDefault="00220865" w:rsidP="0059250E">
            <w:pPr>
              <w:pStyle w:val="TableParagraph"/>
              <w:ind w:left="110" w:right="94"/>
              <w:jc w:val="both"/>
            </w:pPr>
            <w:r>
              <w:t>Capability to build</w:t>
            </w:r>
            <w:r w:rsidR="004E3426">
              <w:t xml:space="preserve"> </w:t>
            </w:r>
            <w:r>
              <w:t>/</w:t>
            </w:r>
            <w:r w:rsidR="004E3426">
              <w:t xml:space="preserve"> </w:t>
            </w:r>
            <w:r>
              <w:t>print sufficiently strong parts</w:t>
            </w:r>
            <w:r w:rsidR="0059250E">
              <w:t xml:space="preserve"> with high surface quality that can be used for </w:t>
            </w:r>
            <w:r>
              <w:t xml:space="preserve">product development and prototyping using </w:t>
            </w:r>
            <w:r w:rsidR="00B95C3F">
              <w:t>polymer-based</w:t>
            </w:r>
            <w:r w:rsidR="00D1712F">
              <w:t xml:space="preserve"> composites (Continuous &amp; Chopped Carbon </w:t>
            </w:r>
            <w:proofErr w:type="spellStart"/>
            <w:r w:rsidR="00D1712F">
              <w:t>Fibres</w:t>
            </w:r>
            <w:proofErr w:type="spellEnd"/>
            <w:r w:rsidR="00D1712F">
              <w:t>) and metal alloys</w:t>
            </w:r>
            <w:r w:rsidR="0059250E">
              <w:t>.</w:t>
            </w:r>
          </w:p>
        </w:tc>
      </w:tr>
      <w:tr w:rsidR="00357C5C" w14:paraId="14CF4E7D" w14:textId="77777777">
        <w:trPr>
          <w:trHeight w:val="796"/>
        </w:trPr>
        <w:tc>
          <w:tcPr>
            <w:tcW w:w="974" w:type="dxa"/>
          </w:tcPr>
          <w:p w14:paraId="0205CDFD" w14:textId="77777777" w:rsidR="00357C5C" w:rsidRDefault="00A817F0">
            <w:pPr>
              <w:pStyle w:val="TableParagraph"/>
              <w:spacing w:before="249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</w:p>
        </w:tc>
        <w:tc>
          <w:tcPr>
            <w:tcW w:w="2611" w:type="dxa"/>
          </w:tcPr>
          <w:p w14:paraId="33BC1D48" w14:textId="77777777" w:rsidR="00357C5C" w:rsidRDefault="00A817F0">
            <w:pPr>
              <w:pStyle w:val="TableParagraph"/>
              <w:spacing w:before="249"/>
              <w:ind w:left="110"/>
              <w:rPr>
                <w:sz w:val="24"/>
              </w:rPr>
            </w:pPr>
            <w:r>
              <w:rPr>
                <w:sz w:val="24"/>
              </w:rPr>
              <w:t>Printing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technology</w:t>
            </w:r>
          </w:p>
        </w:tc>
        <w:tc>
          <w:tcPr>
            <w:tcW w:w="5889" w:type="dxa"/>
          </w:tcPr>
          <w:p w14:paraId="52BC19BD" w14:textId="77777777" w:rsidR="00357C5C" w:rsidRDefault="00A817F0">
            <w:pPr>
              <w:pStyle w:val="TableParagraph"/>
              <w:spacing w:line="237" w:lineRule="auto"/>
              <w:ind w:left="110" w:right="183"/>
            </w:pPr>
            <w:r>
              <w:t>Continuous Fiber Filament Fabrication (CFF) + Metal Fused Filament Fabrication Technology with Swappable</w:t>
            </w:r>
          </w:p>
          <w:p w14:paraId="15345C8D" w14:textId="21C8999F" w:rsidR="00357C5C" w:rsidRDefault="00A817F0">
            <w:pPr>
              <w:pStyle w:val="TableParagraph"/>
              <w:spacing w:before="2" w:line="248" w:lineRule="exact"/>
              <w:ind w:left="110"/>
            </w:pPr>
            <w:r>
              <w:t>Print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Engine</w:t>
            </w:r>
            <w:r w:rsidR="00F84405">
              <w:rPr>
                <w:spacing w:val="-2"/>
              </w:rPr>
              <w:t xml:space="preserve"> for Polymer</w:t>
            </w:r>
            <w:r w:rsidR="00D1712F">
              <w:rPr>
                <w:spacing w:val="-2"/>
              </w:rPr>
              <w:t>/Metal</w:t>
            </w:r>
            <w:r w:rsidR="00F84405">
              <w:rPr>
                <w:spacing w:val="-2"/>
              </w:rPr>
              <w:t xml:space="preserve"> &amp; </w:t>
            </w:r>
            <w:proofErr w:type="spellStart"/>
            <w:r w:rsidR="00F84405">
              <w:rPr>
                <w:spacing w:val="-2"/>
              </w:rPr>
              <w:t>Fibre</w:t>
            </w:r>
            <w:proofErr w:type="spellEnd"/>
          </w:p>
        </w:tc>
      </w:tr>
      <w:tr w:rsidR="00357C5C" w14:paraId="7C0DD199" w14:textId="77777777">
        <w:trPr>
          <w:trHeight w:val="301"/>
        </w:trPr>
        <w:tc>
          <w:tcPr>
            <w:tcW w:w="974" w:type="dxa"/>
          </w:tcPr>
          <w:p w14:paraId="7002CCE7" w14:textId="77777777" w:rsidR="00357C5C" w:rsidRDefault="00A817F0">
            <w:pPr>
              <w:pStyle w:val="TableParagraph"/>
              <w:spacing w:line="282" w:lineRule="exact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</w:p>
        </w:tc>
        <w:tc>
          <w:tcPr>
            <w:tcW w:w="2611" w:type="dxa"/>
          </w:tcPr>
          <w:p w14:paraId="367B9C4D" w14:textId="77777777" w:rsidR="00357C5C" w:rsidRDefault="00A817F0">
            <w:pPr>
              <w:pStyle w:val="TableParagraph"/>
              <w:spacing w:line="282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5889" w:type="dxa"/>
          </w:tcPr>
          <w:p w14:paraId="3F27FC7B" w14:textId="63156DB6" w:rsidR="00357C5C" w:rsidRDefault="00A817F0">
            <w:pPr>
              <w:pStyle w:val="TableParagraph"/>
              <w:spacing w:before="15"/>
              <w:ind w:left="110"/>
            </w:pPr>
            <w:r>
              <w:t>3</w:t>
            </w:r>
            <w:r w:rsidR="0059250E">
              <w:t>60</w:t>
            </w:r>
            <w:r>
              <w:rPr>
                <w:spacing w:val="-8"/>
              </w:rPr>
              <w:t xml:space="preserve"> </w:t>
            </w:r>
            <w:r>
              <w:t>mm</w:t>
            </w:r>
            <w:r>
              <w:rPr>
                <w:spacing w:val="-8"/>
              </w:rPr>
              <w:t xml:space="preserve"> </w:t>
            </w:r>
            <w:r>
              <w:t>x</w:t>
            </w:r>
            <w:r>
              <w:rPr>
                <w:spacing w:val="-7"/>
              </w:rPr>
              <w:t xml:space="preserve"> </w:t>
            </w:r>
            <w:r>
              <w:t>300</w:t>
            </w:r>
            <w:r>
              <w:rPr>
                <w:spacing w:val="-8"/>
              </w:rPr>
              <w:t xml:space="preserve"> </w:t>
            </w:r>
            <w:r>
              <w:t>mm</w:t>
            </w:r>
            <w:r>
              <w:rPr>
                <w:spacing w:val="-8"/>
              </w:rPr>
              <w:t xml:space="preserve"> </w:t>
            </w:r>
            <w:r>
              <w:t>x</w:t>
            </w:r>
            <w:r>
              <w:rPr>
                <w:spacing w:val="-7"/>
              </w:rPr>
              <w:t xml:space="preserve"> </w:t>
            </w:r>
            <w:r>
              <w:t>300</w:t>
            </w:r>
            <w:r>
              <w:rPr>
                <w:spacing w:val="-8"/>
              </w:rPr>
              <w:t xml:space="preserve"> </w:t>
            </w:r>
            <w:r>
              <w:t>mm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 w:rsidR="0059250E">
              <w:rPr>
                <w:spacing w:val="-7"/>
              </w:rPr>
              <w:t>larger</w:t>
            </w:r>
          </w:p>
        </w:tc>
      </w:tr>
      <w:tr w:rsidR="00357C5C" w14:paraId="3E03373F" w14:textId="77777777">
        <w:trPr>
          <w:trHeight w:val="1334"/>
        </w:trPr>
        <w:tc>
          <w:tcPr>
            <w:tcW w:w="974" w:type="dxa"/>
          </w:tcPr>
          <w:p w14:paraId="392ECF65" w14:textId="77777777" w:rsidR="00357C5C" w:rsidRDefault="00357C5C">
            <w:pPr>
              <w:pStyle w:val="TableParagraph"/>
              <w:spacing w:before="242"/>
              <w:rPr>
                <w:rFonts w:ascii="Times New Roman"/>
                <w:sz w:val="24"/>
              </w:rPr>
            </w:pPr>
          </w:p>
          <w:p w14:paraId="53D7366C" w14:textId="77777777" w:rsidR="00357C5C" w:rsidRDefault="00A817F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611" w:type="dxa"/>
          </w:tcPr>
          <w:p w14:paraId="024FBA2F" w14:textId="77777777" w:rsidR="00357C5C" w:rsidRDefault="00357C5C">
            <w:pPr>
              <w:pStyle w:val="TableParagraph"/>
              <w:spacing w:before="242"/>
              <w:rPr>
                <w:rFonts w:ascii="Times New Roman"/>
                <w:sz w:val="24"/>
              </w:rPr>
            </w:pPr>
          </w:p>
          <w:p w14:paraId="47A65499" w14:textId="108A9BEF" w:rsidR="00357C5C" w:rsidRDefault="00A817F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Material</w:t>
            </w:r>
            <w:r w:rsidR="0059250E">
              <w:rPr>
                <w:spacing w:val="-2"/>
                <w:sz w:val="24"/>
              </w:rPr>
              <w:t>s</w:t>
            </w:r>
          </w:p>
        </w:tc>
        <w:tc>
          <w:tcPr>
            <w:tcW w:w="5889" w:type="dxa"/>
          </w:tcPr>
          <w:p w14:paraId="2BA0CC4F" w14:textId="77777777" w:rsidR="0059250E" w:rsidRDefault="00A817F0" w:rsidP="0059250E">
            <w:pPr>
              <w:pStyle w:val="TableParagraph"/>
              <w:ind w:left="110" w:right="183"/>
            </w:pPr>
            <w:r>
              <w:t>Nylon Based Matrix Material</w:t>
            </w:r>
            <w:r w:rsidR="0059250E">
              <w:t xml:space="preserve"> operable at </w:t>
            </w:r>
            <w:r>
              <w:t>140</w:t>
            </w:r>
            <w:r w:rsidR="0059250E">
              <w:t xml:space="preserve"> </w:t>
            </w:r>
            <w:r w:rsidR="0059250E" w:rsidRPr="0059250E">
              <w:rPr>
                <w:vertAlign w:val="superscript"/>
              </w:rPr>
              <w:t>○</w:t>
            </w:r>
            <w:r>
              <w:t>C</w:t>
            </w:r>
          </w:p>
          <w:p w14:paraId="681E8B03" w14:textId="467856C5" w:rsidR="0059250E" w:rsidRDefault="00A817F0" w:rsidP="0059250E">
            <w:pPr>
              <w:pStyle w:val="TableParagraph"/>
              <w:ind w:left="110" w:right="183"/>
              <w:rPr>
                <w:spacing w:val="-2"/>
              </w:rPr>
            </w:pPr>
            <w:r>
              <w:t>Carbon</w:t>
            </w:r>
            <w:r>
              <w:rPr>
                <w:spacing w:val="-10"/>
              </w:rPr>
              <w:t xml:space="preserve"> </w:t>
            </w:r>
            <w:r>
              <w:t>fiber</w:t>
            </w:r>
          </w:p>
          <w:p w14:paraId="6E7A15D4" w14:textId="77777777" w:rsidR="0059250E" w:rsidRPr="0059250E" w:rsidRDefault="0059250E" w:rsidP="0059250E">
            <w:pPr>
              <w:pStyle w:val="TableParagraph"/>
              <w:numPr>
                <w:ilvl w:val="0"/>
                <w:numId w:val="8"/>
              </w:numPr>
              <w:ind w:right="183"/>
            </w:pPr>
            <w:r>
              <w:rPr>
                <w:spacing w:val="-2"/>
              </w:rPr>
              <w:t>W</w:t>
            </w:r>
            <w:r w:rsidR="00F06EFD">
              <w:rPr>
                <w:spacing w:val="-2"/>
              </w:rPr>
              <w:t>ith embedded chopped Fibre</w:t>
            </w:r>
          </w:p>
          <w:p w14:paraId="5CA52832" w14:textId="77777777" w:rsidR="0059250E" w:rsidRPr="0059250E" w:rsidRDefault="0059250E" w:rsidP="0059250E">
            <w:pPr>
              <w:pStyle w:val="TableParagraph"/>
              <w:numPr>
                <w:ilvl w:val="0"/>
                <w:numId w:val="8"/>
              </w:numPr>
              <w:ind w:right="183"/>
            </w:pPr>
            <w:r>
              <w:rPr>
                <w:spacing w:val="-2"/>
              </w:rPr>
              <w:t xml:space="preserve">Continuous </w:t>
            </w:r>
            <w:r w:rsidR="003E660D">
              <w:rPr>
                <w:spacing w:val="-2"/>
              </w:rPr>
              <w:t>Carbon Fiber</w:t>
            </w:r>
          </w:p>
          <w:p w14:paraId="7DEF51AD" w14:textId="7FA05F63" w:rsidR="00357C5C" w:rsidRDefault="003E660D" w:rsidP="0059250E">
            <w:pPr>
              <w:pStyle w:val="TableParagraph"/>
              <w:numPr>
                <w:ilvl w:val="0"/>
                <w:numId w:val="8"/>
              </w:numPr>
              <w:ind w:right="183"/>
            </w:pPr>
            <w:r>
              <w:rPr>
                <w:spacing w:val="-2"/>
              </w:rPr>
              <w:t>Carbon FR Material</w:t>
            </w:r>
          </w:p>
          <w:p w14:paraId="611D5999" w14:textId="23342335" w:rsidR="00357C5C" w:rsidRDefault="00A817F0">
            <w:pPr>
              <w:pStyle w:val="TableParagraph"/>
              <w:spacing w:line="252" w:lineRule="exact"/>
              <w:ind w:left="110"/>
            </w:pPr>
            <w:r>
              <w:t>Stainless</w:t>
            </w:r>
            <w:r>
              <w:rPr>
                <w:spacing w:val="1"/>
              </w:rPr>
              <w:t xml:space="preserve"> </w:t>
            </w:r>
            <w:r w:rsidR="00182C1E">
              <w:t>S</w:t>
            </w:r>
            <w:r>
              <w:t>teel</w:t>
            </w:r>
            <w:r w:rsidR="00182C1E">
              <w:t>, Nickel based alloys, Copper alloys</w:t>
            </w:r>
          </w:p>
        </w:tc>
      </w:tr>
      <w:tr w:rsidR="00357C5C" w14:paraId="29BB24F9" w14:textId="77777777">
        <w:trPr>
          <w:trHeight w:val="551"/>
        </w:trPr>
        <w:tc>
          <w:tcPr>
            <w:tcW w:w="974" w:type="dxa"/>
          </w:tcPr>
          <w:p w14:paraId="1C6B3E9C" w14:textId="77777777" w:rsidR="00357C5C" w:rsidRDefault="00A817F0">
            <w:pPr>
              <w:pStyle w:val="TableParagraph"/>
              <w:spacing w:before="124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611" w:type="dxa"/>
          </w:tcPr>
          <w:p w14:paraId="594DAE87" w14:textId="77777777" w:rsidR="00357C5C" w:rsidRDefault="00A817F0">
            <w:pPr>
              <w:pStyle w:val="TableParagraph"/>
              <w:spacing w:before="124"/>
              <w:ind w:left="11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inspection</w:t>
            </w:r>
          </w:p>
        </w:tc>
        <w:tc>
          <w:tcPr>
            <w:tcW w:w="5889" w:type="dxa"/>
          </w:tcPr>
          <w:p w14:paraId="142D524E" w14:textId="24AC3674" w:rsidR="00357C5C" w:rsidRDefault="0059250E">
            <w:pPr>
              <w:pStyle w:val="TableParagraph"/>
              <w:spacing w:line="274" w:lineRule="exact"/>
              <w:ind w:left="110" w:right="18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</w:t>
            </w:r>
            <w:r w:rsidR="00A817F0">
              <w:rPr>
                <w:rFonts w:ascii="Arial MT"/>
                <w:sz w:val="24"/>
              </w:rPr>
              <w:t>maging</w:t>
            </w:r>
            <w:r w:rsidR="00A817F0">
              <w:rPr>
                <w:rFonts w:ascii="Arial MT"/>
                <w:spacing w:val="-6"/>
                <w:sz w:val="24"/>
              </w:rPr>
              <w:t xml:space="preserve"> </w:t>
            </w:r>
            <w:r w:rsidR="00A817F0">
              <w:rPr>
                <w:rFonts w:ascii="Arial MT"/>
                <w:sz w:val="24"/>
              </w:rPr>
              <w:t>system</w:t>
            </w:r>
            <w:r w:rsidR="00A817F0"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pacing w:val="-6"/>
                <w:sz w:val="24"/>
              </w:rPr>
              <w:t xml:space="preserve">with </w:t>
            </w:r>
            <w:r w:rsidR="00A817F0">
              <w:rPr>
                <w:rFonts w:ascii="Arial MT"/>
                <w:sz w:val="24"/>
              </w:rPr>
              <w:t>process monitoring</w:t>
            </w:r>
          </w:p>
        </w:tc>
      </w:tr>
      <w:tr w:rsidR="00357C5C" w14:paraId="15701FF9" w14:textId="77777777">
        <w:trPr>
          <w:trHeight w:val="297"/>
        </w:trPr>
        <w:tc>
          <w:tcPr>
            <w:tcW w:w="974" w:type="dxa"/>
          </w:tcPr>
          <w:p w14:paraId="0B862580" w14:textId="77777777" w:rsidR="00357C5C" w:rsidRDefault="00A817F0">
            <w:pPr>
              <w:pStyle w:val="TableParagraph"/>
              <w:spacing w:line="277" w:lineRule="exact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611" w:type="dxa"/>
          </w:tcPr>
          <w:p w14:paraId="34594617" w14:textId="77777777" w:rsidR="00357C5C" w:rsidRDefault="00A817F0">
            <w:pPr>
              <w:pStyle w:val="TableParagraph"/>
              <w:spacing w:before="10" w:line="267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Z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layer </w:t>
            </w:r>
            <w:r>
              <w:rPr>
                <w:rFonts w:ascii="Arial MT"/>
                <w:spacing w:val="-2"/>
                <w:sz w:val="24"/>
              </w:rPr>
              <w:t>resolution</w:t>
            </w:r>
          </w:p>
        </w:tc>
        <w:tc>
          <w:tcPr>
            <w:tcW w:w="5889" w:type="dxa"/>
          </w:tcPr>
          <w:p w14:paraId="5FE2A8BC" w14:textId="77777777" w:rsidR="00357C5C" w:rsidRDefault="00182C1E">
            <w:pPr>
              <w:pStyle w:val="TableParagraph"/>
              <w:spacing w:before="10" w:line="267" w:lineRule="exact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B</w:t>
            </w:r>
            <w:r w:rsidR="00A817F0">
              <w:rPr>
                <w:rFonts w:ascii="Arial MT"/>
                <w:spacing w:val="-2"/>
                <w:sz w:val="24"/>
              </w:rPr>
              <w:t>etter</w:t>
            </w:r>
            <w:r>
              <w:rPr>
                <w:rFonts w:ascii="Arial MT"/>
                <w:spacing w:val="-2"/>
                <w:sz w:val="24"/>
              </w:rPr>
              <w:t xml:space="preserve"> than 100 microns</w:t>
            </w:r>
          </w:p>
        </w:tc>
      </w:tr>
      <w:tr w:rsidR="00357C5C" w14:paraId="4E56F324" w14:textId="77777777">
        <w:trPr>
          <w:trHeight w:val="820"/>
        </w:trPr>
        <w:tc>
          <w:tcPr>
            <w:tcW w:w="974" w:type="dxa"/>
          </w:tcPr>
          <w:p w14:paraId="0987479C" w14:textId="77777777" w:rsidR="00357C5C" w:rsidRDefault="00A817F0">
            <w:pPr>
              <w:pStyle w:val="TableParagraph"/>
              <w:spacing w:before="259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611" w:type="dxa"/>
          </w:tcPr>
          <w:p w14:paraId="25D2EF56" w14:textId="77777777" w:rsidR="00357C5C" w:rsidRDefault="00A817F0">
            <w:pPr>
              <w:pStyle w:val="TableParagraph"/>
              <w:spacing w:before="259"/>
              <w:ind w:left="110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Chamber</w:t>
            </w:r>
          </w:p>
        </w:tc>
        <w:tc>
          <w:tcPr>
            <w:tcW w:w="5889" w:type="dxa"/>
          </w:tcPr>
          <w:p w14:paraId="28346A8B" w14:textId="723D9DC8" w:rsidR="00357C5C" w:rsidRDefault="00F11F69">
            <w:pPr>
              <w:pStyle w:val="TableParagraph"/>
              <w:spacing w:line="242" w:lineRule="auto"/>
              <w:ind w:left="110" w:right="183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 xml:space="preserve">Heating - </w:t>
            </w:r>
            <w:r w:rsidR="00A817F0">
              <w:rPr>
                <w:rFonts w:ascii="Arial MT" w:hAnsi="Arial MT"/>
                <w:sz w:val="24"/>
              </w:rPr>
              <w:t>50</w:t>
            </w:r>
            <w:r w:rsidR="00A817F0">
              <w:rPr>
                <w:rFonts w:ascii="Arial MT" w:hAnsi="Arial MT"/>
                <w:spacing w:val="-5"/>
                <w:sz w:val="24"/>
              </w:rPr>
              <w:t xml:space="preserve"> </w:t>
            </w:r>
            <w:r w:rsidR="00A817F0">
              <w:rPr>
                <w:rFonts w:ascii="Arial MT" w:hAnsi="Arial MT"/>
                <w:sz w:val="24"/>
              </w:rPr>
              <w:t>°C</w:t>
            </w:r>
            <w:r w:rsidR="00D1712F">
              <w:rPr>
                <w:rFonts w:ascii="Arial MT" w:hAnsi="Arial MT"/>
                <w:sz w:val="24"/>
              </w:rPr>
              <w:t xml:space="preserve"> or more with temperature accuracy of at least 2 °C</w:t>
            </w:r>
          </w:p>
          <w:p w14:paraId="24EBD8C7" w14:textId="77777777" w:rsidR="00357C5C" w:rsidRDefault="00F11F69">
            <w:pPr>
              <w:pStyle w:val="TableParagraph"/>
              <w:spacing w:line="243" w:lineRule="exact"/>
              <w:ind w:left="110"/>
              <w:rPr>
                <w:spacing w:val="-2"/>
              </w:rPr>
            </w:pPr>
            <w:r>
              <w:t>A</w:t>
            </w:r>
            <w:r w:rsidR="00182C1E">
              <w:rPr>
                <w:spacing w:val="2"/>
              </w:rPr>
              <w:t>uto</w:t>
            </w:r>
            <w:r>
              <w:rPr>
                <w:spacing w:val="2"/>
              </w:rPr>
              <w:t xml:space="preserve"> </w:t>
            </w:r>
            <w:r w:rsidR="00182C1E">
              <w:rPr>
                <w:spacing w:val="2"/>
              </w:rPr>
              <w:t>lock</w:t>
            </w:r>
            <w:r>
              <w:rPr>
                <w:spacing w:val="2"/>
              </w:rPr>
              <w:t xml:space="preserve"> </w:t>
            </w:r>
            <w:r w:rsidR="00A817F0">
              <w:t>during</w:t>
            </w:r>
            <w:r w:rsidR="00A817F0">
              <w:rPr>
                <w:spacing w:val="1"/>
              </w:rPr>
              <w:t xml:space="preserve"> </w:t>
            </w:r>
            <w:r w:rsidR="00A817F0">
              <w:rPr>
                <w:spacing w:val="-2"/>
              </w:rPr>
              <w:t>operation</w:t>
            </w:r>
          </w:p>
          <w:p w14:paraId="7DE82817" w14:textId="296CD7E3" w:rsidR="00F11F69" w:rsidRDefault="00F11F69">
            <w:pPr>
              <w:pStyle w:val="TableParagraph"/>
              <w:spacing w:line="243" w:lineRule="exact"/>
              <w:ind w:left="110"/>
            </w:pPr>
            <w:r>
              <w:t>Applicable Safety regulations</w:t>
            </w:r>
          </w:p>
        </w:tc>
      </w:tr>
      <w:tr w:rsidR="00357C5C" w14:paraId="7951BAB9" w14:textId="77777777">
        <w:trPr>
          <w:trHeight w:val="1065"/>
        </w:trPr>
        <w:tc>
          <w:tcPr>
            <w:tcW w:w="974" w:type="dxa"/>
          </w:tcPr>
          <w:p w14:paraId="3D15E370" w14:textId="77777777" w:rsidR="00357C5C" w:rsidRDefault="00357C5C">
            <w:pPr>
              <w:pStyle w:val="TableParagraph"/>
              <w:spacing w:before="107"/>
              <w:rPr>
                <w:rFonts w:ascii="Times New Roman"/>
                <w:sz w:val="24"/>
              </w:rPr>
            </w:pPr>
          </w:p>
          <w:p w14:paraId="0BC30154" w14:textId="77777777" w:rsidR="00357C5C" w:rsidRDefault="00A817F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611" w:type="dxa"/>
          </w:tcPr>
          <w:p w14:paraId="5316AB7C" w14:textId="77777777" w:rsidR="00357C5C" w:rsidRDefault="00357C5C">
            <w:pPr>
              <w:pStyle w:val="TableParagraph"/>
              <w:spacing w:before="107"/>
              <w:rPr>
                <w:rFonts w:ascii="Times New Roman"/>
                <w:sz w:val="24"/>
              </w:rPr>
            </w:pPr>
          </w:p>
          <w:p w14:paraId="27BDA830" w14:textId="77777777" w:rsidR="00357C5C" w:rsidRDefault="00A817F0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Bed</w:t>
            </w:r>
          </w:p>
        </w:tc>
        <w:tc>
          <w:tcPr>
            <w:tcW w:w="5889" w:type="dxa"/>
          </w:tcPr>
          <w:p w14:paraId="3C74D633" w14:textId="26692A5A" w:rsidR="00F11F69" w:rsidRDefault="00F11F69" w:rsidP="00182C1E">
            <w:pPr>
              <w:pStyle w:val="TableParagraph"/>
              <w:ind w:left="110" w:right="183"/>
            </w:pPr>
            <w:r>
              <w:t>Vacuum-sealed</w:t>
            </w:r>
            <w:r w:rsidR="00A817F0">
              <w:t xml:space="preserve"> </w:t>
            </w:r>
            <w:proofErr w:type="spellStart"/>
            <w:r w:rsidR="00A817F0">
              <w:t>heat</w:t>
            </w:r>
            <w:r w:rsidR="00D1712F">
              <w:t>able</w:t>
            </w:r>
            <w:proofErr w:type="spellEnd"/>
            <w:r w:rsidR="00A817F0">
              <w:t xml:space="preserve"> </w:t>
            </w:r>
            <w:r>
              <w:t xml:space="preserve">metallic </w:t>
            </w:r>
            <w:r w:rsidR="00A817F0">
              <w:t>print</w:t>
            </w:r>
            <w:r w:rsidR="00D1712F">
              <w:t xml:space="preserve"> bed</w:t>
            </w:r>
          </w:p>
          <w:p w14:paraId="1F90F667" w14:textId="7B9DD8E2" w:rsidR="00761C0D" w:rsidRDefault="00F11F69" w:rsidP="00761C0D">
            <w:pPr>
              <w:pStyle w:val="TableParagraph"/>
              <w:ind w:left="110" w:right="183"/>
            </w:pPr>
            <w:r>
              <w:t xml:space="preserve">Scale/markings/grooves as reference for scanning </w:t>
            </w:r>
            <w:r w:rsidR="00761C0D">
              <w:t xml:space="preserve">by </w:t>
            </w:r>
            <w:r w:rsidR="00D1712F">
              <w:t>laser-based</w:t>
            </w:r>
            <w:r>
              <w:t xml:space="preserve"> micrometer</w:t>
            </w:r>
            <w:r w:rsidR="00761C0D">
              <w:t xml:space="preserve"> system</w:t>
            </w:r>
          </w:p>
          <w:p w14:paraId="31EA01BF" w14:textId="1793E3A5" w:rsidR="00F11F69" w:rsidRDefault="00F11F69" w:rsidP="00761C0D">
            <w:pPr>
              <w:pStyle w:val="TableParagraph"/>
              <w:ind w:left="110" w:right="183"/>
            </w:pPr>
            <w:r>
              <w:t>Automatic (self) leveling</w:t>
            </w:r>
          </w:p>
        </w:tc>
      </w:tr>
      <w:tr w:rsidR="00357C5C" w14:paraId="5590463D" w14:textId="77777777">
        <w:trPr>
          <w:trHeight w:val="801"/>
        </w:trPr>
        <w:tc>
          <w:tcPr>
            <w:tcW w:w="974" w:type="dxa"/>
          </w:tcPr>
          <w:p w14:paraId="4F755034" w14:textId="77777777" w:rsidR="00357C5C" w:rsidRDefault="00A817F0">
            <w:pPr>
              <w:pStyle w:val="TableParagraph"/>
              <w:spacing w:before="249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611" w:type="dxa"/>
          </w:tcPr>
          <w:p w14:paraId="6292C49D" w14:textId="77777777" w:rsidR="00357C5C" w:rsidRDefault="00A817F0">
            <w:pPr>
              <w:pStyle w:val="TableParagraph"/>
              <w:spacing w:before="249"/>
              <w:ind w:left="110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Plate</w:t>
            </w:r>
          </w:p>
        </w:tc>
        <w:tc>
          <w:tcPr>
            <w:tcW w:w="5889" w:type="dxa"/>
          </w:tcPr>
          <w:p w14:paraId="2110187F" w14:textId="77777777" w:rsidR="00761C0D" w:rsidRDefault="00761C0D" w:rsidP="00761C0D">
            <w:pPr>
              <w:pStyle w:val="TableParagraph"/>
              <w:tabs>
                <w:tab w:val="left" w:pos="467"/>
              </w:tabs>
              <w:spacing w:line="261" w:lineRule="exact"/>
            </w:pPr>
            <w:r>
              <w:t>Removable</w:t>
            </w:r>
          </w:p>
          <w:p w14:paraId="5B473384" w14:textId="2513D9FA" w:rsidR="00357C5C" w:rsidRDefault="00761C0D" w:rsidP="00761C0D">
            <w:pPr>
              <w:pStyle w:val="TableParagraph"/>
              <w:tabs>
                <w:tab w:val="left" w:pos="467"/>
                <w:tab w:val="left" w:pos="470"/>
              </w:tabs>
              <w:spacing w:line="264" w:lineRule="exact"/>
              <w:ind w:right="580"/>
            </w:pPr>
            <w:r>
              <w:t>V</w:t>
            </w:r>
            <w:r w:rsidR="00A817F0">
              <w:t>acuum</w:t>
            </w:r>
            <w:r w:rsidR="00A817F0">
              <w:rPr>
                <w:spacing w:val="-7"/>
              </w:rPr>
              <w:t xml:space="preserve"> </w:t>
            </w:r>
            <w:r w:rsidR="00A817F0">
              <w:t>gripped</w:t>
            </w:r>
            <w:r w:rsidR="00A817F0">
              <w:rPr>
                <w:spacing w:val="-6"/>
              </w:rPr>
              <w:t xml:space="preserve"> </w:t>
            </w:r>
            <w:r w:rsidR="00A817F0">
              <w:t>to</w:t>
            </w:r>
            <w:r w:rsidR="00A817F0">
              <w:rPr>
                <w:spacing w:val="-6"/>
              </w:rPr>
              <w:t xml:space="preserve"> </w:t>
            </w:r>
            <w:r w:rsidR="00A817F0">
              <w:t>the</w:t>
            </w:r>
            <w:r w:rsidR="00A817F0">
              <w:rPr>
                <w:spacing w:val="-6"/>
              </w:rPr>
              <w:t xml:space="preserve"> </w:t>
            </w:r>
            <w:r w:rsidR="00A817F0">
              <w:t>build platform</w:t>
            </w:r>
          </w:p>
        </w:tc>
      </w:tr>
      <w:tr w:rsidR="00357C5C" w14:paraId="227F3406" w14:textId="77777777">
        <w:trPr>
          <w:trHeight w:val="2193"/>
        </w:trPr>
        <w:tc>
          <w:tcPr>
            <w:tcW w:w="974" w:type="dxa"/>
          </w:tcPr>
          <w:p w14:paraId="1AE37298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22B0024B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5554BF40" w14:textId="77777777" w:rsidR="00357C5C" w:rsidRDefault="00357C5C">
            <w:pPr>
              <w:pStyle w:val="TableParagraph"/>
              <w:spacing w:before="117"/>
              <w:rPr>
                <w:rFonts w:ascii="Times New Roman"/>
                <w:sz w:val="24"/>
              </w:rPr>
            </w:pPr>
          </w:p>
          <w:p w14:paraId="2F39E972" w14:textId="77777777" w:rsidR="00357C5C" w:rsidRDefault="00A817F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611" w:type="dxa"/>
          </w:tcPr>
          <w:p w14:paraId="5BBD832B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105DF0C6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7EEAA1D6" w14:textId="77777777" w:rsidR="00357C5C" w:rsidRDefault="00357C5C">
            <w:pPr>
              <w:pStyle w:val="TableParagraph"/>
              <w:spacing w:before="117"/>
              <w:rPr>
                <w:rFonts w:ascii="Times New Roman"/>
                <w:sz w:val="24"/>
              </w:rPr>
            </w:pPr>
          </w:p>
          <w:p w14:paraId="0A4F7AA4" w14:textId="77777777" w:rsidR="00357C5C" w:rsidRDefault="00A817F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Extrusion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5889" w:type="dxa"/>
          </w:tcPr>
          <w:p w14:paraId="2620AEA3" w14:textId="7A83E540" w:rsidR="00357C5C" w:rsidRDefault="00A817F0">
            <w:pPr>
              <w:pStyle w:val="TableParagraph"/>
              <w:numPr>
                <w:ilvl w:val="0"/>
                <w:numId w:val="6"/>
              </w:numPr>
              <w:tabs>
                <w:tab w:val="left" w:pos="377"/>
                <w:tab w:val="left" w:pos="380"/>
              </w:tabs>
              <w:spacing w:line="237" w:lineRule="auto"/>
              <w:ind w:right="290"/>
            </w:pPr>
            <w:r>
              <w:t>Separate</w:t>
            </w:r>
            <w:r>
              <w:rPr>
                <w:spacing w:val="-4"/>
              </w:rPr>
              <w:t xml:space="preserve"> </w:t>
            </w:r>
            <w:r>
              <w:t>extrusion</w:t>
            </w:r>
            <w:r>
              <w:rPr>
                <w:spacing w:val="-4"/>
              </w:rPr>
              <w:t xml:space="preserve"> </w:t>
            </w:r>
            <w:r>
              <w:t>systems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composite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 w:rsidR="00761C0D">
              <w:t>metal</w:t>
            </w:r>
            <w:r>
              <w:t xml:space="preserve"> </w:t>
            </w:r>
            <w:r>
              <w:rPr>
                <w:spacing w:val="-2"/>
              </w:rPr>
              <w:t>printing.</w:t>
            </w:r>
          </w:p>
          <w:p w14:paraId="4ED85A83" w14:textId="09EC5079" w:rsidR="00357C5C" w:rsidRDefault="00A817F0">
            <w:pPr>
              <w:pStyle w:val="TableParagraph"/>
              <w:numPr>
                <w:ilvl w:val="0"/>
                <w:numId w:val="6"/>
              </w:numPr>
              <w:tabs>
                <w:tab w:val="left" w:pos="377"/>
                <w:tab w:val="left" w:pos="380"/>
              </w:tabs>
              <w:spacing w:before="2"/>
              <w:ind w:right="338"/>
            </w:pPr>
            <w:r>
              <w:t>Composite</w:t>
            </w:r>
            <w:r>
              <w:rPr>
                <w:spacing w:val="-6"/>
              </w:rPr>
              <w:t xml:space="preserve"> </w:t>
            </w:r>
            <w:r>
              <w:t>extruder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 w:rsidR="00761C0D">
              <w:rPr>
                <w:spacing w:val="-6"/>
              </w:rPr>
              <w:t xml:space="preserve">multiple and independent </w:t>
            </w:r>
            <w:r>
              <w:t>nozzles</w:t>
            </w:r>
          </w:p>
          <w:p w14:paraId="5D152F60" w14:textId="77777777" w:rsidR="00357C5C" w:rsidRDefault="00A817F0">
            <w:pPr>
              <w:pStyle w:val="TableParagraph"/>
              <w:numPr>
                <w:ilvl w:val="0"/>
                <w:numId w:val="6"/>
              </w:numPr>
              <w:tabs>
                <w:tab w:val="left" w:pos="380"/>
              </w:tabs>
              <w:spacing w:before="6" w:line="235" w:lineRule="auto"/>
              <w:ind w:right="250"/>
              <w:rPr>
                <w:sz w:val="24"/>
              </w:rPr>
            </w:pPr>
            <w:r>
              <w:t>Metal</w:t>
            </w:r>
            <w:r>
              <w:rPr>
                <w:spacing w:val="-6"/>
              </w:rPr>
              <w:t xml:space="preserve"> </w:t>
            </w:r>
            <w:r w:rsidR="00182C1E">
              <w:t>extruders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6"/>
              </w:rPr>
              <w:t xml:space="preserve"> </w:t>
            </w:r>
            <w:r>
              <w:t>Nozzles</w:t>
            </w:r>
            <w:r>
              <w:rPr>
                <w:spacing w:val="-6"/>
              </w:rPr>
              <w:t xml:space="preserve"> </w:t>
            </w:r>
            <w:r w:rsidR="00182C1E">
              <w:t>one for</w:t>
            </w:r>
            <w:r>
              <w:rPr>
                <w:spacing w:val="-6"/>
              </w:rPr>
              <w:t xml:space="preserve"> </w:t>
            </w:r>
            <w:r>
              <w:t>Metal</w:t>
            </w:r>
            <w:r>
              <w:rPr>
                <w:spacing w:val="-6"/>
              </w:rPr>
              <w:t xml:space="preserve"> </w:t>
            </w:r>
            <w:r>
              <w:t xml:space="preserve">Material and </w:t>
            </w:r>
            <w:r w:rsidR="00182C1E">
              <w:t xml:space="preserve">one for </w:t>
            </w:r>
            <w:r>
              <w:t xml:space="preserve">release </w:t>
            </w:r>
            <w:r>
              <w:rPr>
                <w:sz w:val="24"/>
              </w:rPr>
              <w:t>material.</w:t>
            </w:r>
          </w:p>
          <w:p w14:paraId="10C76346" w14:textId="62DD8355" w:rsidR="00357C5C" w:rsidRDefault="00A817F0">
            <w:pPr>
              <w:pStyle w:val="TableParagraph"/>
              <w:numPr>
                <w:ilvl w:val="0"/>
                <w:numId w:val="6"/>
              </w:numPr>
              <w:tabs>
                <w:tab w:val="left" w:pos="379"/>
              </w:tabs>
              <w:spacing w:line="288" w:lineRule="exact"/>
              <w:ind w:left="379" w:hanging="359"/>
              <w:rPr>
                <w:sz w:val="24"/>
              </w:rPr>
            </w:pPr>
            <w:r>
              <w:rPr>
                <w:sz w:val="24"/>
              </w:rPr>
              <w:t>Nozzle</w:t>
            </w:r>
            <w:r>
              <w:rPr>
                <w:spacing w:val="-4"/>
                <w:sz w:val="24"/>
              </w:rPr>
              <w:t xml:space="preserve"> </w:t>
            </w:r>
            <w:r w:rsidR="00182C1E">
              <w:rPr>
                <w:sz w:val="24"/>
              </w:rPr>
              <w:t>should</w:t>
            </w:r>
            <w:r w:rsidR="00761C0D">
              <w:rPr>
                <w:sz w:val="24"/>
              </w:rPr>
              <w:t xml:space="preserve"> be able to sustain a minimum of </w:t>
            </w:r>
            <w:r>
              <w:rPr>
                <w:sz w:val="24"/>
              </w:rPr>
              <w:t>300</w:t>
            </w:r>
            <w:r w:rsidR="00761C0D">
              <w:rPr>
                <w:sz w:val="24"/>
              </w:rPr>
              <w:t xml:space="preserve"> </w:t>
            </w:r>
            <w:r w:rsidR="00761C0D">
              <w:rPr>
                <w:rFonts w:ascii="Arial MT" w:hAnsi="Arial MT"/>
                <w:sz w:val="24"/>
              </w:rPr>
              <w:t>°C</w:t>
            </w:r>
          </w:p>
          <w:p w14:paraId="4C382F66" w14:textId="6A0B3857" w:rsidR="00357C5C" w:rsidRDefault="00761C0D">
            <w:pPr>
              <w:pStyle w:val="TableParagraph"/>
              <w:numPr>
                <w:ilvl w:val="0"/>
                <w:numId w:val="6"/>
              </w:numPr>
              <w:tabs>
                <w:tab w:val="left" w:pos="378"/>
              </w:tabs>
              <w:spacing w:before="4" w:line="248" w:lineRule="exact"/>
              <w:ind w:left="378" w:hanging="358"/>
            </w:pPr>
            <w:r>
              <w:t>Modular system for easy maintenance and replacement</w:t>
            </w:r>
          </w:p>
        </w:tc>
      </w:tr>
      <w:tr w:rsidR="00357C5C" w14:paraId="3AFC410F" w14:textId="77777777">
        <w:trPr>
          <w:trHeight w:val="1334"/>
        </w:trPr>
        <w:tc>
          <w:tcPr>
            <w:tcW w:w="974" w:type="dxa"/>
          </w:tcPr>
          <w:p w14:paraId="04FB871A" w14:textId="77777777" w:rsidR="00357C5C" w:rsidRDefault="00357C5C">
            <w:pPr>
              <w:pStyle w:val="TableParagraph"/>
              <w:spacing w:before="242"/>
              <w:rPr>
                <w:rFonts w:ascii="Times New Roman"/>
                <w:sz w:val="24"/>
              </w:rPr>
            </w:pPr>
          </w:p>
          <w:p w14:paraId="407A9769" w14:textId="77777777" w:rsidR="00357C5C" w:rsidRDefault="00A817F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611" w:type="dxa"/>
          </w:tcPr>
          <w:p w14:paraId="3A0F5C01" w14:textId="77777777" w:rsidR="00357C5C" w:rsidRDefault="00357C5C">
            <w:pPr>
              <w:pStyle w:val="TableParagraph"/>
              <w:spacing w:before="242"/>
              <w:rPr>
                <w:rFonts w:ascii="Times New Roman"/>
                <w:sz w:val="24"/>
              </w:rPr>
            </w:pPr>
          </w:p>
          <w:p w14:paraId="7A49696D" w14:textId="77777777" w:rsidR="00357C5C" w:rsidRDefault="00A817F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Chamber</w:t>
            </w:r>
          </w:p>
        </w:tc>
        <w:tc>
          <w:tcPr>
            <w:tcW w:w="5889" w:type="dxa"/>
          </w:tcPr>
          <w:p w14:paraId="5CFB97D2" w14:textId="583F95D7" w:rsidR="00357C5C" w:rsidRDefault="00761C0D" w:rsidP="00761C0D">
            <w:pPr>
              <w:pStyle w:val="TableParagraph"/>
              <w:ind w:left="110"/>
            </w:pPr>
            <w:r>
              <w:t xml:space="preserve">A minimum of 4 </w:t>
            </w:r>
            <w:r w:rsidR="00A817F0">
              <w:t>separate</w:t>
            </w:r>
            <w:r w:rsidR="00A817F0">
              <w:rPr>
                <w:spacing w:val="-8"/>
              </w:rPr>
              <w:t xml:space="preserve"> </w:t>
            </w:r>
            <w:r w:rsidR="00A817F0">
              <w:t>spool bays, each equipped with an individual pre-extruder that connects to a material routing block through flexible</w:t>
            </w:r>
            <w:r>
              <w:t xml:space="preserve"> </w:t>
            </w:r>
            <w:r w:rsidR="00A817F0">
              <w:t>tubing,</w:t>
            </w:r>
            <w:r w:rsidR="00A817F0">
              <w:rPr>
                <w:spacing w:val="-14"/>
              </w:rPr>
              <w:t xml:space="preserve"> </w:t>
            </w:r>
            <w:r w:rsidR="00A817F0">
              <w:t>driving</w:t>
            </w:r>
            <w:r w:rsidR="00A817F0">
              <w:rPr>
                <w:spacing w:val="-14"/>
              </w:rPr>
              <w:t xml:space="preserve"> </w:t>
            </w:r>
            <w:r w:rsidR="00A817F0">
              <w:t>and</w:t>
            </w:r>
            <w:r w:rsidR="00A817F0">
              <w:rPr>
                <w:spacing w:val="-14"/>
              </w:rPr>
              <w:t xml:space="preserve"> </w:t>
            </w:r>
            <w:r w:rsidR="00A817F0">
              <w:t>directing</w:t>
            </w:r>
            <w:r w:rsidR="00A817F0">
              <w:rPr>
                <w:spacing w:val="-14"/>
              </w:rPr>
              <w:t xml:space="preserve"> </w:t>
            </w:r>
            <w:r w:rsidR="00A817F0">
              <w:t>material</w:t>
            </w:r>
            <w:r w:rsidR="00A817F0">
              <w:rPr>
                <w:spacing w:val="-14"/>
              </w:rPr>
              <w:t xml:space="preserve"> </w:t>
            </w:r>
            <w:r w:rsidR="00A817F0">
              <w:t>from</w:t>
            </w:r>
            <w:r w:rsidR="00A817F0">
              <w:rPr>
                <w:spacing w:val="-14"/>
              </w:rPr>
              <w:t xml:space="preserve"> </w:t>
            </w:r>
            <w:r w:rsidR="00A817F0">
              <w:t>the</w:t>
            </w:r>
            <w:r w:rsidR="00A817F0">
              <w:rPr>
                <w:spacing w:val="-14"/>
              </w:rPr>
              <w:t xml:space="preserve"> </w:t>
            </w:r>
            <w:r w:rsidR="00A817F0">
              <w:t>spool</w:t>
            </w:r>
            <w:r w:rsidR="00A817F0">
              <w:rPr>
                <w:spacing w:val="-14"/>
              </w:rPr>
              <w:t xml:space="preserve"> </w:t>
            </w:r>
            <w:r w:rsidR="00A817F0">
              <w:t>to</w:t>
            </w:r>
            <w:r w:rsidR="00A817F0">
              <w:rPr>
                <w:spacing w:val="-14"/>
              </w:rPr>
              <w:t xml:space="preserve"> </w:t>
            </w:r>
            <w:r w:rsidR="00A817F0">
              <w:t xml:space="preserve">the </w:t>
            </w:r>
            <w:r w:rsidR="00A817F0">
              <w:rPr>
                <w:spacing w:val="-2"/>
              </w:rPr>
              <w:t>nozzle.</w:t>
            </w:r>
          </w:p>
        </w:tc>
      </w:tr>
      <w:tr w:rsidR="00357C5C" w14:paraId="6E2015A9" w14:textId="77777777">
        <w:trPr>
          <w:trHeight w:val="532"/>
        </w:trPr>
        <w:tc>
          <w:tcPr>
            <w:tcW w:w="974" w:type="dxa"/>
          </w:tcPr>
          <w:p w14:paraId="7A58BA42" w14:textId="77777777" w:rsidR="00357C5C" w:rsidRDefault="00A817F0">
            <w:pPr>
              <w:pStyle w:val="TableParagraph"/>
              <w:spacing w:before="115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13</w:t>
            </w:r>
          </w:p>
        </w:tc>
        <w:tc>
          <w:tcPr>
            <w:tcW w:w="2611" w:type="dxa"/>
          </w:tcPr>
          <w:p w14:paraId="38EE5FB3" w14:textId="77777777" w:rsidR="00357C5C" w:rsidRDefault="00A817F0">
            <w:pPr>
              <w:pStyle w:val="TableParagraph"/>
              <w:spacing w:before="11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Calibration</w:t>
            </w:r>
          </w:p>
        </w:tc>
        <w:tc>
          <w:tcPr>
            <w:tcW w:w="5889" w:type="dxa"/>
          </w:tcPr>
          <w:p w14:paraId="2BDA3B42" w14:textId="378214F3" w:rsidR="00357C5C" w:rsidRDefault="00182C1E">
            <w:pPr>
              <w:pStyle w:val="TableParagraph"/>
              <w:spacing w:line="264" w:lineRule="exact"/>
              <w:ind w:left="110" w:right="1702"/>
            </w:pPr>
            <w:r>
              <w:t xml:space="preserve">Auto </w:t>
            </w:r>
            <w:r w:rsidR="00A817F0">
              <w:t xml:space="preserve">Calibration of </w:t>
            </w:r>
            <w:r w:rsidR="00761C0D">
              <w:t>all axes, n</w:t>
            </w:r>
            <w:r w:rsidR="00A817F0">
              <w:t>ozzle</w:t>
            </w:r>
            <w:r w:rsidR="00761C0D">
              <w:t>(s)</w:t>
            </w:r>
            <w:r w:rsidR="00A817F0">
              <w:t>,</w:t>
            </w:r>
            <w:r w:rsidR="00761C0D">
              <w:t xml:space="preserve"> p</w:t>
            </w:r>
            <w:r w:rsidR="00A817F0">
              <w:t>rint</w:t>
            </w:r>
            <w:r w:rsidR="00A817F0">
              <w:rPr>
                <w:spacing w:val="-16"/>
              </w:rPr>
              <w:t xml:space="preserve"> </w:t>
            </w:r>
            <w:r w:rsidR="00A817F0">
              <w:t>head</w:t>
            </w:r>
            <w:r w:rsidR="00A817F0">
              <w:rPr>
                <w:spacing w:val="-16"/>
              </w:rPr>
              <w:t xml:space="preserve"> </w:t>
            </w:r>
          </w:p>
        </w:tc>
      </w:tr>
    </w:tbl>
    <w:p w14:paraId="5FEBE78F" w14:textId="77777777" w:rsidR="00357C5C" w:rsidRDefault="00357C5C">
      <w:pPr>
        <w:pStyle w:val="TableParagraph"/>
        <w:spacing w:line="264" w:lineRule="exact"/>
        <w:sectPr w:rsidR="00357C5C" w:rsidSect="00877D6D">
          <w:type w:val="continuous"/>
          <w:pgSz w:w="12240" w:h="15840"/>
          <w:pgMar w:top="1135" w:right="1080" w:bottom="1495" w:left="1080" w:header="720" w:footer="720" w:gutter="0"/>
          <w:cols w:space="720"/>
        </w:sectPr>
      </w:pPr>
    </w:p>
    <w:tbl>
      <w:tblPr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611"/>
        <w:gridCol w:w="5889"/>
      </w:tblGrid>
      <w:tr w:rsidR="00357C5C" w14:paraId="466525FF" w14:textId="77777777">
        <w:trPr>
          <w:trHeight w:val="1597"/>
        </w:trPr>
        <w:tc>
          <w:tcPr>
            <w:tcW w:w="974" w:type="dxa"/>
          </w:tcPr>
          <w:p w14:paraId="781F39D4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60FA74E5" w14:textId="77777777" w:rsidR="00357C5C" w:rsidRDefault="00357C5C">
            <w:pPr>
              <w:pStyle w:val="TableParagraph"/>
              <w:spacing w:before="95"/>
              <w:rPr>
                <w:rFonts w:ascii="Times New Roman"/>
                <w:sz w:val="24"/>
              </w:rPr>
            </w:pPr>
          </w:p>
          <w:p w14:paraId="03637134" w14:textId="77777777" w:rsidR="00357C5C" w:rsidRDefault="00A817F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3E660D">
              <w:rPr>
                <w:spacing w:val="-5"/>
                <w:sz w:val="24"/>
              </w:rPr>
              <w:t>4</w:t>
            </w:r>
          </w:p>
        </w:tc>
        <w:tc>
          <w:tcPr>
            <w:tcW w:w="2611" w:type="dxa"/>
          </w:tcPr>
          <w:p w14:paraId="18FA7C9C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5C8B204C" w14:textId="77777777" w:rsidR="00357C5C" w:rsidRDefault="00357C5C">
            <w:pPr>
              <w:pStyle w:val="TableParagraph"/>
              <w:spacing w:before="156"/>
              <w:rPr>
                <w:rFonts w:ascii="Times New Roman"/>
              </w:rPr>
            </w:pPr>
          </w:p>
          <w:p w14:paraId="6062E337" w14:textId="77777777" w:rsidR="00357C5C" w:rsidRDefault="00182C1E">
            <w:pPr>
              <w:pStyle w:val="TableParagraph"/>
              <w:spacing w:before="1"/>
              <w:ind w:left="110"/>
            </w:pPr>
            <w:r>
              <w:rPr>
                <w:spacing w:val="-2"/>
              </w:rPr>
              <w:t>Printer should print</w:t>
            </w:r>
          </w:p>
        </w:tc>
        <w:tc>
          <w:tcPr>
            <w:tcW w:w="5889" w:type="dxa"/>
          </w:tcPr>
          <w:p w14:paraId="4CB3AC7E" w14:textId="5708AC27" w:rsidR="00357C5C" w:rsidRDefault="00A817F0">
            <w:pPr>
              <w:pStyle w:val="TableParagraph"/>
              <w:spacing w:line="242" w:lineRule="auto"/>
              <w:ind w:left="110" w:right="183"/>
            </w:pPr>
            <w:r>
              <w:t xml:space="preserve">Continuous </w:t>
            </w:r>
            <w:r w:rsidR="00761C0D">
              <w:t>fiber-reinforced</w:t>
            </w:r>
            <w:r>
              <w:t xml:space="preserve"> </w:t>
            </w:r>
            <w:r w:rsidR="00182C1E">
              <w:t xml:space="preserve">polymer-matrix </w:t>
            </w:r>
            <w:r>
              <w:t xml:space="preserve">composite parts, Microfiber filled composite parts, Food grade Plastic Parts, </w:t>
            </w:r>
            <w:r w:rsidR="00182C1E">
              <w:t>Electrostatic Discharge ap</w:t>
            </w:r>
            <w:r>
              <w:t>plication</w:t>
            </w:r>
            <w:r>
              <w:rPr>
                <w:spacing w:val="-5"/>
              </w:rPr>
              <w:t xml:space="preserve"> </w:t>
            </w:r>
            <w:r>
              <w:t>parts,</w:t>
            </w:r>
            <w:r>
              <w:rPr>
                <w:spacing w:val="-5"/>
              </w:rPr>
              <w:t xml:space="preserve"> </w:t>
            </w:r>
            <w:r>
              <w:t>Fire</w:t>
            </w:r>
            <w:r>
              <w:rPr>
                <w:spacing w:val="-5"/>
              </w:rPr>
              <w:t xml:space="preserve"> </w:t>
            </w:r>
            <w:r>
              <w:t>Retardant</w:t>
            </w:r>
            <w:r>
              <w:rPr>
                <w:spacing w:val="-5"/>
              </w:rPr>
              <w:t xml:space="preserve"> </w:t>
            </w:r>
            <w:r>
              <w:t>Composite</w:t>
            </w:r>
            <w:r>
              <w:rPr>
                <w:spacing w:val="-5"/>
              </w:rPr>
              <w:t xml:space="preserve"> </w:t>
            </w:r>
            <w:r>
              <w:t>parts,</w:t>
            </w:r>
            <w:r>
              <w:rPr>
                <w:spacing w:val="-5"/>
              </w:rPr>
              <w:t xml:space="preserve"> </w:t>
            </w:r>
            <w:r>
              <w:t xml:space="preserve">Metal </w:t>
            </w:r>
            <w:r>
              <w:rPr>
                <w:spacing w:val="-2"/>
              </w:rPr>
              <w:t>Parts</w:t>
            </w:r>
          </w:p>
          <w:p w14:paraId="23ED2CC0" w14:textId="77777777" w:rsidR="00357C5C" w:rsidRDefault="00A817F0">
            <w:pPr>
              <w:pStyle w:val="TableParagraph"/>
              <w:spacing w:line="258" w:lineRule="exact"/>
              <w:ind w:left="110"/>
            </w:pPr>
            <w:r>
              <w:t>Tooling,</w:t>
            </w:r>
            <w:r>
              <w:rPr>
                <w:spacing w:val="-16"/>
              </w:rPr>
              <w:t xml:space="preserve"> </w:t>
            </w:r>
            <w:r>
              <w:t>Functional</w:t>
            </w:r>
            <w:r>
              <w:rPr>
                <w:spacing w:val="-15"/>
              </w:rPr>
              <w:t xml:space="preserve"> </w:t>
            </w:r>
            <w:r>
              <w:t>Prototyping,</w:t>
            </w:r>
            <w:r>
              <w:rPr>
                <w:spacing w:val="-15"/>
              </w:rPr>
              <w:t xml:space="preserve"> </w:t>
            </w:r>
            <w:r w:rsidR="00182C1E">
              <w:t>End-user</w:t>
            </w:r>
            <w:r>
              <w:rPr>
                <w:spacing w:val="-15"/>
              </w:rPr>
              <w:t xml:space="preserve"> </w:t>
            </w:r>
            <w:r>
              <w:t>parts,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Direct</w:t>
            </w:r>
          </w:p>
          <w:p w14:paraId="5CDA8675" w14:textId="77777777" w:rsidR="00357C5C" w:rsidRDefault="00A817F0">
            <w:pPr>
              <w:pStyle w:val="TableParagraph"/>
              <w:spacing w:line="248" w:lineRule="exact"/>
              <w:ind w:left="110"/>
            </w:pPr>
            <w:r>
              <w:t>Food</w:t>
            </w:r>
            <w:r>
              <w:rPr>
                <w:spacing w:val="-3"/>
              </w:rPr>
              <w:t xml:space="preserve"> </w:t>
            </w:r>
            <w:r>
              <w:t>contact</w:t>
            </w:r>
            <w:r>
              <w:rPr>
                <w:spacing w:val="-3"/>
              </w:rPr>
              <w:t xml:space="preserve"> </w:t>
            </w:r>
            <w:r>
              <w:t>Parts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Structural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Parts</w:t>
            </w:r>
            <w:r w:rsidR="00182C1E">
              <w:rPr>
                <w:spacing w:val="-2"/>
              </w:rPr>
              <w:t xml:space="preserve"> should be printable </w:t>
            </w:r>
          </w:p>
        </w:tc>
      </w:tr>
      <w:tr w:rsidR="00357C5C" w14:paraId="6B1B2FFB" w14:textId="77777777">
        <w:trPr>
          <w:trHeight w:val="8562"/>
        </w:trPr>
        <w:tc>
          <w:tcPr>
            <w:tcW w:w="974" w:type="dxa"/>
          </w:tcPr>
          <w:p w14:paraId="316F8C44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1F64E45F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7C99D7EA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34FD302F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702E3E6F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391E0D7A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50F7E38D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50E17715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74A238D1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0E6AA21D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2BD9F380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635F3B7B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5779D08C" w14:textId="77777777" w:rsidR="00357C5C" w:rsidRDefault="00357C5C">
            <w:pPr>
              <w:pStyle w:val="TableParagraph"/>
              <w:rPr>
                <w:rFonts w:ascii="Times New Roman"/>
                <w:sz w:val="24"/>
              </w:rPr>
            </w:pPr>
          </w:p>
          <w:p w14:paraId="77427627" w14:textId="77777777" w:rsidR="00357C5C" w:rsidRDefault="00357C5C">
            <w:pPr>
              <w:pStyle w:val="TableParagraph"/>
              <w:spacing w:before="268"/>
              <w:rPr>
                <w:rFonts w:ascii="Times New Roman"/>
                <w:sz w:val="24"/>
              </w:rPr>
            </w:pPr>
          </w:p>
          <w:p w14:paraId="4BBBBA91" w14:textId="77777777" w:rsidR="00357C5C" w:rsidRDefault="00A817F0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3E660D">
              <w:rPr>
                <w:spacing w:val="-5"/>
                <w:sz w:val="24"/>
              </w:rPr>
              <w:t>5</w:t>
            </w:r>
          </w:p>
        </w:tc>
        <w:tc>
          <w:tcPr>
            <w:tcW w:w="2611" w:type="dxa"/>
          </w:tcPr>
          <w:p w14:paraId="7BF12503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6D25EA36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6296F8D9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54D597F0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2132BCBD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327F5D60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5B2E06FD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0FCEECF5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10652CB4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1470A3A0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4041E760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3B5614D5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706A09BD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2F049A1D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5E990727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2FB43AFC" w14:textId="77777777" w:rsidR="00357C5C" w:rsidRDefault="00357C5C">
            <w:pPr>
              <w:pStyle w:val="TableParagraph"/>
              <w:spacing w:before="95"/>
              <w:rPr>
                <w:rFonts w:ascii="Times New Roman"/>
              </w:rPr>
            </w:pPr>
          </w:p>
          <w:p w14:paraId="3047AAE4" w14:textId="77777777" w:rsidR="00357C5C" w:rsidRDefault="00A817F0">
            <w:pPr>
              <w:pStyle w:val="TableParagraph"/>
              <w:ind w:left="110"/>
            </w:pPr>
            <w:r>
              <w:rPr>
                <w:spacing w:val="-2"/>
              </w:rPr>
              <w:t>Software</w:t>
            </w:r>
          </w:p>
        </w:tc>
        <w:tc>
          <w:tcPr>
            <w:tcW w:w="5889" w:type="dxa"/>
          </w:tcPr>
          <w:p w14:paraId="4873C265" w14:textId="77777777" w:rsidR="00357C5C" w:rsidRDefault="00A817F0">
            <w:pPr>
              <w:pStyle w:val="TableParagraph"/>
              <w:ind w:left="110" w:right="183"/>
            </w:pPr>
            <w:r>
              <w:t>Slicing</w:t>
            </w:r>
            <w:r>
              <w:rPr>
                <w:spacing w:val="-10"/>
              </w:rPr>
              <w:t xml:space="preserve"> </w:t>
            </w:r>
            <w:r>
              <w:t>software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3D</w:t>
            </w:r>
            <w:r>
              <w:rPr>
                <w:spacing w:val="-10"/>
              </w:rPr>
              <w:t xml:space="preserve"> </w:t>
            </w:r>
            <w:r>
              <w:t>printing</w:t>
            </w:r>
            <w:r>
              <w:rPr>
                <w:spacing w:val="-10"/>
              </w:rPr>
              <w:t xml:space="preserve"> </w:t>
            </w:r>
            <w:r>
              <w:t>management, allowing remote monitoring and control of printing processes with the following features:</w:t>
            </w:r>
          </w:p>
          <w:p w14:paraId="1BF5872B" w14:textId="77777777" w:rsidR="00357C5C" w:rsidRDefault="00A817F0">
            <w:pPr>
              <w:pStyle w:val="TableParagraph"/>
              <w:numPr>
                <w:ilvl w:val="0"/>
                <w:numId w:val="4"/>
              </w:numPr>
              <w:tabs>
                <w:tab w:val="left" w:pos="377"/>
              </w:tabs>
              <w:ind w:left="377" w:hanging="357"/>
            </w:pPr>
            <w:r>
              <w:t>ISO</w:t>
            </w:r>
            <w:r>
              <w:rPr>
                <w:spacing w:val="-13"/>
              </w:rPr>
              <w:t xml:space="preserve"> </w:t>
            </w:r>
            <w:r>
              <w:t>certifications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security.</w:t>
            </w:r>
          </w:p>
          <w:p w14:paraId="354F345E" w14:textId="77777777" w:rsidR="00357C5C" w:rsidRDefault="00A817F0">
            <w:pPr>
              <w:pStyle w:val="TableParagraph"/>
              <w:numPr>
                <w:ilvl w:val="0"/>
                <w:numId w:val="4"/>
              </w:numPr>
              <w:tabs>
                <w:tab w:val="left" w:pos="377"/>
              </w:tabs>
              <w:spacing w:line="265" w:lineRule="exact"/>
              <w:ind w:left="377" w:hanging="357"/>
            </w:pPr>
            <w:r>
              <w:t>Online</w:t>
            </w:r>
            <w:r>
              <w:rPr>
                <w:spacing w:val="3"/>
              </w:rPr>
              <w:t xml:space="preserve"> </w:t>
            </w:r>
            <w:r>
              <w:t>Cloud</w:t>
            </w:r>
            <w:r>
              <w:rPr>
                <w:spacing w:val="4"/>
              </w:rPr>
              <w:t xml:space="preserve"> </w:t>
            </w:r>
            <w:r>
              <w:t>storage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3D</w:t>
            </w:r>
            <w:r>
              <w:rPr>
                <w:spacing w:val="4"/>
              </w:rPr>
              <w:t xml:space="preserve"> </w:t>
            </w:r>
            <w:r>
              <w:t>CAD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files.</w:t>
            </w:r>
          </w:p>
          <w:p w14:paraId="3A98D962" w14:textId="77777777" w:rsidR="00357C5C" w:rsidRDefault="00182C1E">
            <w:pPr>
              <w:pStyle w:val="TableParagraph"/>
              <w:numPr>
                <w:ilvl w:val="0"/>
                <w:numId w:val="4"/>
              </w:numPr>
              <w:tabs>
                <w:tab w:val="left" w:pos="377"/>
              </w:tabs>
              <w:spacing w:before="2" w:line="265" w:lineRule="exact"/>
              <w:ind w:left="377" w:hanging="357"/>
            </w:pPr>
            <w:r>
              <w:t>Should</w:t>
            </w:r>
            <w:r w:rsidR="00A817F0">
              <w:rPr>
                <w:spacing w:val="-4"/>
              </w:rPr>
              <w:t xml:space="preserve"> </w:t>
            </w:r>
            <w:r w:rsidR="00A817F0">
              <w:t>be</w:t>
            </w:r>
            <w:r w:rsidR="00A817F0">
              <w:rPr>
                <w:spacing w:val="-4"/>
              </w:rPr>
              <w:t xml:space="preserve"> </w:t>
            </w:r>
            <w:r w:rsidR="00A817F0">
              <w:t>able</w:t>
            </w:r>
            <w:r w:rsidR="00A817F0">
              <w:rPr>
                <w:spacing w:val="-3"/>
              </w:rPr>
              <w:t xml:space="preserve"> </w:t>
            </w:r>
            <w:r w:rsidR="00A817F0">
              <w:t>to</w:t>
            </w:r>
            <w:r w:rsidR="00A817F0">
              <w:rPr>
                <w:spacing w:val="-4"/>
              </w:rPr>
              <w:t xml:space="preserve"> </w:t>
            </w:r>
            <w:r w:rsidR="00A817F0">
              <w:t>send</w:t>
            </w:r>
            <w:r w:rsidR="00A817F0">
              <w:rPr>
                <w:spacing w:val="-4"/>
              </w:rPr>
              <w:t xml:space="preserve"> </w:t>
            </w:r>
            <w:r w:rsidR="00A817F0">
              <w:t>the</w:t>
            </w:r>
            <w:r w:rsidR="00A817F0">
              <w:rPr>
                <w:spacing w:val="-3"/>
              </w:rPr>
              <w:t xml:space="preserve"> </w:t>
            </w:r>
            <w:r w:rsidR="00A817F0">
              <w:t>programs</w:t>
            </w:r>
            <w:r w:rsidR="00A817F0">
              <w:rPr>
                <w:spacing w:val="-4"/>
              </w:rPr>
              <w:t xml:space="preserve"> </w:t>
            </w:r>
            <w:r w:rsidR="00A817F0">
              <w:rPr>
                <w:spacing w:val="-2"/>
              </w:rPr>
              <w:t>remotely.</w:t>
            </w:r>
          </w:p>
          <w:p w14:paraId="14D85946" w14:textId="77777777" w:rsidR="00357C5C" w:rsidRDefault="00182C1E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  <w:tab w:val="left" w:pos="380"/>
              </w:tabs>
              <w:ind w:right="362"/>
            </w:pPr>
            <w:r>
              <w:t>I</w:t>
            </w:r>
            <w:r w:rsidR="00A817F0">
              <w:t>ntegrated</w:t>
            </w:r>
            <w:r w:rsidR="00A817F0">
              <w:rPr>
                <w:spacing w:val="-1"/>
              </w:rPr>
              <w:t xml:space="preserve"> </w:t>
            </w:r>
            <w:r w:rsidR="00A817F0">
              <w:t>laser</w:t>
            </w:r>
            <w:r w:rsidR="00A817F0">
              <w:rPr>
                <w:spacing w:val="-1"/>
              </w:rPr>
              <w:t xml:space="preserve"> </w:t>
            </w:r>
            <w:r w:rsidR="00A817F0">
              <w:t>scanners</w:t>
            </w:r>
            <w:r w:rsidR="00A817F0">
              <w:rPr>
                <w:spacing w:val="-1"/>
              </w:rPr>
              <w:t xml:space="preserve"> </w:t>
            </w:r>
            <w:r w:rsidR="00A817F0">
              <w:t>on</w:t>
            </w:r>
            <w:r w:rsidR="00A817F0">
              <w:rPr>
                <w:spacing w:val="-1"/>
              </w:rPr>
              <w:t xml:space="preserve"> </w:t>
            </w:r>
            <w:r w:rsidR="00A817F0">
              <w:t>the</w:t>
            </w:r>
            <w:r w:rsidR="00A817F0">
              <w:rPr>
                <w:spacing w:val="-1"/>
              </w:rPr>
              <w:t xml:space="preserve"> </w:t>
            </w:r>
            <w:r w:rsidR="00A817F0">
              <w:t>machine</w:t>
            </w:r>
            <w:r w:rsidR="00A817F0">
              <w:rPr>
                <w:spacing w:val="-1"/>
              </w:rPr>
              <w:t xml:space="preserve"> </w:t>
            </w:r>
            <w:r w:rsidR="00A817F0">
              <w:t>for quality control, continuously checking accuracy layer by layer, providing a comprehensive analysis of the final part with the help of in-process inspection.</w:t>
            </w:r>
          </w:p>
          <w:p w14:paraId="4AE58FA5" w14:textId="77777777" w:rsidR="00357C5C" w:rsidRDefault="00182C1E">
            <w:pPr>
              <w:pStyle w:val="TableParagraph"/>
              <w:numPr>
                <w:ilvl w:val="0"/>
                <w:numId w:val="4"/>
              </w:numPr>
              <w:tabs>
                <w:tab w:val="left" w:pos="377"/>
                <w:tab w:val="left" w:pos="380"/>
              </w:tabs>
              <w:spacing w:before="3"/>
              <w:ind w:right="181"/>
            </w:pPr>
            <w:r>
              <w:t>S</w:t>
            </w:r>
            <w:r w:rsidR="00A817F0">
              <w:t>imulate and validate parts made of metals, continuous fiber, and plastics to assess performance, providing</w:t>
            </w:r>
            <w:r w:rsidR="00A817F0">
              <w:rPr>
                <w:spacing w:val="-17"/>
              </w:rPr>
              <w:t xml:space="preserve"> </w:t>
            </w:r>
            <w:r w:rsidR="00A817F0">
              <w:t>optimized</w:t>
            </w:r>
            <w:r w:rsidR="00A817F0">
              <w:rPr>
                <w:spacing w:val="-17"/>
              </w:rPr>
              <w:t xml:space="preserve"> </w:t>
            </w:r>
            <w:r w:rsidR="00A817F0">
              <w:t>print</w:t>
            </w:r>
            <w:r w:rsidR="00A817F0">
              <w:rPr>
                <w:spacing w:val="-17"/>
              </w:rPr>
              <w:t xml:space="preserve"> </w:t>
            </w:r>
            <w:r w:rsidR="00A817F0">
              <w:t>settings</w:t>
            </w:r>
            <w:r w:rsidR="00A817F0">
              <w:rPr>
                <w:spacing w:val="-17"/>
              </w:rPr>
              <w:t xml:space="preserve"> </w:t>
            </w:r>
            <w:r w:rsidR="00A817F0">
              <w:t>with</w:t>
            </w:r>
            <w:r w:rsidR="00A817F0">
              <w:rPr>
                <w:spacing w:val="-17"/>
              </w:rPr>
              <w:t xml:space="preserve"> </w:t>
            </w:r>
            <w:r w:rsidR="00A817F0">
              <w:t>different</w:t>
            </w:r>
            <w:r w:rsidR="00A817F0">
              <w:rPr>
                <w:spacing w:val="-17"/>
              </w:rPr>
              <w:t xml:space="preserve"> </w:t>
            </w:r>
            <w:r w:rsidR="00A817F0">
              <w:t>options for layer height, infill density and material aimed at reducing print time and material consumption while checking deformation under load conditions</w:t>
            </w:r>
          </w:p>
          <w:p w14:paraId="633B8ADD" w14:textId="77777777" w:rsidR="00761C0D" w:rsidRPr="00D1712F" w:rsidRDefault="00A817F0" w:rsidP="00761C0D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80"/>
              </w:tabs>
              <w:spacing w:before="1"/>
              <w:ind w:right="304"/>
            </w:pPr>
            <w:r w:rsidRPr="00D1712F">
              <w:t>The software supplied must be from the same OEM</w:t>
            </w:r>
            <w:r w:rsidRPr="00D1712F">
              <w:rPr>
                <w:spacing w:val="-3"/>
              </w:rPr>
              <w:t xml:space="preserve"> </w:t>
            </w:r>
            <w:r w:rsidRPr="00D1712F">
              <w:t>and</w:t>
            </w:r>
            <w:r w:rsidRPr="00D1712F">
              <w:rPr>
                <w:spacing w:val="-3"/>
              </w:rPr>
              <w:t xml:space="preserve"> </w:t>
            </w:r>
            <w:r w:rsidRPr="00D1712F">
              <w:t>compatible</w:t>
            </w:r>
            <w:r w:rsidRPr="00D1712F">
              <w:rPr>
                <w:spacing w:val="-3"/>
              </w:rPr>
              <w:t xml:space="preserve"> </w:t>
            </w:r>
            <w:r w:rsidRPr="00D1712F">
              <w:t>with</w:t>
            </w:r>
            <w:r w:rsidRPr="00D1712F">
              <w:rPr>
                <w:spacing w:val="-3"/>
              </w:rPr>
              <w:t xml:space="preserve"> </w:t>
            </w:r>
            <w:r w:rsidR="00761C0D" w:rsidRPr="00D1712F">
              <w:rPr>
                <w:spacing w:val="-3"/>
              </w:rPr>
              <w:t xml:space="preserve">prevailing OS like </w:t>
            </w:r>
            <w:r w:rsidRPr="00D1712F">
              <w:t>Windows</w:t>
            </w:r>
            <w:r w:rsidRPr="00D1712F">
              <w:rPr>
                <w:spacing w:val="-3"/>
              </w:rPr>
              <w:t xml:space="preserve"> </w:t>
            </w:r>
            <w:r w:rsidRPr="00D1712F">
              <w:t xml:space="preserve">10 or higher </w:t>
            </w:r>
            <w:r w:rsidR="00761C0D" w:rsidRPr="00D1712F">
              <w:t>versions</w:t>
            </w:r>
            <w:r w:rsidRPr="00D1712F">
              <w:t>.</w:t>
            </w:r>
          </w:p>
          <w:p w14:paraId="07C0BDD2" w14:textId="37D51F49" w:rsidR="00357C5C" w:rsidRPr="00D1712F" w:rsidRDefault="00761C0D" w:rsidP="00761C0D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80"/>
              </w:tabs>
              <w:spacing w:before="1"/>
              <w:ind w:right="304"/>
            </w:pPr>
            <w:r w:rsidRPr="00D1712F">
              <w:t xml:space="preserve">Capability to </w:t>
            </w:r>
            <w:r w:rsidR="00A817F0" w:rsidRPr="00D1712F">
              <w:t>import</w:t>
            </w:r>
            <w:r w:rsidR="00A817F0" w:rsidRPr="00D1712F">
              <w:rPr>
                <w:spacing w:val="-8"/>
              </w:rPr>
              <w:t xml:space="preserve"> </w:t>
            </w:r>
            <w:r w:rsidR="00A817F0" w:rsidRPr="00D1712F">
              <w:t>STL</w:t>
            </w:r>
            <w:r w:rsidR="00A817F0" w:rsidRPr="00D1712F">
              <w:rPr>
                <w:spacing w:val="-8"/>
              </w:rPr>
              <w:t xml:space="preserve"> </w:t>
            </w:r>
            <w:r w:rsidR="00A817F0" w:rsidRPr="00D1712F">
              <w:t>format</w:t>
            </w:r>
            <w:r w:rsidR="00A817F0" w:rsidRPr="00D1712F">
              <w:rPr>
                <w:spacing w:val="-8"/>
              </w:rPr>
              <w:t xml:space="preserve"> </w:t>
            </w:r>
            <w:r w:rsidR="00A817F0" w:rsidRPr="00D1712F">
              <w:t>files from CAD packages such as SolidWorks, Catia, Creo, Siemens, Inventor etc.</w:t>
            </w:r>
          </w:p>
          <w:p w14:paraId="083ED37F" w14:textId="694E9AAA" w:rsidR="00357C5C" w:rsidRPr="00D1712F" w:rsidRDefault="00761C0D">
            <w:pPr>
              <w:pStyle w:val="TableParagraph"/>
              <w:numPr>
                <w:ilvl w:val="0"/>
                <w:numId w:val="4"/>
              </w:numPr>
              <w:tabs>
                <w:tab w:val="left" w:pos="380"/>
                <w:tab w:val="left" w:pos="896"/>
              </w:tabs>
              <w:spacing w:before="5"/>
              <w:ind w:right="442"/>
            </w:pPr>
            <w:r w:rsidRPr="00D1712F">
              <w:t xml:space="preserve">Capability </w:t>
            </w:r>
            <w:r w:rsidR="00A817F0" w:rsidRPr="00D1712F">
              <w:t>to generate different internal customizable build styles (honeycomb to solid) along</w:t>
            </w:r>
            <w:r w:rsidR="00A817F0" w:rsidRPr="00D1712F">
              <w:rPr>
                <w:spacing w:val="-16"/>
              </w:rPr>
              <w:t xml:space="preserve"> </w:t>
            </w:r>
            <w:r w:rsidR="00A817F0" w:rsidRPr="00D1712F">
              <w:t>various</w:t>
            </w:r>
            <w:r w:rsidR="00A817F0" w:rsidRPr="00D1712F">
              <w:rPr>
                <w:spacing w:val="-16"/>
              </w:rPr>
              <w:t xml:space="preserve"> </w:t>
            </w:r>
            <w:r w:rsidR="00A817F0" w:rsidRPr="00D1712F">
              <w:t>regions/segment</w:t>
            </w:r>
            <w:r w:rsidR="00A817F0" w:rsidRPr="00D1712F">
              <w:rPr>
                <w:spacing w:val="-16"/>
              </w:rPr>
              <w:t xml:space="preserve"> </w:t>
            </w:r>
            <w:r w:rsidR="00A817F0" w:rsidRPr="00D1712F">
              <w:t>of</w:t>
            </w:r>
            <w:r w:rsidR="00A817F0" w:rsidRPr="00D1712F">
              <w:rPr>
                <w:spacing w:val="-16"/>
              </w:rPr>
              <w:t xml:space="preserve"> </w:t>
            </w:r>
            <w:r w:rsidR="00A817F0" w:rsidRPr="00D1712F">
              <w:t>the</w:t>
            </w:r>
            <w:r w:rsidR="00A817F0" w:rsidRPr="00D1712F">
              <w:rPr>
                <w:spacing w:val="-16"/>
              </w:rPr>
              <w:t xml:space="preserve"> </w:t>
            </w:r>
            <w:r w:rsidR="00A817F0" w:rsidRPr="00D1712F">
              <w:t>part</w:t>
            </w:r>
            <w:r w:rsidR="00A817F0" w:rsidRPr="00D1712F">
              <w:rPr>
                <w:spacing w:val="-16"/>
              </w:rPr>
              <w:t xml:space="preserve"> </w:t>
            </w:r>
            <w:r w:rsidR="00A817F0" w:rsidRPr="00D1712F">
              <w:t>along the same cross section.</w:t>
            </w:r>
          </w:p>
          <w:p w14:paraId="6D445712" w14:textId="77777777" w:rsidR="00357C5C" w:rsidRPr="00D1712F" w:rsidRDefault="00A817F0">
            <w:pPr>
              <w:pStyle w:val="TableParagraph"/>
              <w:numPr>
                <w:ilvl w:val="0"/>
                <w:numId w:val="4"/>
              </w:numPr>
              <w:tabs>
                <w:tab w:val="left" w:pos="377"/>
                <w:tab w:val="left" w:pos="380"/>
              </w:tabs>
              <w:spacing w:before="2"/>
              <w:ind w:right="549"/>
            </w:pPr>
            <w:r w:rsidRPr="00D1712F">
              <w:t>Software</w:t>
            </w:r>
            <w:r w:rsidRPr="00D1712F">
              <w:rPr>
                <w:spacing w:val="-3"/>
              </w:rPr>
              <w:t xml:space="preserve"> </w:t>
            </w:r>
            <w:r w:rsidRPr="00D1712F">
              <w:t>should</w:t>
            </w:r>
            <w:r w:rsidRPr="00D1712F">
              <w:rPr>
                <w:spacing w:val="-3"/>
              </w:rPr>
              <w:t xml:space="preserve"> </w:t>
            </w:r>
            <w:r w:rsidRPr="00D1712F">
              <w:t>also</w:t>
            </w:r>
            <w:r w:rsidRPr="00D1712F">
              <w:rPr>
                <w:spacing w:val="-3"/>
              </w:rPr>
              <w:t xml:space="preserve"> </w:t>
            </w:r>
            <w:r w:rsidRPr="00D1712F">
              <w:t>allow</w:t>
            </w:r>
            <w:r w:rsidRPr="00D1712F">
              <w:rPr>
                <w:spacing w:val="-2"/>
              </w:rPr>
              <w:t xml:space="preserve"> </w:t>
            </w:r>
            <w:r w:rsidRPr="00D1712F">
              <w:t>the</w:t>
            </w:r>
            <w:r w:rsidRPr="00D1712F">
              <w:rPr>
                <w:spacing w:val="-3"/>
              </w:rPr>
              <w:t xml:space="preserve"> </w:t>
            </w:r>
            <w:r w:rsidRPr="00D1712F">
              <w:t>user</w:t>
            </w:r>
            <w:r w:rsidRPr="00D1712F">
              <w:rPr>
                <w:spacing w:val="-3"/>
              </w:rPr>
              <w:t xml:space="preserve"> </w:t>
            </w:r>
            <w:r w:rsidRPr="00D1712F">
              <w:t>to</w:t>
            </w:r>
            <w:r w:rsidRPr="00D1712F">
              <w:rPr>
                <w:spacing w:val="-3"/>
              </w:rPr>
              <w:t xml:space="preserve"> </w:t>
            </w:r>
            <w:r w:rsidRPr="00D1712F">
              <w:t>edit</w:t>
            </w:r>
            <w:r w:rsidRPr="00D1712F">
              <w:rPr>
                <w:spacing w:val="-3"/>
              </w:rPr>
              <w:t xml:space="preserve"> </w:t>
            </w:r>
            <w:r w:rsidRPr="00D1712F">
              <w:t>the internal</w:t>
            </w:r>
            <w:r w:rsidRPr="00D1712F">
              <w:rPr>
                <w:spacing w:val="-14"/>
              </w:rPr>
              <w:t xml:space="preserve"> </w:t>
            </w:r>
            <w:r w:rsidRPr="00D1712F">
              <w:t>structure</w:t>
            </w:r>
            <w:r w:rsidRPr="00D1712F">
              <w:rPr>
                <w:spacing w:val="-14"/>
              </w:rPr>
              <w:t xml:space="preserve"> </w:t>
            </w:r>
            <w:r w:rsidRPr="00D1712F">
              <w:t>of</w:t>
            </w:r>
            <w:r w:rsidRPr="00D1712F">
              <w:rPr>
                <w:spacing w:val="-14"/>
              </w:rPr>
              <w:t xml:space="preserve"> </w:t>
            </w:r>
            <w:r w:rsidRPr="00D1712F">
              <w:t>each</w:t>
            </w:r>
            <w:r w:rsidRPr="00D1712F">
              <w:rPr>
                <w:spacing w:val="-14"/>
              </w:rPr>
              <w:t xml:space="preserve"> </w:t>
            </w:r>
            <w:r w:rsidRPr="00D1712F">
              <w:t>layer</w:t>
            </w:r>
            <w:r w:rsidRPr="00D1712F">
              <w:rPr>
                <w:spacing w:val="-14"/>
              </w:rPr>
              <w:t xml:space="preserve"> </w:t>
            </w:r>
            <w:r w:rsidRPr="00D1712F">
              <w:t>and/or</w:t>
            </w:r>
            <w:r w:rsidRPr="00D1712F">
              <w:rPr>
                <w:spacing w:val="-14"/>
              </w:rPr>
              <w:t xml:space="preserve"> </w:t>
            </w:r>
            <w:r w:rsidRPr="00D1712F">
              <w:t>group</w:t>
            </w:r>
            <w:r w:rsidRPr="00D1712F">
              <w:rPr>
                <w:spacing w:val="-14"/>
              </w:rPr>
              <w:t xml:space="preserve"> </w:t>
            </w:r>
            <w:r w:rsidRPr="00D1712F">
              <w:t>of</w:t>
            </w:r>
          </w:p>
          <w:p w14:paraId="71CD469F" w14:textId="77777777" w:rsidR="00357C5C" w:rsidRDefault="00A817F0">
            <w:pPr>
              <w:pStyle w:val="TableParagraph"/>
              <w:spacing w:before="2" w:line="273" w:lineRule="exact"/>
              <w:ind w:left="380"/>
              <w:rPr>
                <w:sz w:val="24"/>
              </w:rPr>
            </w:pPr>
            <w:r w:rsidRPr="00D1712F">
              <w:t>layers</w:t>
            </w:r>
            <w:r w:rsidRPr="00D1712F">
              <w:rPr>
                <w:spacing w:val="-1"/>
              </w:rPr>
              <w:t xml:space="preserve"> </w:t>
            </w:r>
            <w:r w:rsidRPr="00D1712F">
              <w:t>of</w:t>
            </w:r>
            <w:r w:rsidRPr="00D1712F">
              <w:rPr>
                <w:spacing w:val="-1"/>
              </w:rPr>
              <w:t xml:space="preserve"> </w:t>
            </w:r>
            <w:r w:rsidRPr="00D1712F">
              <w:t>the</w:t>
            </w:r>
            <w:r w:rsidRPr="00D1712F">
              <w:rPr>
                <w:spacing w:val="-1"/>
              </w:rPr>
              <w:t xml:space="preserve"> </w:t>
            </w:r>
            <w:r w:rsidRPr="00D1712F">
              <w:t xml:space="preserve">CAD </w:t>
            </w:r>
            <w:r w:rsidRPr="00D1712F">
              <w:rPr>
                <w:spacing w:val="-2"/>
              </w:rPr>
              <w:t>model.</w:t>
            </w:r>
          </w:p>
        </w:tc>
      </w:tr>
      <w:tr w:rsidR="00357C5C" w14:paraId="7F432D7A" w14:textId="77777777">
        <w:trPr>
          <w:trHeight w:val="1161"/>
        </w:trPr>
        <w:tc>
          <w:tcPr>
            <w:tcW w:w="974" w:type="dxa"/>
          </w:tcPr>
          <w:p w14:paraId="0D0C9185" w14:textId="77777777" w:rsidR="00357C5C" w:rsidRDefault="00357C5C">
            <w:pPr>
              <w:pStyle w:val="TableParagraph"/>
              <w:spacing w:before="155"/>
              <w:rPr>
                <w:rFonts w:ascii="Times New Roman"/>
                <w:sz w:val="24"/>
              </w:rPr>
            </w:pPr>
          </w:p>
          <w:p w14:paraId="36374CFF" w14:textId="77777777" w:rsidR="00357C5C" w:rsidRDefault="00A817F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3E660D">
              <w:rPr>
                <w:spacing w:val="-5"/>
                <w:sz w:val="24"/>
              </w:rPr>
              <w:t>6</w:t>
            </w:r>
          </w:p>
        </w:tc>
        <w:tc>
          <w:tcPr>
            <w:tcW w:w="2611" w:type="dxa"/>
          </w:tcPr>
          <w:p w14:paraId="02919687" w14:textId="77777777" w:rsidR="00357C5C" w:rsidRDefault="00357C5C">
            <w:pPr>
              <w:pStyle w:val="TableParagraph"/>
              <w:spacing w:before="155"/>
              <w:rPr>
                <w:rFonts w:ascii="Times New Roman"/>
                <w:sz w:val="24"/>
              </w:rPr>
            </w:pPr>
          </w:p>
          <w:p w14:paraId="26485BE3" w14:textId="77777777" w:rsidR="00357C5C" w:rsidRDefault="00A817F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Monitoring</w:t>
            </w:r>
          </w:p>
        </w:tc>
        <w:tc>
          <w:tcPr>
            <w:tcW w:w="5889" w:type="dxa"/>
          </w:tcPr>
          <w:p w14:paraId="31F22970" w14:textId="77777777" w:rsidR="00761C0D" w:rsidRDefault="00761C0D" w:rsidP="00761C0D">
            <w:pPr>
              <w:pStyle w:val="TableParagraph"/>
              <w:ind w:left="110" w:right="601"/>
              <w:rPr>
                <w:spacing w:val="40"/>
                <w:sz w:val="24"/>
              </w:rPr>
            </w:pPr>
            <w:r>
              <w:rPr>
                <w:sz w:val="24"/>
              </w:rPr>
              <w:t xml:space="preserve">Transparent </w:t>
            </w:r>
            <w:r w:rsidR="00A817F0">
              <w:rPr>
                <w:sz w:val="24"/>
              </w:rPr>
              <w:t xml:space="preserve">front </w:t>
            </w:r>
            <w:r w:rsidR="00182C1E">
              <w:rPr>
                <w:sz w:val="24"/>
              </w:rPr>
              <w:t>side</w:t>
            </w:r>
            <w:r w:rsidR="00A817F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 w:rsidR="00A817F0">
              <w:rPr>
                <w:sz w:val="24"/>
              </w:rPr>
              <w:t>visualize the printing process.</w:t>
            </w:r>
            <w:r w:rsidR="00A817F0">
              <w:rPr>
                <w:spacing w:val="40"/>
                <w:sz w:val="24"/>
              </w:rPr>
              <w:t xml:space="preserve"> </w:t>
            </w:r>
          </w:p>
          <w:p w14:paraId="4BFB3593" w14:textId="431FB5C8" w:rsidR="00357C5C" w:rsidRDefault="00761C0D" w:rsidP="00761C0D">
            <w:pPr>
              <w:pStyle w:val="TableParagraph"/>
              <w:ind w:left="110" w:right="601"/>
              <w:rPr>
                <w:sz w:val="24"/>
              </w:rPr>
            </w:pPr>
            <w:r>
              <w:rPr>
                <w:sz w:val="24"/>
              </w:rPr>
              <w:t xml:space="preserve">Remote </w:t>
            </w:r>
            <w:r w:rsidR="00A817F0">
              <w:rPr>
                <w:sz w:val="24"/>
              </w:rPr>
              <w:t>monitor</w:t>
            </w:r>
            <w:r>
              <w:rPr>
                <w:sz w:val="24"/>
              </w:rPr>
              <w:t xml:space="preserve">ing of </w:t>
            </w:r>
            <w:r w:rsidR="00A817F0">
              <w:rPr>
                <w:sz w:val="24"/>
              </w:rPr>
              <w:t>printing</w:t>
            </w:r>
            <w:r w:rsidR="00A817F0">
              <w:rPr>
                <w:spacing w:val="-7"/>
                <w:sz w:val="24"/>
              </w:rPr>
              <w:t xml:space="preserve"> </w:t>
            </w:r>
            <w:r w:rsidR="00A817F0">
              <w:rPr>
                <w:sz w:val="24"/>
              </w:rPr>
              <w:t>progress</w:t>
            </w:r>
            <w:r w:rsidR="00A817F0">
              <w:rPr>
                <w:spacing w:val="-7"/>
                <w:sz w:val="24"/>
              </w:rPr>
              <w:t xml:space="preserve"> </w:t>
            </w:r>
            <w:r w:rsidR="00A817F0">
              <w:rPr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 w:rsidR="00A817F0">
              <w:rPr>
                <w:sz w:val="24"/>
              </w:rPr>
              <w:t>consumables</w:t>
            </w:r>
            <w:r w:rsidR="00A817F0">
              <w:rPr>
                <w:spacing w:val="20"/>
                <w:sz w:val="24"/>
              </w:rPr>
              <w:t xml:space="preserve"> </w:t>
            </w:r>
            <w:r>
              <w:rPr>
                <w:spacing w:val="20"/>
                <w:sz w:val="24"/>
              </w:rPr>
              <w:t>with data logging</w:t>
            </w:r>
            <w:r w:rsidR="00A817F0">
              <w:rPr>
                <w:spacing w:val="-2"/>
                <w:sz w:val="24"/>
              </w:rPr>
              <w:t>.</w:t>
            </w:r>
          </w:p>
        </w:tc>
      </w:tr>
    </w:tbl>
    <w:p w14:paraId="4F34A2CC" w14:textId="77777777" w:rsidR="00357C5C" w:rsidRDefault="00357C5C">
      <w:pPr>
        <w:pStyle w:val="TableParagraph"/>
        <w:spacing w:line="273" w:lineRule="exact"/>
        <w:rPr>
          <w:sz w:val="24"/>
        </w:rPr>
        <w:sectPr w:rsidR="00357C5C">
          <w:type w:val="continuous"/>
          <w:pgSz w:w="12240" w:h="15840"/>
          <w:pgMar w:top="1420" w:right="1080" w:bottom="1284" w:left="1080" w:header="720" w:footer="720" w:gutter="0"/>
          <w:cols w:space="720"/>
        </w:sectPr>
      </w:pPr>
    </w:p>
    <w:tbl>
      <w:tblPr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611"/>
        <w:gridCol w:w="5889"/>
      </w:tblGrid>
      <w:tr w:rsidR="00357C5C" w14:paraId="4C272309" w14:textId="77777777">
        <w:trPr>
          <w:trHeight w:val="873"/>
        </w:trPr>
        <w:tc>
          <w:tcPr>
            <w:tcW w:w="974" w:type="dxa"/>
          </w:tcPr>
          <w:p w14:paraId="31564127" w14:textId="77777777" w:rsidR="00357C5C" w:rsidRDefault="00357C5C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550E553A" w14:textId="77777777" w:rsidR="00357C5C" w:rsidRDefault="00A817F0">
            <w:pPr>
              <w:pStyle w:val="TableParagraph"/>
              <w:ind w:right="3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3E660D">
              <w:rPr>
                <w:spacing w:val="-5"/>
                <w:sz w:val="24"/>
              </w:rPr>
              <w:t>7</w:t>
            </w:r>
          </w:p>
        </w:tc>
        <w:tc>
          <w:tcPr>
            <w:tcW w:w="2611" w:type="dxa"/>
          </w:tcPr>
          <w:p w14:paraId="21E866AB" w14:textId="77777777" w:rsidR="00357C5C" w:rsidRDefault="00357C5C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6BB7645E" w14:textId="77777777" w:rsidR="00357C5C" w:rsidRDefault="00A817F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De-binding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Station</w:t>
            </w:r>
          </w:p>
        </w:tc>
        <w:tc>
          <w:tcPr>
            <w:tcW w:w="5889" w:type="dxa"/>
          </w:tcPr>
          <w:p w14:paraId="75925777" w14:textId="7D90F319" w:rsidR="00EC6CF6" w:rsidRDefault="00182C1E" w:rsidP="00182C1E">
            <w:pPr>
              <w:pStyle w:val="TableParagraph"/>
              <w:tabs>
                <w:tab w:val="left" w:pos="415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61C0D">
              <w:rPr>
                <w:sz w:val="24"/>
              </w:rPr>
              <w:t>Compatible-sized</w:t>
            </w:r>
            <w:r w:rsidR="00477003">
              <w:rPr>
                <w:sz w:val="24"/>
              </w:rPr>
              <w:t xml:space="preserve"> de-binding station must be provided </w:t>
            </w:r>
          </w:p>
          <w:p w14:paraId="0A327109" w14:textId="77777777" w:rsidR="00357C5C" w:rsidRDefault="00EC6CF6" w:rsidP="00182C1E">
            <w:pPr>
              <w:pStyle w:val="TableParagraph"/>
              <w:tabs>
                <w:tab w:val="left" w:pos="415"/>
              </w:tabs>
              <w:spacing w:line="277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77003">
              <w:rPr>
                <w:sz w:val="24"/>
              </w:rPr>
              <w:t>that operates with inbuilt process control</w:t>
            </w:r>
          </w:p>
        </w:tc>
      </w:tr>
      <w:tr w:rsidR="00357C5C" w14:paraId="646B59F6" w14:textId="77777777">
        <w:trPr>
          <w:trHeight w:val="1156"/>
        </w:trPr>
        <w:tc>
          <w:tcPr>
            <w:tcW w:w="974" w:type="dxa"/>
          </w:tcPr>
          <w:p w14:paraId="1477F606" w14:textId="77777777" w:rsidR="00357C5C" w:rsidRDefault="00357C5C">
            <w:pPr>
              <w:pStyle w:val="TableParagraph"/>
              <w:spacing w:before="150"/>
              <w:rPr>
                <w:rFonts w:ascii="Times New Roman"/>
                <w:sz w:val="24"/>
              </w:rPr>
            </w:pPr>
          </w:p>
          <w:p w14:paraId="59261148" w14:textId="77777777" w:rsidR="00357C5C" w:rsidRDefault="00A817F0">
            <w:pPr>
              <w:pStyle w:val="TableParagraph"/>
              <w:spacing w:before="1"/>
              <w:ind w:right="3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3E660D">
              <w:rPr>
                <w:spacing w:val="-5"/>
                <w:sz w:val="24"/>
              </w:rPr>
              <w:t>8</w:t>
            </w:r>
          </w:p>
        </w:tc>
        <w:tc>
          <w:tcPr>
            <w:tcW w:w="2611" w:type="dxa"/>
          </w:tcPr>
          <w:p w14:paraId="2471CD7A" w14:textId="77777777" w:rsidR="00357C5C" w:rsidRDefault="00357C5C">
            <w:pPr>
              <w:pStyle w:val="TableParagraph"/>
              <w:spacing w:before="150"/>
              <w:rPr>
                <w:rFonts w:ascii="Times New Roman"/>
                <w:sz w:val="24"/>
              </w:rPr>
            </w:pPr>
          </w:p>
          <w:p w14:paraId="3CE47E63" w14:textId="77777777" w:rsidR="00357C5C" w:rsidRDefault="00A817F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Sintering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Station</w:t>
            </w:r>
          </w:p>
        </w:tc>
        <w:tc>
          <w:tcPr>
            <w:tcW w:w="5889" w:type="dxa"/>
          </w:tcPr>
          <w:p w14:paraId="08821C06" w14:textId="02A07B06" w:rsidR="00D1712F" w:rsidRPr="00CB7C31" w:rsidRDefault="00EC6CF6" w:rsidP="00761C0D">
            <w:pPr>
              <w:pStyle w:val="TableParagraph"/>
              <w:tabs>
                <w:tab w:val="left" w:pos="41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  Compatible </w:t>
            </w:r>
            <w:r w:rsidR="00CB7C31">
              <w:rPr>
                <w:sz w:val="24"/>
              </w:rPr>
              <w:t xml:space="preserve">tubular </w:t>
            </w:r>
            <w:r>
              <w:rPr>
                <w:sz w:val="24"/>
              </w:rPr>
              <w:t xml:space="preserve">sintering </w:t>
            </w:r>
            <w:r w:rsidR="00CB7C31">
              <w:rPr>
                <w:sz w:val="24"/>
              </w:rPr>
              <w:t>furnace</w:t>
            </w:r>
            <w:r>
              <w:rPr>
                <w:sz w:val="24"/>
              </w:rPr>
              <w:t xml:space="preserve"> with atmosphere control</w:t>
            </w:r>
            <w:r w:rsidR="00D1712F">
              <w:rPr>
                <w:sz w:val="24"/>
              </w:rPr>
              <w:t xml:space="preserve"> for </w:t>
            </w:r>
            <w:r>
              <w:rPr>
                <w:sz w:val="24"/>
              </w:rPr>
              <w:t>Sinter</w:t>
            </w:r>
            <w:r w:rsidR="00761C0D">
              <w:rPr>
                <w:sz w:val="24"/>
              </w:rPr>
              <w:t xml:space="preserve">ing </w:t>
            </w:r>
            <w:r w:rsidR="00D1712F">
              <w:rPr>
                <w:sz w:val="24"/>
              </w:rPr>
              <w:t>of printed</w:t>
            </w:r>
            <w:r w:rsidR="00761C0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metallic </w:t>
            </w:r>
            <w:r w:rsidR="00D1712F">
              <w:rPr>
                <w:sz w:val="24"/>
              </w:rPr>
              <w:t>part</w:t>
            </w:r>
            <w:r>
              <w:rPr>
                <w:sz w:val="24"/>
              </w:rPr>
              <w:t>s</w:t>
            </w:r>
            <w:r w:rsidR="00D1712F">
              <w:rPr>
                <w:sz w:val="24"/>
              </w:rPr>
              <w:t xml:space="preserve">. </w:t>
            </w:r>
            <w:proofErr w:type="gramStart"/>
            <w:r w:rsidR="00D1712F">
              <w:rPr>
                <w:sz w:val="24"/>
              </w:rPr>
              <w:t>Furnace</w:t>
            </w:r>
            <w:proofErr w:type="gramEnd"/>
            <w:r w:rsidR="00D1712F">
              <w:rPr>
                <w:sz w:val="24"/>
              </w:rPr>
              <w:t xml:space="preserve"> should operate up to 1350 </w:t>
            </w:r>
            <w:r w:rsidR="00D1712F">
              <w:rPr>
                <w:rFonts w:ascii="Arial MT" w:hAnsi="Arial MT"/>
                <w:sz w:val="24"/>
              </w:rPr>
              <w:t>°C with accuracy of at least 2 °C</w:t>
            </w:r>
            <w:r w:rsidR="00CB7C31">
              <w:rPr>
                <w:rFonts w:ascii="Arial MT" w:hAnsi="Arial MT"/>
                <w:sz w:val="24"/>
              </w:rPr>
              <w:t xml:space="preserve"> and should have a possibility to impose Argon and Hydrogen atmosphere during sintering. </w:t>
            </w:r>
            <w:r w:rsidR="00D1712F">
              <w:rPr>
                <w:rFonts w:ascii="Arial MT" w:hAnsi="Arial MT"/>
                <w:sz w:val="24"/>
              </w:rPr>
              <w:t xml:space="preserve"> </w:t>
            </w:r>
          </w:p>
          <w:p w14:paraId="31C16C7A" w14:textId="524143E9" w:rsidR="00EC6CF6" w:rsidRPr="00CB7C31" w:rsidRDefault="00CB7C31" w:rsidP="00761C0D">
            <w:pPr>
              <w:pStyle w:val="TableParagraph"/>
              <w:tabs>
                <w:tab w:val="left" w:pos="415"/>
              </w:tabs>
              <w:spacing w:line="272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 xml:space="preserve">Furnace </w:t>
            </w:r>
            <w:r w:rsidR="000260C0">
              <w:rPr>
                <w:rFonts w:ascii="Arial MT" w:hAnsi="Arial MT"/>
                <w:sz w:val="24"/>
              </w:rPr>
              <w:t xml:space="preserve">uniform </w:t>
            </w:r>
            <w:r>
              <w:rPr>
                <w:rFonts w:ascii="Arial MT" w:hAnsi="Arial MT"/>
                <w:sz w:val="24"/>
              </w:rPr>
              <w:t>heating</w:t>
            </w:r>
            <w:r w:rsidR="000260C0">
              <w:rPr>
                <w:rFonts w:ascii="Arial MT" w:hAnsi="Arial MT"/>
                <w:sz w:val="24"/>
              </w:rPr>
              <w:t xml:space="preserve"> zone</w:t>
            </w:r>
            <w:r>
              <w:rPr>
                <w:rFonts w:ascii="Arial MT" w:hAnsi="Arial MT"/>
                <w:sz w:val="24"/>
              </w:rPr>
              <w:t xml:space="preserve"> dimension</w:t>
            </w:r>
            <w:r w:rsidR="000260C0">
              <w:rPr>
                <w:rFonts w:ascii="Arial MT" w:hAnsi="Arial MT"/>
                <w:sz w:val="24"/>
              </w:rPr>
              <w:t>s</w:t>
            </w:r>
            <w:r>
              <w:rPr>
                <w:rFonts w:ascii="Arial MT" w:hAnsi="Arial MT"/>
                <w:sz w:val="24"/>
              </w:rPr>
              <w:t>:</w:t>
            </w:r>
            <w:r w:rsidR="000260C0">
              <w:rPr>
                <w:rFonts w:ascii="Arial MT" w:hAnsi="Arial MT"/>
                <w:sz w:val="24"/>
              </w:rPr>
              <w:t xml:space="preserve"> Minimum </w:t>
            </w:r>
            <w:r>
              <w:rPr>
                <w:rFonts w:ascii="Arial MT" w:hAnsi="Arial MT"/>
                <w:sz w:val="24"/>
              </w:rPr>
              <w:t>12</w:t>
            </w:r>
            <w:r w:rsidR="000260C0">
              <w:rPr>
                <w:rFonts w:ascii="Arial MT" w:hAnsi="Arial MT"/>
                <w:sz w:val="24"/>
              </w:rPr>
              <w:t xml:space="preserve"> cm diameter and length 30 cm</w:t>
            </w:r>
            <w:r>
              <w:rPr>
                <w:rFonts w:ascii="Arial MT" w:hAnsi="Arial MT"/>
                <w:sz w:val="24"/>
              </w:rPr>
              <w:t xml:space="preserve"> </w:t>
            </w:r>
          </w:p>
        </w:tc>
      </w:tr>
      <w:tr w:rsidR="00357C5C" w14:paraId="0D4F9083" w14:textId="77777777">
        <w:trPr>
          <w:trHeight w:val="585"/>
        </w:trPr>
        <w:tc>
          <w:tcPr>
            <w:tcW w:w="974" w:type="dxa"/>
          </w:tcPr>
          <w:p w14:paraId="056723D0" w14:textId="77777777" w:rsidR="00357C5C" w:rsidRDefault="003E660D">
            <w:pPr>
              <w:pStyle w:val="TableParagraph"/>
              <w:spacing w:before="143"/>
              <w:ind w:right="3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2611" w:type="dxa"/>
          </w:tcPr>
          <w:p w14:paraId="60D59630" w14:textId="77777777" w:rsidR="00357C5C" w:rsidRDefault="00A817F0">
            <w:pPr>
              <w:pStyle w:val="TableParagraph"/>
              <w:spacing w:line="288" w:lineRule="exact"/>
              <w:ind w:left="110"/>
              <w:rPr>
                <w:sz w:val="24"/>
              </w:rPr>
            </w:pPr>
            <w:r>
              <w:rPr>
                <w:sz w:val="24"/>
              </w:rPr>
              <w:t>Automatic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Material </w:t>
            </w:r>
            <w:r>
              <w:rPr>
                <w:spacing w:val="-2"/>
                <w:sz w:val="24"/>
              </w:rPr>
              <w:t>Changeover</w:t>
            </w:r>
          </w:p>
        </w:tc>
        <w:tc>
          <w:tcPr>
            <w:tcW w:w="5889" w:type="dxa"/>
          </w:tcPr>
          <w:p w14:paraId="7CEF8F0B" w14:textId="77777777" w:rsidR="00357C5C" w:rsidRDefault="00A817F0">
            <w:pPr>
              <w:pStyle w:val="TableParagraph"/>
              <w:spacing w:before="17" w:line="274" w:lineRule="exact"/>
              <w:ind w:left="110" w:right="18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Material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should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change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automatically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from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2nd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bay once the material in 1st bay is finished</w:t>
            </w:r>
          </w:p>
        </w:tc>
      </w:tr>
      <w:tr w:rsidR="00357C5C" w14:paraId="0F3E9FBD" w14:textId="77777777">
        <w:trPr>
          <w:trHeight w:val="297"/>
        </w:trPr>
        <w:tc>
          <w:tcPr>
            <w:tcW w:w="974" w:type="dxa"/>
          </w:tcPr>
          <w:p w14:paraId="40679A47" w14:textId="77777777" w:rsidR="00357C5C" w:rsidRDefault="00A817F0">
            <w:pPr>
              <w:pStyle w:val="TableParagraph"/>
              <w:spacing w:line="277" w:lineRule="exact"/>
              <w:ind w:right="3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3E660D">
              <w:rPr>
                <w:spacing w:val="-5"/>
                <w:sz w:val="24"/>
              </w:rPr>
              <w:t>0</w:t>
            </w:r>
          </w:p>
        </w:tc>
        <w:tc>
          <w:tcPr>
            <w:tcW w:w="2611" w:type="dxa"/>
          </w:tcPr>
          <w:p w14:paraId="61966178" w14:textId="77777777" w:rsidR="00357C5C" w:rsidRDefault="00A817F0">
            <w:pPr>
              <w:pStyle w:val="TableParagraph"/>
              <w:spacing w:before="10"/>
              <w:ind w:left="110"/>
            </w:pPr>
            <w:r>
              <w:t>Layer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height:</w:t>
            </w:r>
          </w:p>
        </w:tc>
        <w:tc>
          <w:tcPr>
            <w:tcW w:w="5889" w:type="dxa"/>
          </w:tcPr>
          <w:p w14:paraId="612623F7" w14:textId="77777777" w:rsidR="00357C5C" w:rsidRDefault="00A817F0">
            <w:pPr>
              <w:pStyle w:val="TableParagraph"/>
              <w:spacing w:before="10"/>
              <w:ind w:left="110"/>
            </w:pP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125</w:t>
            </w:r>
            <w:r>
              <w:rPr>
                <w:spacing w:val="-6"/>
              </w:rPr>
              <w:t xml:space="preserve"> </w:t>
            </w:r>
            <w:r>
              <w:t>μm</w:t>
            </w:r>
            <w:r>
              <w:rPr>
                <w:spacing w:val="-5"/>
              </w:rPr>
              <w:t xml:space="preserve"> </w:t>
            </w: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250μm</w:t>
            </w:r>
          </w:p>
        </w:tc>
      </w:tr>
      <w:tr w:rsidR="00357C5C" w14:paraId="24663F1A" w14:textId="77777777">
        <w:trPr>
          <w:trHeight w:val="297"/>
        </w:trPr>
        <w:tc>
          <w:tcPr>
            <w:tcW w:w="974" w:type="dxa"/>
          </w:tcPr>
          <w:p w14:paraId="6EC1131B" w14:textId="5B65539A" w:rsidR="00357C5C" w:rsidRDefault="00A817F0">
            <w:pPr>
              <w:pStyle w:val="TableParagraph"/>
              <w:spacing w:line="277" w:lineRule="exact"/>
              <w:ind w:right="3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D1712F">
              <w:rPr>
                <w:spacing w:val="-5"/>
                <w:sz w:val="24"/>
              </w:rPr>
              <w:t>1</w:t>
            </w:r>
          </w:p>
        </w:tc>
        <w:tc>
          <w:tcPr>
            <w:tcW w:w="2611" w:type="dxa"/>
          </w:tcPr>
          <w:p w14:paraId="0006F87C" w14:textId="77777777" w:rsidR="00357C5C" w:rsidRDefault="00A817F0">
            <w:pPr>
              <w:pStyle w:val="TableParagraph"/>
              <w:spacing w:before="10"/>
              <w:ind w:left="110"/>
            </w:pPr>
            <w:r>
              <w:t>Filament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types:</w:t>
            </w:r>
          </w:p>
        </w:tc>
        <w:tc>
          <w:tcPr>
            <w:tcW w:w="5889" w:type="dxa"/>
          </w:tcPr>
          <w:p w14:paraId="29B185F5" w14:textId="77777777" w:rsidR="001308C3" w:rsidRDefault="000956E2">
            <w:pPr>
              <w:pStyle w:val="TableParagraph"/>
              <w:spacing w:before="10"/>
              <w:ind w:left="110"/>
            </w:pPr>
            <w:r>
              <w:t xml:space="preserve">Printer </w:t>
            </w:r>
            <w:r w:rsidR="00EC6CF6">
              <w:t>should support filaments supplied by different OEM’s</w:t>
            </w:r>
            <w:r w:rsidR="001308C3">
              <w:t xml:space="preserve">. </w:t>
            </w:r>
          </w:p>
          <w:p w14:paraId="4D03C340" w14:textId="35826A1D" w:rsidR="00EC6CF6" w:rsidRDefault="001308C3">
            <w:pPr>
              <w:pStyle w:val="TableParagraph"/>
              <w:spacing w:before="10"/>
              <w:ind w:left="110"/>
            </w:pPr>
            <w:r>
              <w:t xml:space="preserve">A minimum of 10 spools per year of all materials to be supplied with the printer. </w:t>
            </w:r>
          </w:p>
        </w:tc>
      </w:tr>
      <w:tr w:rsidR="00357C5C" w14:paraId="19D181BD" w14:textId="77777777">
        <w:trPr>
          <w:trHeight w:val="302"/>
        </w:trPr>
        <w:tc>
          <w:tcPr>
            <w:tcW w:w="974" w:type="dxa"/>
          </w:tcPr>
          <w:p w14:paraId="018F7B8D" w14:textId="4BFBA084" w:rsidR="00357C5C" w:rsidRDefault="00A817F0" w:rsidP="003E660D">
            <w:pPr>
              <w:pStyle w:val="TableParagraph"/>
              <w:spacing w:line="282" w:lineRule="exact"/>
              <w:ind w:left="1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D1712F">
              <w:rPr>
                <w:spacing w:val="-5"/>
                <w:sz w:val="24"/>
              </w:rPr>
              <w:t>2</w:t>
            </w:r>
          </w:p>
        </w:tc>
        <w:tc>
          <w:tcPr>
            <w:tcW w:w="2611" w:type="dxa"/>
          </w:tcPr>
          <w:p w14:paraId="78837F0D" w14:textId="77777777" w:rsidR="00357C5C" w:rsidRDefault="00A817F0">
            <w:pPr>
              <w:pStyle w:val="TableParagraph"/>
              <w:spacing w:before="15"/>
              <w:ind w:left="110"/>
            </w:pPr>
            <w:r>
              <w:t>Touch</w:t>
            </w:r>
            <w:r>
              <w:rPr>
                <w:spacing w:val="9"/>
              </w:rPr>
              <w:t xml:space="preserve"> </w:t>
            </w:r>
            <w:r>
              <w:t>screen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panel:</w:t>
            </w:r>
          </w:p>
        </w:tc>
        <w:tc>
          <w:tcPr>
            <w:tcW w:w="5889" w:type="dxa"/>
          </w:tcPr>
          <w:p w14:paraId="67AE03B7" w14:textId="77777777" w:rsidR="00357C5C" w:rsidRDefault="00A817F0">
            <w:pPr>
              <w:pStyle w:val="TableParagraph"/>
              <w:spacing w:before="15"/>
              <w:ind w:left="110"/>
            </w:pPr>
            <w:r>
              <w:t>7</w:t>
            </w:r>
            <w:r>
              <w:rPr>
                <w:spacing w:val="-4"/>
              </w:rPr>
              <w:t xml:space="preserve"> </w:t>
            </w:r>
            <w:r>
              <w:t>inch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minimum</w:t>
            </w:r>
          </w:p>
        </w:tc>
      </w:tr>
      <w:tr w:rsidR="00357C5C" w14:paraId="096659FB" w14:textId="77777777">
        <w:trPr>
          <w:trHeight w:val="532"/>
        </w:trPr>
        <w:tc>
          <w:tcPr>
            <w:tcW w:w="974" w:type="dxa"/>
          </w:tcPr>
          <w:p w14:paraId="156AE59D" w14:textId="0582947F" w:rsidR="00357C5C" w:rsidRDefault="00A817F0" w:rsidP="003E660D">
            <w:pPr>
              <w:pStyle w:val="TableParagraph"/>
              <w:spacing w:before="115"/>
              <w:ind w:left="1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D1712F">
              <w:rPr>
                <w:spacing w:val="-5"/>
                <w:sz w:val="24"/>
              </w:rPr>
              <w:t>3</w:t>
            </w:r>
          </w:p>
        </w:tc>
        <w:tc>
          <w:tcPr>
            <w:tcW w:w="2611" w:type="dxa"/>
          </w:tcPr>
          <w:p w14:paraId="40F7631F" w14:textId="77777777" w:rsidR="00357C5C" w:rsidRDefault="00A817F0">
            <w:pPr>
              <w:pStyle w:val="TableParagraph"/>
              <w:spacing w:before="125"/>
              <w:ind w:left="110"/>
            </w:pPr>
            <w:r>
              <w:t>Regulatory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Compliances</w:t>
            </w:r>
          </w:p>
        </w:tc>
        <w:tc>
          <w:tcPr>
            <w:tcW w:w="5889" w:type="dxa"/>
          </w:tcPr>
          <w:p w14:paraId="6DA260BE" w14:textId="77777777" w:rsidR="00357C5C" w:rsidRDefault="00A817F0">
            <w:pPr>
              <w:pStyle w:val="TableParagraph"/>
              <w:spacing w:line="264" w:lineRule="exact"/>
              <w:ind w:left="110" w:right="183"/>
            </w:pPr>
            <w:r>
              <w:t>Material</w:t>
            </w:r>
            <w:r>
              <w:rPr>
                <w:spacing w:val="-8"/>
              </w:rPr>
              <w:t xml:space="preserve"> </w:t>
            </w:r>
            <w:r>
              <w:t>handling,</w:t>
            </w:r>
            <w:r>
              <w:rPr>
                <w:spacing w:val="-8"/>
              </w:rPr>
              <w:t xml:space="preserve"> </w:t>
            </w:r>
            <w:r>
              <w:t>storage,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disposal</w:t>
            </w:r>
            <w:r>
              <w:rPr>
                <w:spacing w:val="-8"/>
              </w:rPr>
              <w:t xml:space="preserve"> </w:t>
            </w:r>
            <w:r>
              <w:t>performed</w:t>
            </w:r>
            <w:r>
              <w:rPr>
                <w:spacing w:val="-4"/>
              </w:rPr>
              <w:t xml:space="preserve"> </w:t>
            </w:r>
            <w:r>
              <w:t>according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laws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regulations</w:t>
            </w:r>
            <w:r w:rsidR="00EC6CF6">
              <w:rPr>
                <w:spacing w:val="-2"/>
              </w:rPr>
              <w:t xml:space="preserve"> </w:t>
            </w:r>
            <w:r w:rsidR="00EC6CF6">
              <w:t>should</w:t>
            </w:r>
            <w:r w:rsidR="00EC6CF6">
              <w:rPr>
                <w:spacing w:val="-8"/>
              </w:rPr>
              <w:t xml:space="preserve"> </w:t>
            </w:r>
            <w:r w:rsidR="00EC6CF6">
              <w:t>be provided</w:t>
            </w:r>
          </w:p>
        </w:tc>
      </w:tr>
      <w:tr w:rsidR="00357C5C" w14:paraId="2595F2A5" w14:textId="77777777">
        <w:trPr>
          <w:trHeight w:val="1597"/>
        </w:trPr>
        <w:tc>
          <w:tcPr>
            <w:tcW w:w="974" w:type="dxa"/>
          </w:tcPr>
          <w:p w14:paraId="36969686" w14:textId="77777777" w:rsidR="00357C5C" w:rsidRDefault="00357C5C" w:rsidP="003E660D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4A197031" w14:textId="77777777" w:rsidR="00357C5C" w:rsidRDefault="00357C5C" w:rsidP="003E660D">
            <w:pPr>
              <w:pStyle w:val="TableParagraph"/>
              <w:spacing w:before="95"/>
              <w:jc w:val="center"/>
              <w:rPr>
                <w:rFonts w:ascii="Times New Roman"/>
                <w:sz w:val="24"/>
              </w:rPr>
            </w:pPr>
          </w:p>
          <w:p w14:paraId="4CF1D5A7" w14:textId="511248E6" w:rsidR="00357C5C" w:rsidRDefault="00877D6D" w:rsidP="003E660D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D1712F">
              <w:rPr>
                <w:spacing w:val="-5"/>
                <w:sz w:val="24"/>
              </w:rPr>
              <w:t>4</w:t>
            </w:r>
          </w:p>
        </w:tc>
        <w:tc>
          <w:tcPr>
            <w:tcW w:w="2611" w:type="dxa"/>
          </w:tcPr>
          <w:p w14:paraId="749E36F0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74AE9C21" w14:textId="77777777" w:rsidR="00357C5C" w:rsidRDefault="00357C5C">
            <w:pPr>
              <w:pStyle w:val="TableParagraph"/>
              <w:spacing w:before="156"/>
              <w:rPr>
                <w:rFonts w:ascii="Times New Roman"/>
              </w:rPr>
            </w:pPr>
          </w:p>
          <w:p w14:paraId="69A8A36F" w14:textId="77777777" w:rsidR="00357C5C" w:rsidRDefault="00A817F0">
            <w:pPr>
              <w:pStyle w:val="TableParagraph"/>
              <w:spacing w:before="1"/>
              <w:ind w:left="110"/>
            </w:pPr>
            <w:r>
              <w:t>Print</w:t>
            </w:r>
            <w:r>
              <w:rPr>
                <w:spacing w:val="-17"/>
              </w:rPr>
              <w:t xml:space="preserve"> </w:t>
            </w:r>
            <w:r>
              <w:t>quality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5889" w:type="dxa"/>
          </w:tcPr>
          <w:p w14:paraId="36A2B737" w14:textId="77777777" w:rsidR="000956E2" w:rsidRDefault="00A817F0">
            <w:pPr>
              <w:pStyle w:val="TableParagraph"/>
              <w:ind w:left="110" w:right="46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possible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Define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tolerance specification</w:t>
            </w:r>
            <w:r>
              <w:rPr>
                <w:spacing w:val="-2"/>
              </w:rPr>
              <w:t xml:space="preserve"> </w:t>
            </w:r>
            <w:r>
              <w:t>in control software, and the Printer should scan the part while it's printing to ensure that it always meets the</w:t>
            </w:r>
            <w:r w:rsidR="000956E2">
              <w:t xml:space="preserve"> design</w:t>
            </w:r>
            <w:r>
              <w:t>.</w:t>
            </w:r>
          </w:p>
          <w:p w14:paraId="5E0054D4" w14:textId="77777777" w:rsidR="000956E2" w:rsidRDefault="000956E2">
            <w:pPr>
              <w:pStyle w:val="TableParagraph"/>
              <w:ind w:left="110" w:right="46"/>
            </w:pPr>
            <w:r>
              <w:t>Error alert</w:t>
            </w:r>
          </w:p>
          <w:p w14:paraId="6AD5C290" w14:textId="1FDDB885" w:rsidR="00357C5C" w:rsidRDefault="000956E2" w:rsidP="000956E2">
            <w:pPr>
              <w:pStyle w:val="TableParagraph"/>
              <w:ind w:left="110" w:right="46"/>
            </w:pPr>
            <w:r>
              <w:t>Remote print and control</w:t>
            </w:r>
          </w:p>
        </w:tc>
      </w:tr>
      <w:tr w:rsidR="00357C5C" w14:paraId="199F05A6" w14:textId="77777777">
        <w:trPr>
          <w:trHeight w:val="1329"/>
        </w:trPr>
        <w:tc>
          <w:tcPr>
            <w:tcW w:w="974" w:type="dxa"/>
          </w:tcPr>
          <w:p w14:paraId="048A5FD0" w14:textId="77777777" w:rsidR="00357C5C" w:rsidRDefault="00357C5C" w:rsidP="003E660D">
            <w:pPr>
              <w:pStyle w:val="TableParagraph"/>
              <w:spacing w:before="242"/>
              <w:jc w:val="center"/>
              <w:rPr>
                <w:rFonts w:ascii="Times New Roman"/>
                <w:sz w:val="24"/>
              </w:rPr>
            </w:pPr>
          </w:p>
          <w:p w14:paraId="4B8A670F" w14:textId="5F846CFC" w:rsidR="00357C5C" w:rsidRDefault="00877D6D" w:rsidP="003E660D">
            <w:pPr>
              <w:pStyle w:val="TableParagraph"/>
              <w:ind w:left="1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D1712F">
              <w:rPr>
                <w:spacing w:val="-5"/>
                <w:sz w:val="24"/>
              </w:rPr>
              <w:t>5</w:t>
            </w:r>
          </w:p>
        </w:tc>
        <w:tc>
          <w:tcPr>
            <w:tcW w:w="2611" w:type="dxa"/>
          </w:tcPr>
          <w:p w14:paraId="17A082A5" w14:textId="77777777" w:rsidR="00357C5C" w:rsidRDefault="00357C5C">
            <w:pPr>
              <w:pStyle w:val="TableParagraph"/>
              <w:rPr>
                <w:rFonts w:ascii="Times New Roman"/>
              </w:rPr>
            </w:pPr>
          </w:p>
          <w:p w14:paraId="03C09F67" w14:textId="77777777" w:rsidR="00357C5C" w:rsidRDefault="00357C5C">
            <w:pPr>
              <w:pStyle w:val="TableParagraph"/>
              <w:spacing w:before="22"/>
              <w:rPr>
                <w:rFonts w:ascii="Times New Roman"/>
              </w:rPr>
            </w:pPr>
          </w:p>
          <w:p w14:paraId="0FAFF362" w14:textId="77777777" w:rsidR="00357C5C" w:rsidRDefault="00A817F0">
            <w:pPr>
              <w:pStyle w:val="TableParagraph"/>
              <w:ind w:left="110"/>
            </w:pPr>
            <w:r>
              <w:t>In</w:t>
            </w:r>
            <w:r>
              <w:rPr>
                <w:spacing w:val="-9"/>
              </w:rPr>
              <w:t xml:space="preserve"> </w:t>
            </w:r>
            <w:r>
              <w:t>process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inspection</w:t>
            </w:r>
          </w:p>
        </w:tc>
        <w:tc>
          <w:tcPr>
            <w:tcW w:w="5889" w:type="dxa"/>
          </w:tcPr>
          <w:p w14:paraId="6C18BC95" w14:textId="77777777" w:rsidR="00357C5C" w:rsidRDefault="00A817F0">
            <w:pPr>
              <w:pStyle w:val="TableParagraph"/>
              <w:ind w:left="110"/>
            </w:pPr>
            <w:r>
              <w:t>The quoted printer should be capable of quality and precision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3D</w:t>
            </w:r>
            <w:r>
              <w:rPr>
                <w:spacing w:val="-11"/>
              </w:rPr>
              <w:t xml:space="preserve"> </w:t>
            </w:r>
            <w:r>
              <w:t>printing.</w:t>
            </w:r>
            <w:r>
              <w:rPr>
                <w:spacing w:val="-11"/>
              </w:rPr>
              <w:t xml:space="preserve"> </w:t>
            </w:r>
            <w:r>
              <w:t>It</w:t>
            </w:r>
            <w:r>
              <w:rPr>
                <w:spacing w:val="-11"/>
              </w:rPr>
              <w:t xml:space="preserve"> </w:t>
            </w:r>
            <w:r>
              <w:t>should</w:t>
            </w:r>
            <w:r>
              <w:rPr>
                <w:spacing w:val="-11"/>
              </w:rPr>
              <w:t xml:space="preserve"> </w:t>
            </w:r>
            <w:r>
              <w:t>Scan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parts</w:t>
            </w:r>
            <w:r>
              <w:rPr>
                <w:spacing w:val="-11"/>
              </w:rPr>
              <w:t xml:space="preserve"> </w:t>
            </w:r>
            <w:r>
              <w:t>mid-print using the laser displacement sensor affixed to the print</w:t>
            </w:r>
          </w:p>
          <w:p w14:paraId="0C0792FF" w14:textId="77777777" w:rsidR="00357C5C" w:rsidRDefault="00A817F0">
            <w:pPr>
              <w:pStyle w:val="TableParagraph"/>
              <w:spacing w:line="264" w:lineRule="exact"/>
              <w:ind w:left="110" w:right="183"/>
            </w:pPr>
            <w:r>
              <w:t>head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ensure</w:t>
            </w:r>
            <w:r>
              <w:rPr>
                <w:spacing w:val="-6"/>
              </w:rPr>
              <w:t xml:space="preserve"> </w:t>
            </w:r>
            <w:r>
              <w:t>dimensional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most critical tolerances at any point in the 3D print.</w:t>
            </w:r>
          </w:p>
        </w:tc>
      </w:tr>
      <w:tr w:rsidR="00357C5C" w14:paraId="587621B8" w14:textId="77777777">
        <w:trPr>
          <w:trHeight w:val="532"/>
        </w:trPr>
        <w:tc>
          <w:tcPr>
            <w:tcW w:w="974" w:type="dxa"/>
          </w:tcPr>
          <w:p w14:paraId="04A86FF3" w14:textId="567BBCE5" w:rsidR="00357C5C" w:rsidRDefault="00877D6D" w:rsidP="003E660D">
            <w:pPr>
              <w:pStyle w:val="TableParagraph"/>
              <w:spacing w:before="119"/>
              <w:ind w:left="1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D1712F">
              <w:rPr>
                <w:spacing w:val="-5"/>
                <w:sz w:val="24"/>
              </w:rPr>
              <w:t>6</w:t>
            </w:r>
          </w:p>
        </w:tc>
        <w:tc>
          <w:tcPr>
            <w:tcW w:w="2611" w:type="dxa"/>
          </w:tcPr>
          <w:p w14:paraId="4CDB6B0F" w14:textId="77777777" w:rsidR="00357C5C" w:rsidRDefault="00A817F0">
            <w:pPr>
              <w:pStyle w:val="TableParagraph"/>
              <w:spacing w:before="130"/>
              <w:ind w:left="110"/>
            </w:pPr>
            <w:r>
              <w:rPr>
                <w:spacing w:val="-2"/>
                <w:w w:val="105"/>
              </w:rPr>
              <w:t>Accessories</w:t>
            </w:r>
          </w:p>
        </w:tc>
        <w:tc>
          <w:tcPr>
            <w:tcW w:w="5889" w:type="dxa"/>
          </w:tcPr>
          <w:p w14:paraId="18A6F79E" w14:textId="23DE87A0" w:rsidR="00357C5C" w:rsidRDefault="00A817F0">
            <w:pPr>
              <w:pStyle w:val="TableParagraph"/>
              <w:spacing w:line="268" w:lineRule="exact"/>
              <w:ind w:left="110" w:right="183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essential</w:t>
            </w:r>
            <w:r>
              <w:rPr>
                <w:spacing w:val="-2"/>
              </w:rPr>
              <w:t xml:space="preserve"> </w:t>
            </w:r>
            <w:r>
              <w:t>accessories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Wash,</w:t>
            </w:r>
            <w:r>
              <w:rPr>
                <w:spacing w:val="-2"/>
              </w:rPr>
              <w:t xml:space="preserve"> </w:t>
            </w:r>
            <w:r>
              <w:t>Sinter</w:t>
            </w:r>
            <w:r w:rsidR="000956E2">
              <w:t xml:space="preserve">, </w:t>
            </w:r>
            <w:r w:rsidR="00D1712F">
              <w:t xml:space="preserve">gas cylinders with regulators, </w:t>
            </w:r>
            <w:r w:rsidR="000956E2">
              <w:t>etc.,</w:t>
            </w:r>
            <w:r>
              <w:rPr>
                <w:spacing w:val="-2"/>
              </w:rPr>
              <w:t xml:space="preserve"> </w:t>
            </w:r>
            <w:r w:rsidR="00877D6D">
              <w:rPr>
                <w:spacing w:val="-2"/>
              </w:rPr>
              <w:t xml:space="preserve">are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 supplied with the machine for smooth operation.</w:t>
            </w:r>
          </w:p>
        </w:tc>
      </w:tr>
    </w:tbl>
    <w:p w14:paraId="46F867F6" w14:textId="77777777" w:rsidR="00357C5C" w:rsidRDefault="00357C5C">
      <w:pPr>
        <w:pStyle w:val="TableParagraph"/>
        <w:sectPr w:rsidR="00357C5C">
          <w:type w:val="continuous"/>
          <w:pgSz w:w="12240" w:h="15840"/>
          <w:pgMar w:top="1420" w:right="1080" w:bottom="1505" w:left="1080" w:header="720" w:footer="720" w:gutter="0"/>
          <w:cols w:space="720"/>
        </w:sectPr>
      </w:pPr>
    </w:p>
    <w:tbl>
      <w:tblPr>
        <w:tblW w:w="0" w:type="auto"/>
        <w:tblInd w:w="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611"/>
        <w:gridCol w:w="5889"/>
      </w:tblGrid>
      <w:tr w:rsidR="00357C5C" w14:paraId="6094A615" w14:textId="77777777">
        <w:trPr>
          <w:trHeight w:val="532"/>
        </w:trPr>
        <w:tc>
          <w:tcPr>
            <w:tcW w:w="974" w:type="dxa"/>
          </w:tcPr>
          <w:p w14:paraId="42B91339" w14:textId="01B03222" w:rsidR="00357C5C" w:rsidRPr="00877D6D" w:rsidRDefault="00877D6D" w:rsidP="00877D6D">
            <w:pPr>
              <w:pStyle w:val="TableParagraph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  2</w:t>
            </w:r>
            <w:r w:rsidR="00D1712F">
              <w:rPr>
                <w:spacing w:val="-5"/>
                <w:sz w:val="24"/>
              </w:rPr>
              <w:t>7</w:t>
            </w:r>
          </w:p>
        </w:tc>
        <w:tc>
          <w:tcPr>
            <w:tcW w:w="2611" w:type="dxa"/>
          </w:tcPr>
          <w:p w14:paraId="512336CA" w14:textId="67963486" w:rsidR="00357C5C" w:rsidRDefault="00D1712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pacing w:val="-2"/>
              </w:rPr>
              <w:t xml:space="preserve"> </w:t>
            </w:r>
            <w:r w:rsidR="00877D6D">
              <w:rPr>
                <w:spacing w:val="-2"/>
              </w:rPr>
              <w:t>Warranty</w:t>
            </w:r>
          </w:p>
        </w:tc>
        <w:tc>
          <w:tcPr>
            <w:tcW w:w="5889" w:type="dxa"/>
          </w:tcPr>
          <w:p w14:paraId="4EF9CF5B" w14:textId="1878833A" w:rsidR="00357C5C" w:rsidRDefault="00877D6D">
            <w:pPr>
              <w:pStyle w:val="TableParagraph"/>
              <w:spacing w:line="268" w:lineRule="exact"/>
              <w:ind w:left="110" w:right="183"/>
            </w:pPr>
            <w:r>
              <w:t>3 Years Comprehensive</w:t>
            </w:r>
            <w:r w:rsidR="000956E2">
              <w:t>, including Spares for Wear &amp; Tear of the parts as per preventive maintenance schedule</w:t>
            </w:r>
            <w:r>
              <w:t>.</w:t>
            </w:r>
          </w:p>
        </w:tc>
      </w:tr>
      <w:tr w:rsidR="00357C5C" w14:paraId="67EF3E21" w14:textId="77777777">
        <w:trPr>
          <w:trHeight w:val="528"/>
        </w:trPr>
        <w:tc>
          <w:tcPr>
            <w:tcW w:w="974" w:type="dxa"/>
          </w:tcPr>
          <w:p w14:paraId="41B44D2B" w14:textId="06E3ADFB" w:rsidR="00357C5C" w:rsidRDefault="00D1712F" w:rsidP="003E660D">
            <w:pPr>
              <w:pStyle w:val="TableParagraph"/>
              <w:spacing w:before="111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611" w:type="dxa"/>
          </w:tcPr>
          <w:p w14:paraId="3D0146C9" w14:textId="77777777" w:rsidR="00357C5C" w:rsidRDefault="00877D6D">
            <w:pPr>
              <w:pStyle w:val="TableParagraph"/>
              <w:spacing w:before="126"/>
              <w:ind w:left="110"/>
            </w:pPr>
            <w:r>
              <w:rPr>
                <w:spacing w:val="-2"/>
              </w:rPr>
              <w:t>Safety</w:t>
            </w:r>
          </w:p>
        </w:tc>
        <w:tc>
          <w:tcPr>
            <w:tcW w:w="5889" w:type="dxa"/>
          </w:tcPr>
          <w:p w14:paraId="75055087" w14:textId="326C0B72" w:rsidR="00357C5C" w:rsidRDefault="00877D6D">
            <w:pPr>
              <w:pStyle w:val="TableParagraph"/>
              <w:spacing w:line="264" w:lineRule="exact"/>
              <w:ind w:left="110" w:right="183"/>
            </w:pPr>
            <w:proofErr w:type="gramStart"/>
            <w:r>
              <w:t>Printer</w:t>
            </w:r>
            <w:proofErr w:type="gramEnd"/>
            <w:r>
              <w:t xml:space="preserve"> should have all necessary safety features to protect the user </w:t>
            </w:r>
            <w:r w:rsidR="004E3426">
              <w:t xml:space="preserve">&amp; printer </w:t>
            </w:r>
            <w:r>
              <w:t>from any risks</w:t>
            </w:r>
          </w:p>
        </w:tc>
      </w:tr>
    </w:tbl>
    <w:p w14:paraId="602F7830" w14:textId="77777777" w:rsidR="00357C5C" w:rsidRDefault="00357C5C" w:rsidP="00877D6D">
      <w:pPr>
        <w:pStyle w:val="BodyText"/>
        <w:rPr>
          <w:b w:val="0"/>
          <w:sz w:val="20"/>
        </w:rPr>
      </w:pPr>
    </w:p>
    <w:sectPr w:rsidR="00357C5C" w:rsidSect="00EC6CF6">
      <w:type w:val="continuous"/>
      <w:pgSz w:w="12240" w:h="15840"/>
      <w:pgMar w:top="1420" w:right="1080" w:bottom="1243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415"/>
    <w:multiLevelType w:val="hybridMultilevel"/>
    <w:tmpl w:val="E35E2A2A"/>
    <w:lvl w:ilvl="0" w:tplc="0E9830CE">
      <w:start w:val="1"/>
      <w:numFmt w:val="lowerRoman"/>
      <w:lvlText w:val="(%1)"/>
      <w:lvlJc w:val="left"/>
      <w:pPr>
        <w:ind w:left="110" w:hanging="257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1" w:tplc="DA72C32A">
      <w:numFmt w:val="bullet"/>
      <w:lvlText w:val="•"/>
      <w:lvlJc w:val="left"/>
      <w:pPr>
        <w:ind w:left="695" w:hanging="257"/>
      </w:pPr>
      <w:rPr>
        <w:rFonts w:hint="default"/>
        <w:lang w:val="en-US" w:eastAsia="en-US" w:bidi="ar-SA"/>
      </w:rPr>
    </w:lvl>
    <w:lvl w:ilvl="2" w:tplc="BA584780">
      <w:numFmt w:val="bullet"/>
      <w:lvlText w:val="•"/>
      <w:lvlJc w:val="left"/>
      <w:pPr>
        <w:ind w:left="1271" w:hanging="257"/>
      </w:pPr>
      <w:rPr>
        <w:rFonts w:hint="default"/>
        <w:lang w:val="en-US" w:eastAsia="en-US" w:bidi="ar-SA"/>
      </w:rPr>
    </w:lvl>
    <w:lvl w:ilvl="3" w:tplc="4DBC7772">
      <w:numFmt w:val="bullet"/>
      <w:lvlText w:val="•"/>
      <w:lvlJc w:val="left"/>
      <w:pPr>
        <w:ind w:left="1847" w:hanging="257"/>
      </w:pPr>
      <w:rPr>
        <w:rFonts w:hint="default"/>
        <w:lang w:val="en-US" w:eastAsia="en-US" w:bidi="ar-SA"/>
      </w:rPr>
    </w:lvl>
    <w:lvl w:ilvl="4" w:tplc="B214609A">
      <w:numFmt w:val="bullet"/>
      <w:lvlText w:val="•"/>
      <w:lvlJc w:val="left"/>
      <w:pPr>
        <w:ind w:left="2423" w:hanging="257"/>
      </w:pPr>
      <w:rPr>
        <w:rFonts w:hint="default"/>
        <w:lang w:val="en-US" w:eastAsia="en-US" w:bidi="ar-SA"/>
      </w:rPr>
    </w:lvl>
    <w:lvl w:ilvl="5" w:tplc="7B0A8B32">
      <w:numFmt w:val="bullet"/>
      <w:lvlText w:val="•"/>
      <w:lvlJc w:val="left"/>
      <w:pPr>
        <w:ind w:left="2999" w:hanging="257"/>
      </w:pPr>
      <w:rPr>
        <w:rFonts w:hint="default"/>
        <w:lang w:val="en-US" w:eastAsia="en-US" w:bidi="ar-SA"/>
      </w:rPr>
    </w:lvl>
    <w:lvl w:ilvl="6" w:tplc="619C3CE6">
      <w:numFmt w:val="bullet"/>
      <w:lvlText w:val="•"/>
      <w:lvlJc w:val="left"/>
      <w:pPr>
        <w:ind w:left="3575" w:hanging="257"/>
      </w:pPr>
      <w:rPr>
        <w:rFonts w:hint="default"/>
        <w:lang w:val="en-US" w:eastAsia="en-US" w:bidi="ar-SA"/>
      </w:rPr>
    </w:lvl>
    <w:lvl w:ilvl="7" w:tplc="AB0A2BBA">
      <w:numFmt w:val="bullet"/>
      <w:lvlText w:val="•"/>
      <w:lvlJc w:val="left"/>
      <w:pPr>
        <w:ind w:left="4151" w:hanging="257"/>
      </w:pPr>
      <w:rPr>
        <w:rFonts w:hint="default"/>
        <w:lang w:val="en-US" w:eastAsia="en-US" w:bidi="ar-SA"/>
      </w:rPr>
    </w:lvl>
    <w:lvl w:ilvl="8" w:tplc="D28CE320">
      <w:numFmt w:val="bullet"/>
      <w:lvlText w:val="•"/>
      <w:lvlJc w:val="left"/>
      <w:pPr>
        <w:ind w:left="4727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C0F4A13"/>
    <w:multiLevelType w:val="hybridMultilevel"/>
    <w:tmpl w:val="07409E00"/>
    <w:lvl w:ilvl="0" w:tplc="0736DEDC">
      <w:start w:val="1"/>
      <w:numFmt w:val="lowerRoman"/>
      <w:lvlText w:val="(%1)"/>
      <w:lvlJc w:val="left"/>
      <w:pPr>
        <w:ind w:left="47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1" w:tplc="39F84052"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2" w:tplc="1696E1DE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3" w:tplc="94E80FB2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4" w:tplc="9A146DB4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5" w:tplc="F2E0132E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6" w:tplc="162CE786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7" w:tplc="8678177A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8" w:tplc="2856C63E">
      <w:numFmt w:val="bullet"/>
      <w:lvlText w:val="•"/>
      <w:lvlJc w:val="left"/>
      <w:pPr>
        <w:ind w:left="47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8E50D9"/>
    <w:multiLevelType w:val="hybridMultilevel"/>
    <w:tmpl w:val="C2C45A94"/>
    <w:lvl w:ilvl="0" w:tplc="3AD6721C">
      <w:start w:val="1"/>
      <w:numFmt w:val="lowerRoman"/>
      <w:lvlText w:val="%1)"/>
      <w:lvlJc w:val="left"/>
      <w:pPr>
        <w:ind w:left="310" w:hanging="20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6"/>
        <w:sz w:val="24"/>
        <w:szCs w:val="24"/>
        <w:lang w:val="en-US" w:eastAsia="en-US" w:bidi="ar-SA"/>
      </w:rPr>
    </w:lvl>
    <w:lvl w:ilvl="1" w:tplc="0E46F560">
      <w:numFmt w:val="bullet"/>
      <w:lvlText w:val="•"/>
      <w:lvlJc w:val="left"/>
      <w:pPr>
        <w:ind w:left="875" w:hanging="200"/>
      </w:pPr>
      <w:rPr>
        <w:rFonts w:hint="default"/>
        <w:lang w:val="en-US" w:eastAsia="en-US" w:bidi="ar-SA"/>
      </w:rPr>
    </w:lvl>
    <w:lvl w:ilvl="2" w:tplc="28780FBE">
      <w:numFmt w:val="bullet"/>
      <w:lvlText w:val="•"/>
      <w:lvlJc w:val="left"/>
      <w:pPr>
        <w:ind w:left="1431" w:hanging="200"/>
      </w:pPr>
      <w:rPr>
        <w:rFonts w:hint="default"/>
        <w:lang w:val="en-US" w:eastAsia="en-US" w:bidi="ar-SA"/>
      </w:rPr>
    </w:lvl>
    <w:lvl w:ilvl="3" w:tplc="65303E44">
      <w:numFmt w:val="bullet"/>
      <w:lvlText w:val="•"/>
      <w:lvlJc w:val="left"/>
      <w:pPr>
        <w:ind w:left="1987" w:hanging="200"/>
      </w:pPr>
      <w:rPr>
        <w:rFonts w:hint="default"/>
        <w:lang w:val="en-US" w:eastAsia="en-US" w:bidi="ar-SA"/>
      </w:rPr>
    </w:lvl>
    <w:lvl w:ilvl="4" w:tplc="35542C4E">
      <w:numFmt w:val="bullet"/>
      <w:lvlText w:val="•"/>
      <w:lvlJc w:val="left"/>
      <w:pPr>
        <w:ind w:left="2543" w:hanging="200"/>
      </w:pPr>
      <w:rPr>
        <w:rFonts w:hint="default"/>
        <w:lang w:val="en-US" w:eastAsia="en-US" w:bidi="ar-SA"/>
      </w:rPr>
    </w:lvl>
    <w:lvl w:ilvl="5" w:tplc="FFD063F8">
      <w:numFmt w:val="bullet"/>
      <w:lvlText w:val="•"/>
      <w:lvlJc w:val="left"/>
      <w:pPr>
        <w:ind w:left="3099" w:hanging="200"/>
      </w:pPr>
      <w:rPr>
        <w:rFonts w:hint="default"/>
        <w:lang w:val="en-US" w:eastAsia="en-US" w:bidi="ar-SA"/>
      </w:rPr>
    </w:lvl>
    <w:lvl w:ilvl="6" w:tplc="BEDEFC92">
      <w:numFmt w:val="bullet"/>
      <w:lvlText w:val="•"/>
      <w:lvlJc w:val="left"/>
      <w:pPr>
        <w:ind w:left="3655" w:hanging="200"/>
      </w:pPr>
      <w:rPr>
        <w:rFonts w:hint="default"/>
        <w:lang w:val="en-US" w:eastAsia="en-US" w:bidi="ar-SA"/>
      </w:rPr>
    </w:lvl>
    <w:lvl w:ilvl="7" w:tplc="F906F1A2">
      <w:numFmt w:val="bullet"/>
      <w:lvlText w:val="•"/>
      <w:lvlJc w:val="left"/>
      <w:pPr>
        <w:ind w:left="4211" w:hanging="200"/>
      </w:pPr>
      <w:rPr>
        <w:rFonts w:hint="default"/>
        <w:lang w:val="en-US" w:eastAsia="en-US" w:bidi="ar-SA"/>
      </w:rPr>
    </w:lvl>
    <w:lvl w:ilvl="8" w:tplc="83189A94">
      <w:numFmt w:val="bullet"/>
      <w:lvlText w:val="•"/>
      <w:lvlJc w:val="left"/>
      <w:pPr>
        <w:ind w:left="4767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56C517EE"/>
    <w:multiLevelType w:val="hybridMultilevel"/>
    <w:tmpl w:val="90CA2C8A"/>
    <w:lvl w:ilvl="0" w:tplc="24B0F94A">
      <w:start w:val="1"/>
      <w:numFmt w:val="lowerRoman"/>
      <w:lvlText w:val="(%1)"/>
      <w:lvlJc w:val="left"/>
      <w:pPr>
        <w:ind w:left="38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1" w:tplc="247E5DC4">
      <w:numFmt w:val="bullet"/>
      <w:lvlText w:val="•"/>
      <w:lvlJc w:val="left"/>
      <w:pPr>
        <w:ind w:left="929" w:hanging="360"/>
      </w:pPr>
      <w:rPr>
        <w:rFonts w:hint="default"/>
        <w:lang w:val="en-US" w:eastAsia="en-US" w:bidi="ar-SA"/>
      </w:rPr>
    </w:lvl>
    <w:lvl w:ilvl="2" w:tplc="9AF2E25A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3" w:tplc="11DA40CE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4" w:tplc="6A5813E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7CB0067E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6" w:tplc="790E99A0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7" w:tplc="042E92C8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8" w:tplc="81E253F4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7566EF"/>
    <w:multiLevelType w:val="hybridMultilevel"/>
    <w:tmpl w:val="62FA8B60"/>
    <w:lvl w:ilvl="0" w:tplc="610EC966">
      <w:numFmt w:val="bullet"/>
      <w:lvlText w:val="•"/>
      <w:lvlJc w:val="left"/>
      <w:pPr>
        <w:ind w:left="252" w:hanging="142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C93E0316">
      <w:numFmt w:val="bullet"/>
      <w:lvlText w:val="•"/>
      <w:lvlJc w:val="left"/>
      <w:pPr>
        <w:ind w:left="821" w:hanging="142"/>
      </w:pPr>
      <w:rPr>
        <w:rFonts w:hint="default"/>
        <w:lang w:val="en-US" w:eastAsia="en-US" w:bidi="ar-SA"/>
      </w:rPr>
    </w:lvl>
    <w:lvl w:ilvl="2" w:tplc="A796AA74">
      <w:numFmt w:val="bullet"/>
      <w:lvlText w:val="•"/>
      <w:lvlJc w:val="left"/>
      <w:pPr>
        <w:ind w:left="1383" w:hanging="142"/>
      </w:pPr>
      <w:rPr>
        <w:rFonts w:hint="default"/>
        <w:lang w:val="en-US" w:eastAsia="en-US" w:bidi="ar-SA"/>
      </w:rPr>
    </w:lvl>
    <w:lvl w:ilvl="3" w:tplc="B98E2AE2">
      <w:numFmt w:val="bullet"/>
      <w:lvlText w:val="•"/>
      <w:lvlJc w:val="left"/>
      <w:pPr>
        <w:ind w:left="1945" w:hanging="142"/>
      </w:pPr>
      <w:rPr>
        <w:rFonts w:hint="default"/>
        <w:lang w:val="en-US" w:eastAsia="en-US" w:bidi="ar-SA"/>
      </w:rPr>
    </w:lvl>
    <w:lvl w:ilvl="4" w:tplc="7DCC63C8">
      <w:numFmt w:val="bullet"/>
      <w:lvlText w:val="•"/>
      <w:lvlJc w:val="left"/>
      <w:pPr>
        <w:ind w:left="2507" w:hanging="142"/>
      </w:pPr>
      <w:rPr>
        <w:rFonts w:hint="default"/>
        <w:lang w:val="en-US" w:eastAsia="en-US" w:bidi="ar-SA"/>
      </w:rPr>
    </w:lvl>
    <w:lvl w:ilvl="5" w:tplc="5628D4EE">
      <w:numFmt w:val="bullet"/>
      <w:lvlText w:val="•"/>
      <w:lvlJc w:val="left"/>
      <w:pPr>
        <w:ind w:left="3069" w:hanging="142"/>
      </w:pPr>
      <w:rPr>
        <w:rFonts w:hint="default"/>
        <w:lang w:val="en-US" w:eastAsia="en-US" w:bidi="ar-SA"/>
      </w:rPr>
    </w:lvl>
    <w:lvl w:ilvl="6" w:tplc="39C251D4">
      <w:numFmt w:val="bullet"/>
      <w:lvlText w:val="•"/>
      <w:lvlJc w:val="left"/>
      <w:pPr>
        <w:ind w:left="3631" w:hanging="142"/>
      </w:pPr>
      <w:rPr>
        <w:rFonts w:hint="default"/>
        <w:lang w:val="en-US" w:eastAsia="en-US" w:bidi="ar-SA"/>
      </w:rPr>
    </w:lvl>
    <w:lvl w:ilvl="7" w:tplc="A0C88E66">
      <w:numFmt w:val="bullet"/>
      <w:lvlText w:val="•"/>
      <w:lvlJc w:val="left"/>
      <w:pPr>
        <w:ind w:left="4193" w:hanging="142"/>
      </w:pPr>
      <w:rPr>
        <w:rFonts w:hint="default"/>
        <w:lang w:val="en-US" w:eastAsia="en-US" w:bidi="ar-SA"/>
      </w:rPr>
    </w:lvl>
    <w:lvl w:ilvl="8" w:tplc="77E626B2">
      <w:numFmt w:val="bullet"/>
      <w:lvlText w:val="•"/>
      <w:lvlJc w:val="left"/>
      <w:pPr>
        <w:ind w:left="4755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76C66CEE"/>
    <w:multiLevelType w:val="hybridMultilevel"/>
    <w:tmpl w:val="6A2EEE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7855237D"/>
    <w:multiLevelType w:val="hybridMultilevel"/>
    <w:tmpl w:val="6C7EA97C"/>
    <w:lvl w:ilvl="0" w:tplc="6F0C84BC">
      <w:start w:val="1"/>
      <w:numFmt w:val="lowerRoman"/>
      <w:lvlText w:val="(%1)"/>
      <w:lvlJc w:val="left"/>
      <w:pPr>
        <w:ind w:left="380" w:hanging="360"/>
      </w:pPr>
      <w:rPr>
        <w:rFonts w:hint="default"/>
        <w:spacing w:val="-1"/>
        <w:w w:val="89"/>
        <w:lang w:val="en-US" w:eastAsia="en-US" w:bidi="ar-SA"/>
      </w:rPr>
    </w:lvl>
    <w:lvl w:ilvl="1" w:tplc="81703D5E">
      <w:numFmt w:val="bullet"/>
      <w:lvlText w:val="•"/>
      <w:lvlJc w:val="left"/>
      <w:pPr>
        <w:ind w:left="929" w:hanging="360"/>
      </w:pPr>
      <w:rPr>
        <w:rFonts w:hint="default"/>
        <w:lang w:val="en-US" w:eastAsia="en-US" w:bidi="ar-SA"/>
      </w:rPr>
    </w:lvl>
    <w:lvl w:ilvl="2" w:tplc="A7D8992E">
      <w:numFmt w:val="bullet"/>
      <w:lvlText w:val="•"/>
      <w:lvlJc w:val="left"/>
      <w:pPr>
        <w:ind w:left="1479" w:hanging="360"/>
      </w:pPr>
      <w:rPr>
        <w:rFonts w:hint="default"/>
        <w:lang w:val="en-US" w:eastAsia="en-US" w:bidi="ar-SA"/>
      </w:rPr>
    </w:lvl>
    <w:lvl w:ilvl="3" w:tplc="26D2C100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4" w:tplc="B1AA7CF2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E886F8B4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6" w:tplc="93D4A9E6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7" w:tplc="4FE203DA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8" w:tplc="0B566794"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7669E8"/>
    <w:multiLevelType w:val="hybridMultilevel"/>
    <w:tmpl w:val="64C09020"/>
    <w:lvl w:ilvl="0" w:tplc="93B62F2A">
      <w:start w:val="2"/>
      <w:numFmt w:val="lowerRoman"/>
      <w:lvlText w:val="%1)"/>
      <w:lvlJc w:val="left"/>
      <w:pPr>
        <w:ind w:left="364" w:hanging="254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6"/>
        <w:sz w:val="24"/>
        <w:szCs w:val="24"/>
        <w:lang w:val="en-US" w:eastAsia="en-US" w:bidi="ar-SA"/>
      </w:rPr>
    </w:lvl>
    <w:lvl w:ilvl="1" w:tplc="D93EA53C">
      <w:numFmt w:val="bullet"/>
      <w:lvlText w:val="•"/>
      <w:lvlJc w:val="left"/>
      <w:pPr>
        <w:ind w:left="911" w:hanging="254"/>
      </w:pPr>
      <w:rPr>
        <w:rFonts w:hint="default"/>
        <w:lang w:val="en-US" w:eastAsia="en-US" w:bidi="ar-SA"/>
      </w:rPr>
    </w:lvl>
    <w:lvl w:ilvl="2" w:tplc="82962342">
      <w:numFmt w:val="bullet"/>
      <w:lvlText w:val="•"/>
      <w:lvlJc w:val="left"/>
      <w:pPr>
        <w:ind w:left="1463" w:hanging="254"/>
      </w:pPr>
      <w:rPr>
        <w:rFonts w:hint="default"/>
        <w:lang w:val="en-US" w:eastAsia="en-US" w:bidi="ar-SA"/>
      </w:rPr>
    </w:lvl>
    <w:lvl w:ilvl="3" w:tplc="E098BCCE">
      <w:numFmt w:val="bullet"/>
      <w:lvlText w:val="•"/>
      <w:lvlJc w:val="left"/>
      <w:pPr>
        <w:ind w:left="2015" w:hanging="254"/>
      </w:pPr>
      <w:rPr>
        <w:rFonts w:hint="default"/>
        <w:lang w:val="en-US" w:eastAsia="en-US" w:bidi="ar-SA"/>
      </w:rPr>
    </w:lvl>
    <w:lvl w:ilvl="4" w:tplc="CB6C95B0">
      <w:numFmt w:val="bullet"/>
      <w:lvlText w:val="•"/>
      <w:lvlJc w:val="left"/>
      <w:pPr>
        <w:ind w:left="2567" w:hanging="254"/>
      </w:pPr>
      <w:rPr>
        <w:rFonts w:hint="default"/>
        <w:lang w:val="en-US" w:eastAsia="en-US" w:bidi="ar-SA"/>
      </w:rPr>
    </w:lvl>
    <w:lvl w:ilvl="5" w:tplc="16B09D40">
      <w:numFmt w:val="bullet"/>
      <w:lvlText w:val="•"/>
      <w:lvlJc w:val="left"/>
      <w:pPr>
        <w:ind w:left="3119" w:hanging="254"/>
      </w:pPr>
      <w:rPr>
        <w:rFonts w:hint="default"/>
        <w:lang w:val="en-US" w:eastAsia="en-US" w:bidi="ar-SA"/>
      </w:rPr>
    </w:lvl>
    <w:lvl w:ilvl="6" w:tplc="39B2AF20">
      <w:numFmt w:val="bullet"/>
      <w:lvlText w:val="•"/>
      <w:lvlJc w:val="left"/>
      <w:pPr>
        <w:ind w:left="3671" w:hanging="254"/>
      </w:pPr>
      <w:rPr>
        <w:rFonts w:hint="default"/>
        <w:lang w:val="en-US" w:eastAsia="en-US" w:bidi="ar-SA"/>
      </w:rPr>
    </w:lvl>
    <w:lvl w:ilvl="7" w:tplc="FAD2DD9C">
      <w:numFmt w:val="bullet"/>
      <w:lvlText w:val="•"/>
      <w:lvlJc w:val="left"/>
      <w:pPr>
        <w:ind w:left="4223" w:hanging="254"/>
      </w:pPr>
      <w:rPr>
        <w:rFonts w:hint="default"/>
        <w:lang w:val="en-US" w:eastAsia="en-US" w:bidi="ar-SA"/>
      </w:rPr>
    </w:lvl>
    <w:lvl w:ilvl="8" w:tplc="2958851E">
      <w:numFmt w:val="bullet"/>
      <w:lvlText w:val="•"/>
      <w:lvlJc w:val="left"/>
      <w:pPr>
        <w:ind w:left="4775" w:hanging="254"/>
      </w:pPr>
      <w:rPr>
        <w:rFonts w:hint="default"/>
        <w:lang w:val="en-US" w:eastAsia="en-US" w:bidi="ar-SA"/>
      </w:rPr>
    </w:lvl>
  </w:abstractNum>
  <w:num w:numId="1" w16cid:durableId="1496068207">
    <w:abstractNumId w:val="4"/>
  </w:num>
  <w:num w:numId="2" w16cid:durableId="1399205958">
    <w:abstractNumId w:val="7"/>
  </w:num>
  <w:num w:numId="3" w16cid:durableId="874660489">
    <w:abstractNumId w:val="2"/>
  </w:num>
  <w:num w:numId="4" w16cid:durableId="1663196702">
    <w:abstractNumId w:val="3"/>
  </w:num>
  <w:num w:numId="5" w16cid:durableId="1339385910">
    <w:abstractNumId w:val="0"/>
  </w:num>
  <w:num w:numId="6" w16cid:durableId="123622385">
    <w:abstractNumId w:val="6"/>
  </w:num>
  <w:num w:numId="7" w16cid:durableId="1327325132">
    <w:abstractNumId w:val="1"/>
  </w:num>
  <w:num w:numId="8" w16cid:durableId="463739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5C"/>
    <w:rsid w:val="000260C0"/>
    <w:rsid w:val="000956E2"/>
    <w:rsid w:val="001308C3"/>
    <w:rsid w:val="00182C1E"/>
    <w:rsid w:val="00220865"/>
    <w:rsid w:val="00284877"/>
    <w:rsid w:val="00305036"/>
    <w:rsid w:val="00357C5C"/>
    <w:rsid w:val="003E660D"/>
    <w:rsid w:val="00477003"/>
    <w:rsid w:val="00497789"/>
    <w:rsid w:val="004E3426"/>
    <w:rsid w:val="0054571B"/>
    <w:rsid w:val="0059250E"/>
    <w:rsid w:val="00761C0D"/>
    <w:rsid w:val="00832548"/>
    <w:rsid w:val="00877D6D"/>
    <w:rsid w:val="00A817F0"/>
    <w:rsid w:val="00AA78A2"/>
    <w:rsid w:val="00B95C3F"/>
    <w:rsid w:val="00CB7C31"/>
    <w:rsid w:val="00D1712F"/>
    <w:rsid w:val="00EC6CF6"/>
    <w:rsid w:val="00F06EFD"/>
    <w:rsid w:val="00F11F69"/>
    <w:rsid w:val="00F8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5383E"/>
  <w15:docId w15:val="{D468652D-2069-47C0-8612-D2D09C79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66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60D"/>
    <w:rPr>
      <w:rFonts w:ascii="Segoe UI" w:eastAsia="Tahom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843</Words>
  <Characters>4744</Characters>
  <Application>Microsoft Office Word</Application>
  <DocSecurity>0</DocSecurity>
  <Lines>249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Shinjinee Mishra</cp:lastModifiedBy>
  <cp:revision>2</cp:revision>
  <cp:lastPrinted>2025-01-16T12:06:00Z</cp:lastPrinted>
  <dcterms:created xsi:type="dcterms:W3CDTF">2025-01-18T10:39:00Z</dcterms:created>
  <dcterms:modified xsi:type="dcterms:W3CDTF">2025-01-18T10:39:00Z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macOS Version 15.2 (Build 24C101) Quartz PDFContext</vt:lpwstr>
  </property>
  <property fmtid="{D5CDD505-2E9C-101B-9397-08002B2CF9AE}" pid="5" name="GrammarlyDocumentId">
    <vt:lpwstr>56b1ec408e74daf55f826013cae3663ad460844fbdcd6ae953b6523fdeb08025</vt:lpwstr>
  </property>
</Properties>
</file>