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t>Slėnis</w:t>
      </w:r>
    </w:p>
    <w:p>
      <w:pPr>
        <w:jc w:val="center"/>
      </w:pPr>
      <w:r>
        <w:rPr>
          <w:b/>
          <w:color w:val="FF0000"/>
          <w:sz w:val="24"/>
        </w:rPr>
        <w:t>nuo 2025 08 28</w:t>
      </w:r>
    </w:p>
    <w:p/>
    <w:p>
      <w:r>
        <w:t>|Vilniaus AS: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352"/>
      </w:tblGrid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186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07:04 D 15:52 D 17:01 D 18:54 D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188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05:27 SŠ 06:28 SŠ 06:48 SŠ 07:17 SŠ 08:49 SŠ 16:00 SŠ 17:16 SŠ 17:22 SŠ 18:17 SŠ 19:43 SŠ 19:47 SŠ 20:30 SŠ 21:06 SŠ 21:42 SŠ 22:00 SŠ 22:02 SŠ 23:00 SŠ</w:t>
            </w:r>
          </w:p>
        </w:tc>
      </w:tr>
      <w:tr>
        <w:tc>
          <w:tcPr>
            <w:tcW w:type="dxa" w:w="864"/>
            <w:vAlign w:val="center"/>
            <w:shd w:val="clear" w:color="auto" w:fill="001F5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191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07:41 D 08:25 D 13:08 D 13:55 D</w:t>
            </w:r>
          </w:p>
        </w:tc>
      </w:tr>
    </w:tbl>
    <w:p/>
    <w:p>
      <w:r>
        <w:t>D - darbo dienomis, Š - šeštadieniais, S - sekmadieniais</w:t>
      </w:r>
    </w:p>
    <w:p>
      <w:r>
        <w:rPr>
          <w:b/>
        </w:rPr>
        <w:t xml:space="preserve">Aktualūs grafikai ir naujienos </w:t>
      </w:r>
      <w:r>
        <w:rPr>
          <w:b/>
          <w:color w:val="0000FF"/>
          <w:u w:val="single"/>
        </w:rPr>
        <w:t>WWW.VRAP.LT</w:t>
      </w:r>
      <w:r>
        <w:t xml:space="preserve"> arba TRAFI programėlėje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