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603F" w14:textId="77777777" w:rsidR="00ED4105" w:rsidRPr="00ED4105" w:rsidRDefault="00ED4105" w:rsidP="00925CCA">
      <w:pPr>
        <w:pStyle w:val="Heading1"/>
        <w:rPr>
          <w:lang w:eastAsia="en-IN" w:bidi="ar-SA"/>
        </w:rPr>
      </w:pPr>
      <w:r w:rsidRPr="00ED4105">
        <w:rPr>
          <w:lang w:eastAsia="en-IN" w:bidi="ar-SA"/>
        </w:rPr>
        <w:t>Comprehensive Notes: Descriptive Statistics</w:t>
      </w:r>
    </w:p>
    <w:p w14:paraId="05DF50A5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Descriptive statistics summarize and organize characteristics of a dataset using three main dimensions: </w:t>
      </w: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Central Tendency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(where the middle is), </w:t>
      </w: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Dispersion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(how </w:t>
      </w:r>
      <w:proofErr w:type="gramStart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spread out</w:t>
      </w:r>
      <w:proofErr w:type="gramEnd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data points are), and </w:t>
      </w: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Shape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(how data is distributed around the </w:t>
      </w:r>
      <w:proofErr w:type="spellStart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center</w:t>
      </w:r>
      <w:proofErr w:type="spellEnd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).</w:t>
      </w:r>
    </w:p>
    <w:p w14:paraId="632571E0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2E8E9776" w14:textId="77777777" w:rsidR="00ED4105" w:rsidRPr="00ED4105" w:rsidRDefault="00ED4105" w:rsidP="00ED410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  <w:t>1. Measures of Central Tendency</w:t>
      </w:r>
    </w:p>
    <w:p w14:paraId="2F5551BA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Central tendency identifies a single central value representing the entire dataset.</w:t>
      </w:r>
    </w:p>
    <w:p w14:paraId="772D0776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1584313B" w14:textId="77777777" w:rsidR="00ED4105" w:rsidRPr="00ED4105" w:rsidRDefault="00ED4105" w:rsidP="00ED410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Mean (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x</m:t>
            </m:r>
          </m:e>
        </m:acc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or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μ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The mathematical balance point (average).</w:t>
      </w:r>
    </w:p>
    <w:p w14:paraId="0B61658D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32817FC8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Sample: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n</m:t>
            </m:r>
          </m:den>
        </m:f>
      </m:oMath>
    </w:p>
    <w:p w14:paraId="2D0FDFEB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50E000E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Population: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μ=</m:t>
        </m:r>
        <m:f>
          <m:f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N</m:t>
            </m:r>
          </m:den>
        </m:f>
      </m:oMath>
    </w:p>
    <w:p w14:paraId="1524F015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451B04AF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Property: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Highly sensitive to outliers.</w:t>
      </w:r>
    </w:p>
    <w:p w14:paraId="388F8A1D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5B23A85" w14:textId="77777777" w:rsidR="00ED4105" w:rsidRPr="00ED4105" w:rsidRDefault="00ED4105" w:rsidP="00ED410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Median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b>
        </m:sSub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The positional middle value separating the upper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50%</m:t>
        </m:r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from the lower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50%</m:t>
        </m:r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.</w:t>
      </w:r>
    </w:p>
    <w:p w14:paraId="517C052A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1DDEF80C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Position: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n+1</m:t>
            </m:r>
          </m:num>
          <m:den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den>
        </m:f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when data is ordered.</w:t>
      </w:r>
    </w:p>
    <w:p w14:paraId="0DDEAB65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3261FCA9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Property: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Resistant (robust) to extreme outliers.</w:t>
      </w:r>
    </w:p>
    <w:p w14:paraId="7426B75C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C5527B5" w14:textId="77777777" w:rsidR="00ED4105" w:rsidRPr="00ED4105" w:rsidRDefault="00ED4105" w:rsidP="00ED410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Mode: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The value occurring with the highest frequency.</w:t>
      </w:r>
    </w:p>
    <w:p w14:paraId="39E0F1CB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05A8C494" w14:textId="77777777" w:rsidR="00ED4105" w:rsidRPr="00ED4105" w:rsidRDefault="00ED4105" w:rsidP="00ED410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Property: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Can be unimodal, bimodal, multimodal, or non-existent. Suitable for nominal data.</w:t>
      </w:r>
    </w:p>
    <w:p w14:paraId="368A0E59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69554917" w14:textId="77777777" w:rsidR="00ED4105" w:rsidRPr="00ED4105" w:rsidRDefault="00ED4105" w:rsidP="00ED410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  <w:t>2. Measures of Dispersion (Variability)</w:t>
      </w:r>
    </w:p>
    <w:p w14:paraId="07E1F29E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Dispersion describes how far individual data points scatter away from the </w:t>
      </w:r>
      <w:proofErr w:type="spellStart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center</w:t>
      </w:r>
      <w:proofErr w:type="spellEnd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.</w:t>
      </w:r>
    </w:p>
    <w:p w14:paraId="02254329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6A8E325D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A. Range</w:t>
      </w:r>
    </w:p>
    <w:p w14:paraId="6C2F1C03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The absolute spread between extreme values.</w:t>
      </w:r>
    </w:p>
    <w:p w14:paraId="66528417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6A260DE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Range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min</m:t>
              </m:r>
            </m:sub>
          </m:sSub>
        </m:oMath>
      </m:oMathPara>
    </w:p>
    <w:p w14:paraId="1E6AD774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B. Interquartile Range (IQR)</w:t>
      </w:r>
    </w:p>
    <w:p w14:paraId="03D83677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The range of the middle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50%</m:t>
        </m:r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of the data, calculated using quartiles:</w:t>
      </w:r>
    </w:p>
    <w:p w14:paraId="18AE24FC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6BCDA266" w14:textId="77777777" w:rsidR="00ED4105" w:rsidRPr="00ED4105" w:rsidRDefault="00000000" w:rsidP="00ED410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1</m:t>
            </m:r>
          </m:sub>
        </m:sSub>
      </m:oMath>
      <w:r w:rsidR="00ED4105"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(First Quartile /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25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th</m:t>
            </m:r>
          </m:sup>
        </m:sSup>
      </m:oMath>
      <w:r w:rsidR="00ED4105"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Percentile):</w:t>
      </w:r>
      <w:r w:rsidR="00ED4105"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Median of the lower half.</w:t>
      </w:r>
    </w:p>
    <w:p w14:paraId="4ADC0E80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725309E" w14:textId="77777777" w:rsidR="00ED4105" w:rsidRPr="00ED4105" w:rsidRDefault="00000000" w:rsidP="00ED410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3</m:t>
            </m:r>
          </m:sub>
        </m:sSub>
      </m:oMath>
      <w:r w:rsidR="00ED4105"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(Third Quartile /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75</m:t>
            </m:r>
          </m:e>
          <m:sup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th</m:t>
            </m:r>
          </m:sup>
        </m:sSup>
      </m:oMath>
      <w:r w:rsidR="00ED4105"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Percentile):</w:t>
      </w:r>
      <w:r w:rsidR="00ED4105"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Median of the upper half.</w:t>
      </w:r>
    </w:p>
    <w:p w14:paraId="68C721B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3A6587A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IQR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1</m:t>
              </m:r>
            </m:sub>
          </m:sSub>
        </m:oMath>
      </m:oMathPara>
    </w:p>
    <w:p w14:paraId="6411FC84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C. Variance (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  <m:t>2</m:t>
            </m:r>
          </m:sup>
        </m:sSup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 xml:space="preserve"> or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:lang w:eastAsia="en-IN" w:bidi="ar-SA"/>
                <w14:ligatures w14:val="none"/>
              </w:rPr>
              <m:t>2</m:t>
            </m:r>
          </m:sup>
        </m:sSup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)</w:t>
      </w:r>
    </w:p>
    <w:p w14:paraId="21112E8B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The average squared deviation from the mean.</w:t>
      </w:r>
    </w:p>
    <w:p w14:paraId="2B335520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6B55832A" w14:textId="77777777" w:rsidR="00ED4105" w:rsidRPr="00ED4105" w:rsidRDefault="00ED4105" w:rsidP="00ED410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Sample Variance (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p>
        </m:sSup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Uses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n-1</m:t>
        </m:r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(Bessel's correction) for unbiased estimation:</w:t>
      </w:r>
    </w:p>
    <w:p w14:paraId="4A95DA9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1EFC844" w14:textId="77777777" w:rsidR="00ED4105" w:rsidRPr="00ED4105" w:rsidRDefault="00000000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n-1</m:t>
              </m:r>
            </m:den>
          </m:f>
        </m:oMath>
      </m:oMathPara>
    </w:p>
    <w:p w14:paraId="16E2CABF" w14:textId="77777777" w:rsidR="00ED4105" w:rsidRPr="00ED4105" w:rsidRDefault="00ED4105" w:rsidP="00ED410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Population Variance (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p>
        </m:sSup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</w:p>
    <w:p w14:paraId="1588C68C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3B35B570" w14:textId="77777777" w:rsidR="00ED4105" w:rsidRPr="00ED4105" w:rsidRDefault="00000000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:sz w:val="24"/>
                                  <w:szCs w:val="24"/>
                                  <w:lang w:eastAsia="en-IN" w:bidi="ar-SA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:sz w:val="24"/>
                              <w:szCs w:val="24"/>
                              <w:lang w:eastAsia="en-IN" w:bidi="ar-SA"/>
                              <w14:ligatures w14:val="none"/>
                            </w:rPr>
                            <m:t>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:sz w:val="24"/>
                          <w:szCs w:val="24"/>
                          <w:lang w:eastAsia="en-IN" w:bidi="ar-SA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N</m:t>
              </m:r>
            </m:den>
          </m:f>
        </m:oMath>
      </m:oMathPara>
    </w:p>
    <w:p w14:paraId="167E5598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D. Standard Deviation (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7"/>
            <w:szCs w:val="27"/>
            <w:lang w:eastAsia="en-IN" w:bidi="ar-SA"/>
            <w14:ligatures w14:val="none"/>
          </w:rPr>
          <m:t>s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 xml:space="preserve"> or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7"/>
            <w:szCs w:val="27"/>
            <w:lang w:eastAsia="en-IN" w:bidi="ar-SA"/>
            <w14:ligatures w14:val="none"/>
          </w:rPr>
          <m:t>σ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)</w:t>
      </w:r>
    </w:p>
    <w:p w14:paraId="07A65BC6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The square root of variance, restoring measurements to original units:</w:t>
      </w:r>
    </w:p>
    <w:p w14:paraId="141B6D36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7B395F85" w14:textId="77777777" w:rsidR="00ED4105" w:rsidRPr="00ED4105" w:rsidRDefault="00ED4105" w:rsidP="00ED410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Sample Standard Deviation: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s=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2</m:t>
                </m:r>
              </m:sup>
            </m:sSup>
          </m:e>
        </m:rad>
      </m:oMath>
    </w:p>
    <w:p w14:paraId="63126647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3EAA076" w14:textId="77777777" w:rsidR="00ED4105" w:rsidRPr="00ED4105" w:rsidRDefault="00ED4105" w:rsidP="00ED410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Population Standard Deviation: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σ=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2</m:t>
                </m:r>
              </m:sup>
            </m:sSup>
          </m:e>
        </m:rad>
      </m:oMath>
    </w:p>
    <w:p w14:paraId="6B1AB392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A67C6AC" w14:textId="77777777" w:rsidR="00ED4105" w:rsidRPr="00ED4105" w:rsidRDefault="00ED4105" w:rsidP="00ED410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  <w:t>3. Box Plot (Box-and-Whisker Plot)</w:t>
      </w:r>
    </w:p>
    <w:p w14:paraId="7A3D9E34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A </w:t>
      </w: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Box Plot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is a visual representation of the </w:t>
      </w: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Five-Number Summary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: Minimum,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1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, Median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),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3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, and Maximum.</w:t>
      </w:r>
    </w:p>
    <w:p w14:paraId="28EB3C7C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637C23CE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Key Components of a Box Plot</w:t>
      </w:r>
    </w:p>
    <w:p w14:paraId="2C768FF8" w14:textId="77777777" w:rsidR="00ED4105" w:rsidRPr="00ED4105" w:rsidRDefault="00ED4105" w:rsidP="00ED410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Box: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Encloses the Interquartile Range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IQR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1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).</w:t>
      </w:r>
    </w:p>
    <w:p w14:paraId="5B7DF9C7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AE43B96" w14:textId="77777777" w:rsidR="00ED4105" w:rsidRPr="00ED4105" w:rsidRDefault="00ED4105" w:rsidP="00ED410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Median Line: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Drawn inside the box at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.</w:t>
      </w:r>
    </w:p>
    <w:p w14:paraId="70CE995E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40DEADF9" w14:textId="77777777" w:rsidR="00ED4105" w:rsidRPr="00ED4105" w:rsidRDefault="00ED4105" w:rsidP="00ED410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Whiskers: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Lines extending from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1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to Minimum and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3</m:t>
            </m:r>
          </m:sub>
        </m:sSub>
      </m:oMath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to Maximum (excluding outliers).</w:t>
      </w:r>
    </w:p>
    <w:p w14:paraId="39C508FE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56F6C274" w14:textId="77777777" w:rsidR="00ED4105" w:rsidRPr="00ED4105" w:rsidRDefault="00ED4105" w:rsidP="00ED410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Lower Whisker Limit: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-1.5×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IQR</m:t>
        </m:r>
      </m:oMath>
    </w:p>
    <w:p w14:paraId="538EAF3C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23E57B7F" w14:textId="77777777" w:rsidR="00ED4105" w:rsidRPr="00ED4105" w:rsidRDefault="00ED4105" w:rsidP="00ED410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Upper Whisker Limit: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+1.5×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IQR</m:t>
        </m:r>
      </m:oMath>
    </w:p>
    <w:p w14:paraId="35BF83CA" w14:textId="77777777" w:rsidR="00ED4105" w:rsidRPr="00ED4105" w:rsidRDefault="00ED4105" w:rsidP="00ED4105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F2FAF42" w14:textId="77777777" w:rsidR="00ED4105" w:rsidRPr="00ED4105" w:rsidRDefault="00ED4105" w:rsidP="00ED410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Outliers: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Individual data points plotting beyond whisker limits (marked as asterisks or dots).</w:t>
      </w:r>
    </w:p>
    <w:p w14:paraId="3363266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DC53CCB" w14:textId="77777777" w:rsidR="00ED4105" w:rsidRPr="00ED4105" w:rsidRDefault="00ED4105" w:rsidP="00ED410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  <w:t>4. Measures of Shape</w:t>
      </w:r>
    </w:p>
    <w:p w14:paraId="12BA2FDC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Measures of shape describe how data points distribute around the </w:t>
      </w:r>
      <w:proofErr w:type="spellStart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center</w:t>
      </w:r>
      <w:proofErr w:type="spellEnd"/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.</w:t>
      </w:r>
    </w:p>
    <w:p w14:paraId="0BCAC4FF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lastRenderedPageBreak/>
        <w:br/>
      </w:r>
    </w:p>
    <w:p w14:paraId="7CF41558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A. Skewness (Asymmetry)</w:t>
      </w:r>
    </w:p>
    <w:p w14:paraId="3AE3BF57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Skewness measures the degree of asymmetry in a distribution curve.</w:t>
      </w:r>
    </w:p>
    <w:p w14:paraId="4E303583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2A81B251" w14:textId="77777777" w:rsidR="00ED4105" w:rsidRPr="00ED4105" w:rsidRDefault="00ED4105" w:rsidP="00ED410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Symmetric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Skewness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≈0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Left and right sides mirror each other.</w:t>
      </w:r>
    </w:p>
    <w:p w14:paraId="4CA28B17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12BEDE01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Mean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Median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Mode</m:t>
          </m:r>
        </m:oMath>
      </m:oMathPara>
    </w:p>
    <w:p w14:paraId="3F578E60" w14:textId="77777777" w:rsidR="00ED4105" w:rsidRPr="00ED4105" w:rsidRDefault="00ED4105" w:rsidP="00ED410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Positive / Right Skew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Skewness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&gt;0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Long tail towards higher values.</w:t>
      </w:r>
    </w:p>
    <w:p w14:paraId="1CFDD3B1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0AEE67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Mode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&lt;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Median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&lt;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Mean</m:t>
          </m:r>
        </m:oMath>
      </m:oMathPara>
    </w:p>
    <w:p w14:paraId="60CC7A22" w14:textId="77777777" w:rsidR="00ED4105" w:rsidRPr="00ED4105" w:rsidRDefault="00ED4105" w:rsidP="00ED410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Negative / Left Skew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Skewness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&lt;0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Long tail towards lower values.</w:t>
      </w:r>
    </w:p>
    <w:p w14:paraId="1F7663D0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1BDFE6E6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Mean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&lt;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Median</m:t>
          </m:r>
          <m:r>
            <w:rPr>
              <w:rFonts w:ascii="Cambria Math" w:eastAsia="Times New Roman" w:hAnsi="Cambria Math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&lt;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sz w:val="24"/>
              <w:szCs w:val="24"/>
              <w:lang w:eastAsia="en-IN" w:bidi="ar-SA"/>
              <w14:ligatures w14:val="none"/>
            </w:rPr>
            <m:t>Mode</m:t>
          </m:r>
        </m:oMath>
      </m:oMathPara>
    </w:p>
    <w:p w14:paraId="77A9D234" w14:textId="77777777" w:rsidR="00ED4105" w:rsidRPr="00ED4105" w:rsidRDefault="00ED4105" w:rsidP="00ED410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B. Kurtosis (</w:t>
      </w:r>
      <w:proofErr w:type="spellStart"/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Peakedness</w:t>
      </w:r>
      <w:proofErr w:type="spellEnd"/>
      <w:r w:rsidRPr="00ED410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 xml:space="preserve"> &amp; Tail Weight)</w:t>
      </w:r>
    </w:p>
    <w:p w14:paraId="48F20E20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>Kurtosis measures the "fatness" of tails relative to a normal distribution.</w:t>
      </w:r>
    </w:p>
    <w:p w14:paraId="0914B792" w14:textId="77777777" w:rsidR="00ED4105" w:rsidRPr="00ED4105" w:rsidRDefault="00ED4105" w:rsidP="00ED410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7AD31CA0" w14:textId="77777777" w:rsidR="00ED4105" w:rsidRPr="00ED4105" w:rsidRDefault="00ED4105" w:rsidP="00ED410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Mesokurtic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Excess Kurtosis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=0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Normal distribution baseline.</w:t>
      </w:r>
    </w:p>
    <w:p w14:paraId="0FFE15FF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219E9275" w14:textId="77777777" w:rsidR="00ED4105" w:rsidRPr="00ED4105" w:rsidRDefault="00ED4105" w:rsidP="00ED410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Leptokurtic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Excess Kurtosis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&gt;0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High peak, heavy tails (higher probability of extreme outliers).</w:t>
      </w:r>
    </w:p>
    <w:p w14:paraId="5B655C88" w14:textId="77777777" w:rsidR="00ED4105" w:rsidRPr="00ED4105" w:rsidRDefault="00ED4105" w:rsidP="00ED410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A9BB8ED" w14:textId="77777777" w:rsidR="00ED4105" w:rsidRPr="00ED4105" w:rsidRDefault="00ED4105" w:rsidP="00ED410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Platykurtic (</w:t>
      </w:r>
      <m:oMath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Excess Kurtosis</m:t>
        </m:r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&lt;0</m:t>
        </m:r>
      </m:oMath>
      <w:r w:rsidRPr="00ED410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):</w:t>
      </w:r>
      <w:r w:rsidRPr="00ED4105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Flat peak, thin tails (fewer extreme values).</w:t>
      </w:r>
    </w:p>
    <w:p w14:paraId="23124F0A" w14:textId="77777777" w:rsidR="00ED4105" w:rsidRPr="00ED4105" w:rsidRDefault="00ED4105" w:rsidP="00ED410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</w:pPr>
      <w:r w:rsidRPr="00ED410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 w:bidi="ar-SA"/>
          <w14:ligatures w14:val="none"/>
        </w:rPr>
        <w:t>5. Master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370"/>
        <w:gridCol w:w="2781"/>
        <w:gridCol w:w="1992"/>
        <w:gridCol w:w="1417"/>
      </w:tblGrid>
      <w:tr w:rsidR="00ED4105" w:rsidRPr="00ED4105" w14:paraId="3A44C0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FE8A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A7B0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8BD37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Formula /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FBC3F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Primary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B1DA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Outlier Sensitivity</w:t>
            </w:r>
          </w:p>
        </w:tc>
      </w:tr>
      <w:tr w:rsidR="00ED4105" w:rsidRPr="00ED4105" w14:paraId="027AF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D333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Central Tendency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5086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0E67" w14:textId="77777777" w:rsidR="00ED4105" w:rsidRPr="00ED4105" w:rsidRDefault="00000000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x</m:t>
                    </m:r>
                  </m:e>
                </m:acc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6AA5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Symmetric continuous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24FE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High</w:t>
            </w:r>
          </w:p>
        </w:tc>
      </w:tr>
      <w:tr w:rsidR="00ED4105" w:rsidRPr="00ED4105" w14:paraId="3BF17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5067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557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0E4C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Positional middle (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50</m:t>
                  </m:r>
                </m:e>
                <m:sup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m:t>th</m:t>
                  </m:r>
                </m:sup>
              </m:sSup>
            </m:oMath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 xml:space="preserve"> percentile)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343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Skewed data or extreme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8A61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None</w:t>
            </w:r>
          </w:p>
        </w:tc>
      </w:tr>
      <w:tr w:rsidR="00ED4105" w:rsidRPr="00ED4105" w14:paraId="77EDF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104B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E3B7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1AE7B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Highest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9E11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Categorical or modal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D5E7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None</w:t>
            </w:r>
          </w:p>
        </w:tc>
      </w:tr>
      <w:tr w:rsidR="00ED4105" w:rsidRPr="00ED4105" w14:paraId="5D937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499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Dispersion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B286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669E" w14:textId="77777777" w:rsidR="00ED4105" w:rsidRPr="00ED4105" w:rsidRDefault="00000000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8E1E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Quick total spread assessment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031F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Extreme</w:t>
            </w:r>
          </w:p>
        </w:tc>
      </w:tr>
      <w:tr w:rsidR="00ED4105" w:rsidRPr="00ED4105" w14:paraId="5A9AE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EA65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A2E56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IQR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66A5" w14:textId="77777777" w:rsidR="00ED4105" w:rsidRPr="00ED4105" w:rsidRDefault="00000000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93C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 xml:space="preserve">Spread of middle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:lang w:eastAsia="en-IN" w:bidi="ar-SA"/>
                  <w14:ligatures w14:val="none"/>
                </w:rPr>
                <m:t>50%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BF82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None</w:t>
            </w:r>
          </w:p>
        </w:tc>
      </w:tr>
      <w:tr w:rsidR="00ED4105" w:rsidRPr="00ED4105" w14:paraId="0A812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EE77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F2DF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0BDD" w14:textId="77777777" w:rsidR="00ED4105" w:rsidRPr="00ED4105" w:rsidRDefault="00000000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Arial"/>
                                    <w:color w:val="1F1F1F"/>
                                    <w:kern w:val="0"/>
                                    <w:sz w:val="24"/>
                                    <w:szCs w:val="24"/>
                                    <w:lang w:eastAsia="en-IN" w:bidi="ar-SA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color w:val="1F1F1F"/>
                                    <w:kern w:val="0"/>
                                    <w:sz w:val="24"/>
                                    <w:szCs w:val="24"/>
                                    <w:lang w:eastAsia="en-IN" w:bidi="ar-SA"/>
                                    <w14:ligatures w14:val="none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n-1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E64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Mathematical dispersion basis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9565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High</w:t>
            </w:r>
          </w:p>
        </w:tc>
      </w:tr>
      <w:tr w:rsidR="00ED4105" w:rsidRPr="00ED4105" w14:paraId="31ECA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919B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A5CC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Std Deviation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26FAF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47B1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Interpretable spread in original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3733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High</w:t>
            </w:r>
          </w:p>
        </w:tc>
      </w:tr>
      <w:tr w:rsidR="00ED4105" w:rsidRPr="00ED4105" w14:paraId="35D64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989C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83D1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Skewness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2DF63" w14:textId="77777777" w:rsidR="00ED4105" w:rsidRPr="00ED4105" w:rsidRDefault="00000000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  <m:t>n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  <m:t>n-1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  <m:t>n-2</m:t>
                        </m:r>
                      </m:e>
                    </m:d>
                  </m:den>
                </m:f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:sz w:val="24"/>
                        <w:szCs w:val="24"/>
                        <w:lang w:eastAsia="en-IN" w:bidi="ar-SA"/>
                        <w14:ligatures w14:val="none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:sz w:val="24"/>
                                <w:szCs w:val="24"/>
                                <w:lang w:eastAsia="en-IN" w:bidi="ar-SA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Arial"/>
                                    <w:color w:val="1F1F1F"/>
                                    <w:kern w:val="0"/>
                                    <w:sz w:val="24"/>
                                    <w:szCs w:val="24"/>
                                    <w:lang w:eastAsia="en-IN" w:bidi="ar-SA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color w:val="1F1F1F"/>
                                    <w:kern w:val="0"/>
                                    <w:sz w:val="24"/>
                                    <w:szCs w:val="24"/>
                                    <w:lang w:eastAsia="en-IN" w:bidi="ar-SA"/>
                                    <w14:ligatures w14:val="none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color w:val="1F1F1F"/>
                                        <w:kern w:val="0"/>
                                        <w:sz w:val="24"/>
                                        <w:szCs w:val="24"/>
                                        <w:lang w:eastAsia="en-IN" w:bidi="ar-SA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</m:acc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Arial"/>
                                    <w:color w:val="1F1F1F"/>
                                    <w:kern w:val="0"/>
                                    <w:sz w:val="24"/>
                                    <w:szCs w:val="24"/>
                                    <w:lang w:eastAsia="en-IN" w:bidi="ar-SA"/>
                                    <w14:ligatures w14:val="none"/>
                                  </w:rPr>
                                  <m:t>s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:sz w:val="24"/>
                            <w:szCs w:val="24"/>
                            <w:lang w:eastAsia="en-IN" w:bidi="ar-SA"/>
                            <w14:ligatures w14:val="none"/>
                          </w:rPr>
                          <m:t>3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B98C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Symmetry of data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0EDE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N/A</w:t>
            </w:r>
          </w:p>
        </w:tc>
      </w:tr>
      <w:tr w:rsidR="00ED4105" w:rsidRPr="00ED4105" w14:paraId="6FE51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DBF2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C1F4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Kurtosis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B555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Tail weight / extreme risk measure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7C49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Risk of extreme deviations/outliers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C068" w14:textId="77777777" w:rsidR="00ED4105" w:rsidRPr="00ED4105" w:rsidRDefault="00ED4105" w:rsidP="00ED410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D410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 w:bidi="ar-SA"/>
                <w14:ligatures w14:val="none"/>
              </w:rPr>
              <w:t>N/A</w:t>
            </w:r>
          </w:p>
        </w:tc>
      </w:tr>
    </w:tbl>
    <w:p w14:paraId="35C3B727" w14:textId="77777777" w:rsidR="00925CCA" w:rsidRDefault="00925CCA" w:rsidP="00925CCA">
      <w:pPr>
        <w:pStyle w:val="Title"/>
        <w:jc w:val="center"/>
      </w:pPr>
    </w:p>
    <w:p w14:paraId="6735BB62" w14:textId="6177389D" w:rsidR="00DC2CB1" w:rsidRDefault="00925CCA" w:rsidP="00925CCA">
      <w:pPr>
        <w:pStyle w:val="Heading1"/>
      </w:pPr>
      <w:r w:rsidRPr="00925CCA">
        <w:t>Sampling:</w:t>
      </w:r>
    </w:p>
    <w:p w14:paraId="23949F77" w14:textId="77777777" w:rsidR="00925CCA" w:rsidRPr="00925CCA" w:rsidRDefault="00925CCA" w:rsidP="00925CCA">
      <w:r w:rsidRPr="00925CCA">
        <w:t xml:space="preserve">Sampling is the process of selecting a subset of data points from a larger population to make inferences, reduce computational overhead, and </w:t>
      </w:r>
      <w:proofErr w:type="spellStart"/>
      <w:r w:rsidRPr="00925CCA">
        <w:t>analyze</w:t>
      </w:r>
      <w:proofErr w:type="spellEnd"/>
      <w:r w:rsidRPr="00925CCA">
        <w:t xml:space="preserve"> trends without processing the entire dataset.</w:t>
      </w:r>
    </w:p>
    <w:p w14:paraId="17B64C89" w14:textId="77777777" w:rsidR="00925CCA" w:rsidRPr="00925CCA" w:rsidRDefault="00925CCA" w:rsidP="00925CCA">
      <w:r w:rsidRPr="00925CCA">
        <w:br/>
      </w:r>
    </w:p>
    <w:p w14:paraId="47A2CF01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Core Terminology</w:t>
      </w:r>
    </w:p>
    <w:p w14:paraId="4BEC2BC9" w14:textId="0BE56C17" w:rsidR="00925CCA" w:rsidRPr="00925CCA" w:rsidRDefault="00925CCA" w:rsidP="00925CCA">
      <w:pPr>
        <w:numPr>
          <w:ilvl w:val="0"/>
          <w:numId w:val="9"/>
        </w:numPr>
      </w:pPr>
      <w:r w:rsidRPr="00925CCA">
        <w:rPr>
          <w:b/>
          <w:bCs/>
        </w:rPr>
        <w:t>Population (</w:t>
      </w:r>
      <m:oMath>
        <m:r>
          <w:rPr>
            <w:rFonts w:ascii="Cambria Math" w:hAnsi="Cambria Math"/>
          </w:rPr>
          <m:t>N</m:t>
        </m:r>
      </m:oMath>
      <w:r w:rsidRPr="00925CCA">
        <w:rPr>
          <w:b/>
          <w:bCs/>
        </w:rPr>
        <w:t>):</w:t>
      </w:r>
      <w:r w:rsidRPr="00925CCA">
        <w:t xml:space="preserve"> The complete collection of all items or individuals of interest.</w:t>
      </w:r>
    </w:p>
    <w:p w14:paraId="3E58905E" w14:textId="77777777" w:rsidR="00925CCA" w:rsidRPr="00925CCA" w:rsidRDefault="00925CCA" w:rsidP="00925CCA"/>
    <w:p w14:paraId="66A73186" w14:textId="1FB3ED95" w:rsidR="00925CCA" w:rsidRPr="00925CCA" w:rsidRDefault="00925CCA" w:rsidP="00925CCA">
      <w:pPr>
        <w:numPr>
          <w:ilvl w:val="0"/>
          <w:numId w:val="9"/>
        </w:numPr>
      </w:pPr>
      <w:r w:rsidRPr="00925CCA">
        <w:rPr>
          <w:b/>
          <w:bCs/>
        </w:rPr>
        <w:t>Sample (</w:t>
      </w:r>
      <m:oMath>
        <m:r>
          <w:rPr>
            <w:rFonts w:ascii="Cambria Math" w:hAnsi="Cambria Math"/>
          </w:rPr>
          <m:t>n</m:t>
        </m:r>
      </m:oMath>
      <w:r w:rsidRPr="00925CCA">
        <w:rPr>
          <w:b/>
          <w:bCs/>
        </w:rPr>
        <w:t>):</w:t>
      </w:r>
      <w:r w:rsidRPr="00925CCA">
        <w:t xml:space="preserve"> A representative subset drawn from the population.</w:t>
      </w:r>
    </w:p>
    <w:p w14:paraId="3723D78B" w14:textId="77777777" w:rsidR="00925CCA" w:rsidRPr="00925CCA" w:rsidRDefault="00925CCA" w:rsidP="00925CCA"/>
    <w:p w14:paraId="7510BE9E" w14:textId="77777777" w:rsidR="00925CCA" w:rsidRPr="00925CCA" w:rsidRDefault="00925CCA" w:rsidP="00925CCA">
      <w:pPr>
        <w:numPr>
          <w:ilvl w:val="0"/>
          <w:numId w:val="9"/>
        </w:numPr>
      </w:pPr>
      <w:r w:rsidRPr="00925CCA">
        <w:rPr>
          <w:b/>
          <w:bCs/>
        </w:rPr>
        <w:t>Sampling Frame:</w:t>
      </w:r>
      <w:r w:rsidRPr="00925CCA">
        <w:t xml:space="preserve"> The actual list or dataset from which the sample is drawn.</w:t>
      </w:r>
    </w:p>
    <w:p w14:paraId="1E6DAC69" w14:textId="77777777" w:rsidR="00925CCA" w:rsidRPr="00925CCA" w:rsidRDefault="00925CCA" w:rsidP="00925CCA"/>
    <w:p w14:paraId="707BF91B" w14:textId="77777777" w:rsidR="00925CCA" w:rsidRPr="00925CCA" w:rsidRDefault="00925CCA" w:rsidP="00925CCA">
      <w:pPr>
        <w:numPr>
          <w:ilvl w:val="0"/>
          <w:numId w:val="9"/>
        </w:numPr>
      </w:pPr>
      <w:r w:rsidRPr="00925CCA">
        <w:rPr>
          <w:b/>
          <w:bCs/>
        </w:rPr>
        <w:t>Sampling Bias:</w:t>
      </w:r>
      <w:r w:rsidRPr="00925CCA">
        <w:t xml:space="preserve"> Systematically over- or under-representing certain segments of the population, leading to skewed results.</w:t>
      </w:r>
    </w:p>
    <w:p w14:paraId="5F106D27" w14:textId="77777777" w:rsidR="00925CCA" w:rsidRPr="00925CCA" w:rsidRDefault="00925CCA" w:rsidP="00925CCA"/>
    <w:p w14:paraId="14386430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Sampling Methods Overview</w:t>
      </w:r>
    </w:p>
    <w:p w14:paraId="526831F2" w14:textId="656AA308" w:rsidR="00925CCA" w:rsidRPr="00925CCA" w:rsidRDefault="00925CCA" w:rsidP="00925CCA">
      <w:r w:rsidRPr="00925CCA">
        <w:t xml:space="preserve">                          </w:t>
      </w:r>
      <w:r>
        <w:t xml:space="preserve">                             </w:t>
      </w:r>
      <w:r w:rsidRPr="00925CCA">
        <w:t>Sampling Techniques</w:t>
      </w:r>
    </w:p>
    <w:p w14:paraId="0250E6B6" w14:textId="2A1F6338" w:rsidR="00925CCA" w:rsidRPr="00925CCA" w:rsidRDefault="00925CCA" w:rsidP="00925CCA">
      <w:r w:rsidRPr="00925CCA">
        <w:t xml:space="preserve">                                   </w:t>
      </w:r>
      <w:r>
        <w:t xml:space="preserve">                                       </w:t>
      </w:r>
      <w:r w:rsidRPr="00925CCA">
        <w:t>│</w:t>
      </w:r>
    </w:p>
    <w:p w14:paraId="74AF86C4" w14:textId="77777777" w:rsidR="00925CCA" w:rsidRPr="00925CCA" w:rsidRDefault="00925CCA" w:rsidP="00925CCA">
      <w:r w:rsidRPr="00925CCA">
        <w:t xml:space="preserve">         ┌─────────────────────────</w:t>
      </w:r>
      <w:r w:rsidRPr="00925CCA">
        <w:rPr>
          <w:rFonts w:ascii="MS Gothic" w:eastAsia="MS Gothic" w:hAnsi="MS Gothic" w:cs="MS Gothic" w:hint="eastAsia"/>
        </w:rPr>
        <w:t>┴</w:t>
      </w:r>
      <w:r w:rsidRPr="00925CCA">
        <w:rPr>
          <w:rFonts w:ascii="Aptos" w:hAnsi="Aptos" w:cs="Aptos"/>
        </w:rPr>
        <w:t>─────────────────────────┐</w:t>
      </w:r>
    </w:p>
    <w:p w14:paraId="0CD20552" w14:textId="4DF0B163" w:rsidR="00925CCA" w:rsidRPr="00925CCA" w:rsidRDefault="00925CCA" w:rsidP="00925CCA">
      <w:r w:rsidRPr="00925CCA">
        <w:t xml:space="preserve">         </w:t>
      </w:r>
      <w:r w:rsidRPr="00925CCA">
        <w:rPr>
          <w:rFonts w:ascii="Arial" w:hAnsi="Arial" w:cs="Arial"/>
        </w:rPr>
        <w:t>▼</w:t>
      </w:r>
      <w:r w:rsidRPr="00925CCA">
        <w:t xml:space="preserve">                                                   </w:t>
      </w:r>
      <w:r>
        <w:t xml:space="preserve">                                                                          </w:t>
      </w:r>
      <w:r w:rsidRPr="00925CCA">
        <w:rPr>
          <w:rFonts w:ascii="Arial" w:hAnsi="Arial" w:cs="Arial"/>
        </w:rPr>
        <w:t>▼</w:t>
      </w:r>
    </w:p>
    <w:p w14:paraId="7022C56C" w14:textId="58DB291D" w:rsidR="00925CCA" w:rsidRPr="00925CCA" w:rsidRDefault="00925CCA" w:rsidP="00925CCA">
      <w:r w:rsidRPr="00925CCA">
        <w:t xml:space="preserve">Probability Sampling                              </w:t>
      </w:r>
      <w:r>
        <w:t xml:space="preserve">                                    </w:t>
      </w:r>
      <w:r w:rsidRPr="00925CCA">
        <w:t xml:space="preserve">  Non-Probability Sampling</w:t>
      </w:r>
    </w:p>
    <w:p w14:paraId="00FCA7A4" w14:textId="26340066" w:rsidR="00925CCA" w:rsidRPr="00925CCA" w:rsidRDefault="00925CCA" w:rsidP="00925CCA">
      <w:r w:rsidRPr="00925CCA">
        <w:t xml:space="preserve"> (Random </w:t>
      </w:r>
      <w:proofErr w:type="gramStart"/>
      <w:r w:rsidRPr="00925CCA">
        <w:t xml:space="preserve">selection)   </w:t>
      </w:r>
      <w:proofErr w:type="gramEnd"/>
      <w:r w:rsidRPr="00925CCA">
        <w:t xml:space="preserve">                               </w:t>
      </w:r>
      <w:r>
        <w:t xml:space="preserve">                                  </w:t>
      </w:r>
      <w:proofErr w:type="gramStart"/>
      <w:r>
        <w:t xml:space="preserve">   </w:t>
      </w:r>
      <w:r w:rsidRPr="00925CCA">
        <w:t>(Non-random</w:t>
      </w:r>
      <w:proofErr w:type="gramEnd"/>
      <w:r w:rsidRPr="00925CCA">
        <w:t xml:space="preserve"> selection)</w:t>
      </w:r>
    </w:p>
    <w:p w14:paraId="77B7E52A" w14:textId="0C3F0BFB" w:rsidR="00925CCA" w:rsidRPr="00925CCA" w:rsidRDefault="00925CCA" w:rsidP="00925CCA">
      <w:r w:rsidRPr="00925CCA">
        <w:t xml:space="preserve"> </w:t>
      </w:r>
      <w:r w:rsidRPr="00925CCA">
        <w:rPr>
          <w:rFonts w:ascii="MS Gothic" w:eastAsia="MS Gothic" w:hAnsi="MS Gothic" w:cs="MS Gothic" w:hint="eastAsia"/>
        </w:rPr>
        <w:t>├</w:t>
      </w:r>
      <w:r w:rsidRPr="00925CCA">
        <w:rPr>
          <w:rFonts w:ascii="Aptos" w:hAnsi="Aptos" w:cs="Aptos"/>
        </w:rPr>
        <w:t>──</w:t>
      </w:r>
      <w:r w:rsidRPr="00925CCA">
        <w:t xml:space="preserve"> Simple Random                                    </w:t>
      </w:r>
      <w:r>
        <w:t xml:space="preserve">                        </w:t>
      </w:r>
      <w:r w:rsidRPr="00925CCA">
        <w:rPr>
          <w:rFonts w:ascii="MS Gothic" w:eastAsia="MS Gothic" w:hAnsi="MS Gothic" w:cs="MS Gothic" w:hint="eastAsia"/>
        </w:rPr>
        <w:t>├</w:t>
      </w:r>
      <w:r w:rsidRPr="00925CCA">
        <w:rPr>
          <w:rFonts w:ascii="Aptos" w:hAnsi="Aptos" w:cs="Aptos"/>
        </w:rPr>
        <w:t>──</w:t>
      </w:r>
      <w:r w:rsidRPr="00925CCA">
        <w:t xml:space="preserve"> Convenience</w:t>
      </w:r>
    </w:p>
    <w:p w14:paraId="64DF6B00" w14:textId="71CE5CDA" w:rsidR="00925CCA" w:rsidRPr="00925CCA" w:rsidRDefault="00925CCA" w:rsidP="00925CCA">
      <w:r w:rsidRPr="00925CCA">
        <w:t xml:space="preserve"> </w:t>
      </w:r>
      <w:r w:rsidRPr="00925CCA">
        <w:rPr>
          <w:rFonts w:ascii="MS Gothic" w:eastAsia="MS Gothic" w:hAnsi="MS Gothic" w:cs="MS Gothic" w:hint="eastAsia"/>
        </w:rPr>
        <w:t>├</w:t>
      </w:r>
      <w:r w:rsidRPr="00925CCA">
        <w:rPr>
          <w:rFonts w:ascii="Aptos" w:hAnsi="Aptos" w:cs="Aptos"/>
        </w:rPr>
        <w:t>──</w:t>
      </w:r>
      <w:r w:rsidRPr="00925CCA">
        <w:t xml:space="preserve"> Stratified                                       </w:t>
      </w:r>
      <w:r>
        <w:t xml:space="preserve">                                   </w:t>
      </w:r>
      <w:r w:rsidRPr="00925CCA">
        <w:rPr>
          <w:rFonts w:ascii="MS Gothic" w:eastAsia="MS Gothic" w:hAnsi="MS Gothic" w:cs="MS Gothic" w:hint="eastAsia"/>
        </w:rPr>
        <w:t>├</w:t>
      </w:r>
      <w:r w:rsidRPr="00925CCA">
        <w:rPr>
          <w:rFonts w:ascii="Aptos" w:hAnsi="Aptos" w:cs="Aptos"/>
        </w:rPr>
        <w:t>──</w:t>
      </w:r>
      <w:r w:rsidRPr="00925CCA">
        <w:t xml:space="preserve"> Quota</w:t>
      </w:r>
    </w:p>
    <w:p w14:paraId="6A18D635" w14:textId="5EEA3388" w:rsidR="00925CCA" w:rsidRPr="00925CCA" w:rsidRDefault="00925CCA" w:rsidP="00925CCA">
      <w:r w:rsidRPr="00925CCA">
        <w:t xml:space="preserve"> </w:t>
      </w:r>
      <w:r w:rsidRPr="00925CCA">
        <w:rPr>
          <w:rFonts w:ascii="MS Gothic" w:eastAsia="MS Gothic" w:hAnsi="MS Gothic" w:cs="MS Gothic" w:hint="eastAsia"/>
        </w:rPr>
        <w:t>├</w:t>
      </w:r>
      <w:r w:rsidRPr="00925CCA">
        <w:rPr>
          <w:rFonts w:ascii="Aptos" w:hAnsi="Aptos" w:cs="Aptos"/>
        </w:rPr>
        <w:t>──</w:t>
      </w:r>
      <w:r w:rsidRPr="00925CCA">
        <w:t xml:space="preserve"> Systematic                                       </w:t>
      </w:r>
      <w:r>
        <w:t xml:space="preserve">                                </w:t>
      </w:r>
      <w:r w:rsidRPr="00925CCA">
        <w:rPr>
          <w:rFonts w:ascii="Aptos" w:hAnsi="Aptos" w:cs="Aptos"/>
        </w:rPr>
        <w:t>└──</w:t>
      </w:r>
      <w:r w:rsidRPr="00925CCA">
        <w:t xml:space="preserve"> Purposive / Judgment</w:t>
      </w:r>
    </w:p>
    <w:p w14:paraId="55DEAF15" w14:textId="77777777" w:rsidR="00925CCA" w:rsidRPr="00925CCA" w:rsidRDefault="00925CCA" w:rsidP="00925CCA">
      <w:r w:rsidRPr="00925CCA">
        <w:t xml:space="preserve"> └── Cluster</w:t>
      </w:r>
    </w:p>
    <w:p w14:paraId="5AEF8DD2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Probability Sampling (Random Selection)</w:t>
      </w:r>
    </w:p>
    <w:p w14:paraId="33209F49" w14:textId="77777777" w:rsidR="00925CCA" w:rsidRPr="00925CCA" w:rsidRDefault="00925CCA" w:rsidP="00925CCA">
      <w:r w:rsidRPr="00925CCA">
        <w:t>In probability sampling, every element in the population has a known, non-zero chance of being selected. This reduces selection bias and allows for statistical generalization.</w:t>
      </w:r>
    </w:p>
    <w:p w14:paraId="058B7FE0" w14:textId="77777777" w:rsidR="00925CCA" w:rsidRPr="00925CCA" w:rsidRDefault="00925CCA" w:rsidP="00925CCA">
      <w:r w:rsidRPr="00925CCA">
        <w:br/>
      </w:r>
    </w:p>
    <w:p w14:paraId="53B56B5F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1. Simple Random Sampling (SRS)</w:t>
      </w:r>
    </w:p>
    <w:p w14:paraId="71E501C9" w14:textId="77777777" w:rsidR="00925CCA" w:rsidRPr="00925CCA" w:rsidRDefault="00925CCA" w:rsidP="00925CCA">
      <w:r w:rsidRPr="00925CCA">
        <w:t>Every data point has an equal probability of being chosen.</w:t>
      </w:r>
    </w:p>
    <w:p w14:paraId="798279E5" w14:textId="77777777" w:rsidR="00925CCA" w:rsidRPr="00925CCA" w:rsidRDefault="00925CCA" w:rsidP="00925CCA">
      <w:r w:rsidRPr="00925CCA">
        <w:br/>
      </w:r>
    </w:p>
    <w:p w14:paraId="1D8B4C64" w14:textId="77777777" w:rsidR="00925CCA" w:rsidRPr="00925CCA" w:rsidRDefault="00925CCA" w:rsidP="00925CCA">
      <w:pPr>
        <w:numPr>
          <w:ilvl w:val="0"/>
          <w:numId w:val="10"/>
        </w:numPr>
      </w:pPr>
      <w:r w:rsidRPr="00925CCA">
        <w:rPr>
          <w:b/>
          <w:bCs/>
        </w:rPr>
        <w:t>How it works:</w:t>
      </w:r>
      <w:r w:rsidRPr="00925CCA">
        <w:t xml:space="preserve"> Randomly generating index values or using software functions (e.g., </w:t>
      </w:r>
      <w:proofErr w:type="spellStart"/>
      <w:r w:rsidRPr="00925CCA">
        <w:t>df.sample</w:t>
      </w:r>
      <w:proofErr w:type="spellEnd"/>
      <w:r w:rsidRPr="00925CCA">
        <w:t>(n=100) in Python).</w:t>
      </w:r>
    </w:p>
    <w:p w14:paraId="03FE5819" w14:textId="77777777" w:rsidR="00925CCA" w:rsidRPr="00925CCA" w:rsidRDefault="00925CCA" w:rsidP="00925CCA"/>
    <w:p w14:paraId="4F865A4C" w14:textId="77777777" w:rsidR="00925CCA" w:rsidRPr="00925CCA" w:rsidRDefault="00925CCA" w:rsidP="00925CCA">
      <w:pPr>
        <w:numPr>
          <w:ilvl w:val="0"/>
          <w:numId w:val="10"/>
        </w:numPr>
      </w:pPr>
      <w:r w:rsidRPr="00925CCA">
        <w:rPr>
          <w:b/>
          <w:bCs/>
        </w:rPr>
        <w:t>When to use:</w:t>
      </w:r>
      <w:r w:rsidRPr="00925CCA">
        <w:t xml:space="preserve"> Homogeneous populations where every record is roughly equivalent.</w:t>
      </w:r>
    </w:p>
    <w:p w14:paraId="7042FDAF" w14:textId="77777777" w:rsidR="00925CCA" w:rsidRPr="00925CCA" w:rsidRDefault="00925CCA" w:rsidP="00925CCA"/>
    <w:p w14:paraId="550B07E0" w14:textId="77777777" w:rsidR="00925CCA" w:rsidRPr="00925CCA" w:rsidRDefault="00925CCA" w:rsidP="00925CCA">
      <w:pPr>
        <w:numPr>
          <w:ilvl w:val="0"/>
          <w:numId w:val="10"/>
        </w:numPr>
      </w:pPr>
      <w:r w:rsidRPr="00925CCA">
        <w:rPr>
          <w:b/>
          <w:bCs/>
        </w:rPr>
        <w:t>Pros:</w:t>
      </w:r>
      <w:r w:rsidRPr="00925CCA">
        <w:t xml:space="preserve"> Unbiased, easy to implement.</w:t>
      </w:r>
    </w:p>
    <w:p w14:paraId="233A0C65" w14:textId="77777777" w:rsidR="00925CCA" w:rsidRPr="00925CCA" w:rsidRDefault="00925CCA" w:rsidP="00925CCA"/>
    <w:p w14:paraId="04FA4760" w14:textId="77777777" w:rsidR="00925CCA" w:rsidRPr="00925CCA" w:rsidRDefault="00925CCA" w:rsidP="00925CCA">
      <w:pPr>
        <w:numPr>
          <w:ilvl w:val="0"/>
          <w:numId w:val="10"/>
        </w:numPr>
      </w:pPr>
      <w:r w:rsidRPr="00925CCA">
        <w:rPr>
          <w:b/>
          <w:bCs/>
        </w:rPr>
        <w:t>Cons:</w:t>
      </w:r>
      <w:r w:rsidRPr="00925CCA">
        <w:t xml:space="preserve"> Can miss rare groups if the population is imbalanced.</w:t>
      </w:r>
    </w:p>
    <w:p w14:paraId="1090E8B2" w14:textId="77777777" w:rsidR="00925CCA" w:rsidRPr="00925CCA" w:rsidRDefault="00925CCA" w:rsidP="00925CCA"/>
    <w:p w14:paraId="223BBEB2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2. Stratified Sampling</w:t>
      </w:r>
    </w:p>
    <w:p w14:paraId="690F77D2" w14:textId="77777777" w:rsidR="00925CCA" w:rsidRPr="00925CCA" w:rsidRDefault="00925CCA" w:rsidP="00925CCA">
      <w:r w:rsidRPr="00925CCA">
        <w:lastRenderedPageBreak/>
        <w:t>The population is divided into distinct non-overlapping subgroups (</w:t>
      </w:r>
      <w:r w:rsidRPr="00925CCA">
        <w:rPr>
          <w:b/>
          <w:bCs/>
        </w:rPr>
        <w:t>strata</w:t>
      </w:r>
      <w:r w:rsidRPr="00925CCA">
        <w:t>) based on shared characteristics (e.g., gender, age bracket, customer tier), and samples are drawn proportionally from each subgroup.</w:t>
      </w:r>
    </w:p>
    <w:p w14:paraId="1174A63B" w14:textId="77777777" w:rsidR="00925CCA" w:rsidRPr="00925CCA" w:rsidRDefault="00925CCA" w:rsidP="00925CCA">
      <w:r w:rsidRPr="00925CCA">
        <w:br/>
      </w:r>
    </w:p>
    <w:p w14:paraId="4319F156" w14:textId="77777777" w:rsidR="00925CCA" w:rsidRPr="00925CCA" w:rsidRDefault="00925CCA" w:rsidP="00925CCA">
      <w:pPr>
        <w:numPr>
          <w:ilvl w:val="0"/>
          <w:numId w:val="11"/>
        </w:numPr>
      </w:pPr>
      <w:r w:rsidRPr="00925CCA">
        <w:rPr>
          <w:b/>
          <w:bCs/>
        </w:rPr>
        <w:t>How it works:</w:t>
      </w:r>
      <w:r w:rsidRPr="00925CCA">
        <w:t xml:space="preserve"> If a dataset is 70% Free users and 30% Premium users, a stratified sample of 1,000 will pick exactly 700 Free and 300 Premium users.</w:t>
      </w:r>
    </w:p>
    <w:p w14:paraId="554C4A28" w14:textId="77777777" w:rsidR="00925CCA" w:rsidRPr="00925CCA" w:rsidRDefault="00925CCA" w:rsidP="00925CCA"/>
    <w:p w14:paraId="6AC5B92B" w14:textId="77777777" w:rsidR="00925CCA" w:rsidRPr="00925CCA" w:rsidRDefault="00925CCA" w:rsidP="00925CCA">
      <w:pPr>
        <w:numPr>
          <w:ilvl w:val="0"/>
          <w:numId w:val="11"/>
        </w:numPr>
      </w:pPr>
      <w:r w:rsidRPr="00925CCA">
        <w:rPr>
          <w:b/>
          <w:bCs/>
        </w:rPr>
        <w:t>When to use:</w:t>
      </w:r>
      <w:r w:rsidRPr="00925CCA">
        <w:t xml:space="preserve"> Imbalanced datasets or when subgroup analysis is required.</w:t>
      </w:r>
    </w:p>
    <w:p w14:paraId="3E5DA241" w14:textId="77777777" w:rsidR="00925CCA" w:rsidRPr="00925CCA" w:rsidRDefault="00925CCA" w:rsidP="00925CCA"/>
    <w:p w14:paraId="2926665D" w14:textId="77777777" w:rsidR="00925CCA" w:rsidRPr="00925CCA" w:rsidRDefault="00925CCA" w:rsidP="00925CCA">
      <w:pPr>
        <w:numPr>
          <w:ilvl w:val="0"/>
          <w:numId w:val="11"/>
        </w:numPr>
      </w:pPr>
      <w:r w:rsidRPr="00925CCA">
        <w:rPr>
          <w:b/>
          <w:bCs/>
        </w:rPr>
        <w:t>Pros:</w:t>
      </w:r>
      <w:r w:rsidRPr="00925CCA">
        <w:t xml:space="preserve"> Ensures proportional representation across key categories.</w:t>
      </w:r>
    </w:p>
    <w:p w14:paraId="4131D3F4" w14:textId="77777777" w:rsidR="00925CCA" w:rsidRPr="00925CCA" w:rsidRDefault="00925CCA" w:rsidP="00925CCA"/>
    <w:p w14:paraId="2F9D0D23" w14:textId="77777777" w:rsidR="00925CCA" w:rsidRPr="00925CCA" w:rsidRDefault="00925CCA" w:rsidP="00925CCA">
      <w:pPr>
        <w:numPr>
          <w:ilvl w:val="0"/>
          <w:numId w:val="11"/>
        </w:numPr>
      </w:pPr>
      <w:r w:rsidRPr="00925CCA">
        <w:rPr>
          <w:b/>
          <w:bCs/>
        </w:rPr>
        <w:t>Cons:</w:t>
      </w:r>
      <w:r w:rsidRPr="00925CCA">
        <w:t xml:space="preserve"> Requires prior knowledge of population categories.</w:t>
      </w:r>
    </w:p>
    <w:p w14:paraId="370DB4DB" w14:textId="77777777" w:rsidR="00925CCA" w:rsidRPr="00925CCA" w:rsidRDefault="00925CCA" w:rsidP="00925CCA"/>
    <w:p w14:paraId="23E017CB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3. Systematic Sampling</w:t>
      </w:r>
    </w:p>
    <w:p w14:paraId="66FD7F3D" w14:textId="77777777" w:rsidR="00925CCA" w:rsidRPr="00925CCA" w:rsidRDefault="00925CCA" w:rsidP="00925CCA">
      <w:r w:rsidRPr="00925CCA">
        <w:t>Data points are selected at regular intervals based on a fixed sampling frame.</w:t>
      </w:r>
    </w:p>
    <w:p w14:paraId="260745B7" w14:textId="77777777" w:rsidR="00925CCA" w:rsidRPr="00925CCA" w:rsidRDefault="00925CCA" w:rsidP="00925CCA">
      <w:r w:rsidRPr="00925CCA">
        <w:br/>
      </w:r>
    </w:p>
    <w:p w14:paraId="000A4F4E" w14:textId="69238BB4" w:rsidR="00925CCA" w:rsidRPr="00925CCA" w:rsidRDefault="00925CCA" w:rsidP="00925CCA">
      <w:pPr>
        <w:numPr>
          <w:ilvl w:val="0"/>
          <w:numId w:val="12"/>
        </w:numPr>
      </w:pPr>
      <w:r w:rsidRPr="00925CCA">
        <w:rPr>
          <w:b/>
          <w:bCs/>
        </w:rPr>
        <w:t>How it works:</w:t>
      </w:r>
      <w:r w:rsidRPr="00925CCA">
        <w:t xml:space="preserve"> Choose a starting point at random, then select every </w:t>
      </w:r>
      <m:oMath>
        <m:r>
          <w:rPr>
            <w:rFonts w:ascii="Cambria Math" w:hAnsi="Cambria Math"/>
          </w:rPr>
          <m:t>k</m:t>
        </m:r>
      </m:oMath>
      <w:r w:rsidRPr="00925CCA">
        <w:t xml:space="preserve">-th element where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925CCA">
        <w:t>.</w:t>
      </w:r>
    </w:p>
    <w:p w14:paraId="2691244D" w14:textId="77777777" w:rsidR="00925CCA" w:rsidRPr="00925CCA" w:rsidRDefault="00925CCA" w:rsidP="00925CCA"/>
    <w:p w14:paraId="292A63F5" w14:textId="77777777" w:rsidR="00925CCA" w:rsidRPr="00925CCA" w:rsidRDefault="00925CCA" w:rsidP="00925CCA">
      <w:pPr>
        <w:numPr>
          <w:ilvl w:val="0"/>
          <w:numId w:val="12"/>
        </w:numPr>
      </w:pPr>
      <w:r w:rsidRPr="00925CCA">
        <w:rPr>
          <w:b/>
          <w:bCs/>
        </w:rPr>
        <w:t>When to use:</w:t>
      </w:r>
      <w:r w:rsidRPr="00925CCA">
        <w:t xml:space="preserve"> Stream processing, manufacturing quality checks, or large static lists.</w:t>
      </w:r>
    </w:p>
    <w:p w14:paraId="5A498824" w14:textId="77777777" w:rsidR="00925CCA" w:rsidRPr="00925CCA" w:rsidRDefault="00925CCA" w:rsidP="00925CCA"/>
    <w:p w14:paraId="51F8BA9F" w14:textId="77777777" w:rsidR="00925CCA" w:rsidRPr="00925CCA" w:rsidRDefault="00925CCA" w:rsidP="00925CCA">
      <w:pPr>
        <w:numPr>
          <w:ilvl w:val="0"/>
          <w:numId w:val="12"/>
        </w:numPr>
      </w:pPr>
      <w:r w:rsidRPr="00925CCA">
        <w:rPr>
          <w:b/>
          <w:bCs/>
        </w:rPr>
        <w:t>Pros:</w:t>
      </w:r>
      <w:r w:rsidRPr="00925CCA">
        <w:t xml:space="preserve"> Simple to execute without a full random number generator.</w:t>
      </w:r>
    </w:p>
    <w:p w14:paraId="4E1C5508" w14:textId="77777777" w:rsidR="00925CCA" w:rsidRPr="00925CCA" w:rsidRDefault="00925CCA" w:rsidP="00925CCA"/>
    <w:p w14:paraId="2FF6E3A2" w14:textId="77777777" w:rsidR="00925CCA" w:rsidRPr="00925CCA" w:rsidRDefault="00925CCA" w:rsidP="00925CCA">
      <w:pPr>
        <w:numPr>
          <w:ilvl w:val="0"/>
          <w:numId w:val="12"/>
        </w:numPr>
      </w:pPr>
      <w:r w:rsidRPr="00925CCA">
        <w:rPr>
          <w:b/>
          <w:bCs/>
        </w:rPr>
        <w:t>Cons:</w:t>
      </w:r>
      <w:r w:rsidRPr="00925CCA">
        <w:t xml:space="preserve"> Susceptible to periodic patterns in data (periodicity bias).</w:t>
      </w:r>
    </w:p>
    <w:p w14:paraId="2D877B85" w14:textId="77777777" w:rsidR="00925CCA" w:rsidRPr="00925CCA" w:rsidRDefault="00925CCA" w:rsidP="00925CCA"/>
    <w:p w14:paraId="419A6399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4. Cluster Sampling</w:t>
      </w:r>
    </w:p>
    <w:p w14:paraId="5AEBCCF5" w14:textId="77777777" w:rsidR="00925CCA" w:rsidRPr="00925CCA" w:rsidRDefault="00925CCA" w:rsidP="00925CCA">
      <w:r w:rsidRPr="00925CCA">
        <w:t>The population is split into groups (</w:t>
      </w:r>
      <w:r w:rsidRPr="00925CCA">
        <w:rPr>
          <w:b/>
          <w:bCs/>
        </w:rPr>
        <w:t>clusters</w:t>
      </w:r>
      <w:r w:rsidRPr="00925CCA">
        <w:t xml:space="preserve">), usually based on location or organizational units. A random selection of entire clusters is chosen, and all or a sample of units within those chosen clusters are </w:t>
      </w:r>
      <w:proofErr w:type="spellStart"/>
      <w:r w:rsidRPr="00925CCA">
        <w:t>analyzed</w:t>
      </w:r>
      <w:proofErr w:type="spellEnd"/>
      <w:r w:rsidRPr="00925CCA">
        <w:t>.</w:t>
      </w:r>
    </w:p>
    <w:p w14:paraId="2322ADD2" w14:textId="77777777" w:rsidR="00925CCA" w:rsidRPr="00925CCA" w:rsidRDefault="00925CCA" w:rsidP="00925CCA">
      <w:r w:rsidRPr="00925CCA">
        <w:br/>
      </w:r>
    </w:p>
    <w:p w14:paraId="04730A77" w14:textId="77777777" w:rsidR="00925CCA" w:rsidRPr="00925CCA" w:rsidRDefault="00925CCA" w:rsidP="00925CCA">
      <w:pPr>
        <w:numPr>
          <w:ilvl w:val="0"/>
          <w:numId w:val="13"/>
        </w:numPr>
      </w:pPr>
      <w:r w:rsidRPr="00925CCA">
        <w:rPr>
          <w:b/>
          <w:bCs/>
        </w:rPr>
        <w:lastRenderedPageBreak/>
        <w:t>How it works:</w:t>
      </w:r>
      <w:r w:rsidRPr="00925CCA">
        <w:t xml:space="preserve"> Randomly select 10 cities out of 100, then collect data from all stores in those 10 cities.</w:t>
      </w:r>
    </w:p>
    <w:p w14:paraId="4C651B0C" w14:textId="77777777" w:rsidR="00925CCA" w:rsidRPr="00925CCA" w:rsidRDefault="00925CCA" w:rsidP="00925CCA"/>
    <w:p w14:paraId="5DCB6E74" w14:textId="77777777" w:rsidR="00925CCA" w:rsidRPr="00925CCA" w:rsidRDefault="00925CCA" w:rsidP="00925CCA">
      <w:pPr>
        <w:numPr>
          <w:ilvl w:val="0"/>
          <w:numId w:val="13"/>
        </w:numPr>
      </w:pPr>
      <w:r w:rsidRPr="00925CCA">
        <w:rPr>
          <w:b/>
          <w:bCs/>
        </w:rPr>
        <w:t>When to use:</w:t>
      </w:r>
      <w:r w:rsidRPr="00925CCA">
        <w:t xml:space="preserve"> Cost-prohibitive or geographically dispersed data collection.</w:t>
      </w:r>
    </w:p>
    <w:p w14:paraId="605942D6" w14:textId="77777777" w:rsidR="00925CCA" w:rsidRPr="00925CCA" w:rsidRDefault="00925CCA" w:rsidP="00925CCA"/>
    <w:p w14:paraId="5B65FEC1" w14:textId="77777777" w:rsidR="00925CCA" w:rsidRPr="00925CCA" w:rsidRDefault="00925CCA" w:rsidP="00925CCA">
      <w:pPr>
        <w:numPr>
          <w:ilvl w:val="0"/>
          <w:numId w:val="13"/>
        </w:numPr>
      </w:pPr>
      <w:r w:rsidRPr="00925CCA">
        <w:rPr>
          <w:b/>
          <w:bCs/>
        </w:rPr>
        <w:t>Pros:</w:t>
      </w:r>
      <w:r w:rsidRPr="00925CCA">
        <w:t xml:space="preserve"> Saves time and operational costs.</w:t>
      </w:r>
    </w:p>
    <w:p w14:paraId="72EB2B58" w14:textId="77777777" w:rsidR="00925CCA" w:rsidRPr="00925CCA" w:rsidRDefault="00925CCA" w:rsidP="00925CCA"/>
    <w:p w14:paraId="42EACB20" w14:textId="77777777" w:rsidR="00925CCA" w:rsidRPr="00925CCA" w:rsidRDefault="00925CCA" w:rsidP="00925CCA">
      <w:pPr>
        <w:numPr>
          <w:ilvl w:val="0"/>
          <w:numId w:val="13"/>
        </w:numPr>
      </w:pPr>
      <w:r w:rsidRPr="00925CCA">
        <w:rPr>
          <w:b/>
          <w:bCs/>
        </w:rPr>
        <w:t>Cons:</w:t>
      </w:r>
      <w:r w:rsidRPr="00925CCA">
        <w:t xml:space="preserve"> Higher sampling error if clusters are not heterogeneous internally.</w:t>
      </w:r>
    </w:p>
    <w:p w14:paraId="447F63B7" w14:textId="77777777" w:rsidR="00925CCA" w:rsidRPr="00925CCA" w:rsidRDefault="00925CCA" w:rsidP="00925CCA"/>
    <w:p w14:paraId="66213C32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Non-Probability Sampling (Non-Random Selection)</w:t>
      </w:r>
    </w:p>
    <w:p w14:paraId="240F2667" w14:textId="77777777" w:rsidR="00925CCA" w:rsidRPr="00925CCA" w:rsidRDefault="00925CCA" w:rsidP="00925CCA">
      <w:r w:rsidRPr="00925CCA">
        <w:t>Non-probability sampling selects units based on subjective criteria rather than chance. It is generally faster and cheaper, but results cannot be easily generalized to the entire population.</w:t>
      </w:r>
    </w:p>
    <w:p w14:paraId="744107E5" w14:textId="77777777" w:rsidR="00925CCA" w:rsidRPr="00925CCA" w:rsidRDefault="00925CCA" w:rsidP="00925CC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3762"/>
        <w:gridCol w:w="3083"/>
      </w:tblGrid>
      <w:tr w:rsidR="00925CCA" w:rsidRPr="00925CCA" w14:paraId="1290AC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CB28" w14:textId="77777777" w:rsidR="00925CCA" w:rsidRPr="00925CCA" w:rsidRDefault="00925CCA" w:rsidP="00925CCA">
            <w:r w:rsidRPr="00925CC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BE30" w14:textId="77777777" w:rsidR="00925CCA" w:rsidRPr="00925CCA" w:rsidRDefault="00925CCA" w:rsidP="00925CCA">
            <w:r w:rsidRPr="00925CC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E645" w14:textId="77777777" w:rsidR="00925CCA" w:rsidRPr="00925CCA" w:rsidRDefault="00925CCA" w:rsidP="00925CCA">
            <w:r w:rsidRPr="00925CCA">
              <w:rPr>
                <w:b/>
                <w:bCs/>
              </w:rPr>
              <w:t>Primary Use Case</w:t>
            </w:r>
          </w:p>
        </w:tc>
      </w:tr>
      <w:tr w:rsidR="00925CCA" w:rsidRPr="00925CCA" w14:paraId="05E3B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26E1" w14:textId="77777777" w:rsidR="00925CCA" w:rsidRPr="00925CCA" w:rsidRDefault="00925CCA" w:rsidP="00925CCA">
            <w:r w:rsidRPr="00925CCA">
              <w:rPr>
                <w:b/>
                <w:bCs/>
              </w:rPr>
              <w:t>Convenience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71C0" w14:textId="77777777" w:rsidR="00925CCA" w:rsidRPr="00925CCA" w:rsidRDefault="00925CCA" w:rsidP="00925CCA">
            <w:r w:rsidRPr="00925CCA">
              <w:t>Selects easily accessible data points.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9309" w14:textId="77777777" w:rsidR="00925CCA" w:rsidRPr="00925CCA" w:rsidRDefault="00925CCA" w:rsidP="00925CCA">
            <w:r w:rsidRPr="00925CCA">
              <w:t>Rapid prototyping, early exploration.</w:t>
            </w:r>
          </w:p>
        </w:tc>
      </w:tr>
      <w:tr w:rsidR="00925CCA" w:rsidRPr="00925CCA" w14:paraId="339FD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7DCB" w14:textId="77777777" w:rsidR="00925CCA" w:rsidRPr="00925CCA" w:rsidRDefault="00925CCA" w:rsidP="00925CCA">
            <w:r w:rsidRPr="00925CCA">
              <w:rPr>
                <w:b/>
                <w:bCs/>
              </w:rPr>
              <w:t>Quota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9D46" w14:textId="77777777" w:rsidR="00925CCA" w:rsidRPr="00925CCA" w:rsidRDefault="00925CCA" w:rsidP="00925CCA">
            <w:r w:rsidRPr="00925CCA">
              <w:t>Selects fixed numbers of units per segment non-randomly.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F800A" w14:textId="77777777" w:rsidR="00925CCA" w:rsidRPr="00925CCA" w:rsidRDefault="00925CCA" w:rsidP="00925CCA">
            <w:r w:rsidRPr="00925CCA">
              <w:t>Market research on target demographics.</w:t>
            </w:r>
          </w:p>
        </w:tc>
      </w:tr>
      <w:tr w:rsidR="00925CCA" w:rsidRPr="00925CCA" w14:paraId="43206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5590" w14:textId="77777777" w:rsidR="00925CCA" w:rsidRPr="00925CCA" w:rsidRDefault="00925CCA" w:rsidP="00925CCA">
            <w:r w:rsidRPr="00925CCA">
              <w:rPr>
                <w:b/>
                <w:bCs/>
              </w:rPr>
              <w:t>Purposive / Judgment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44CF" w14:textId="77777777" w:rsidR="00925CCA" w:rsidRPr="00925CCA" w:rsidRDefault="00925CCA" w:rsidP="00925CCA">
            <w:r w:rsidRPr="00925CCA">
              <w:t>Hand-picks specific data points based on expert opinion.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AEAF" w14:textId="77777777" w:rsidR="00925CCA" w:rsidRPr="00925CCA" w:rsidRDefault="00925CCA" w:rsidP="00925CCA">
            <w:r w:rsidRPr="00925CCA">
              <w:t>Outlier analysis, edge-case testing.</w:t>
            </w:r>
          </w:p>
        </w:tc>
      </w:tr>
    </w:tbl>
    <w:p w14:paraId="4D590361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Key Trade-Offs &amp; Errors</w:t>
      </w:r>
    </w:p>
    <w:p w14:paraId="6AE3859D" w14:textId="49D15224" w:rsidR="00925CCA" w:rsidRPr="00925CCA" w:rsidRDefault="00925CCA" w:rsidP="00925CCA">
      <w:pPr>
        <w:numPr>
          <w:ilvl w:val="0"/>
          <w:numId w:val="14"/>
        </w:numPr>
      </w:pPr>
      <w:r w:rsidRPr="00925CCA">
        <w:rPr>
          <w:b/>
          <w:bCs/>
        </w:rPr>
        <w:t>Sampling Error:</w:t>
      </w:r>
      <w:r w:rsidRPr="00925CCA">
        <w:t xml:space="preserve"> The variance between the sample statistic (e.g., sample mean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925CCA">
        <w:t xml:space="preserve">) and the true population parameter (e.g., population mean </w:t>
      </w:r>
      <m:oMath>
        <m:r>
          <w:rPr>
            <w:rFonts w:ascii="Cambria Math" w:hAnsi="Cambria Math"/>
          </w:rPr>
          <m:t>μ</m:t>
        </m:r>
      </m:oMath>
      <w:r w:rsidRPr="00925CCA">
        <w:t>). This decreases as sample size (</w:t>
      </w:r>
      <m:oMath>
        <m:r>
          <w:rPr>
            <w:rFonts w:ascii="Cambria Math" w:hAnsi="Cambria Math"/>
          </w:rPr>
          <m:t>n</m:t>
        </m:r>
      </m:oMath>
      <w:r w:rsidRPr="00925CCA">
        <w:t>) increases.</w:t>
      </w:r>
    </w:p>
    <w:p w14:paraId="3589CF06" w14:textId="77777777" w:rsidR="00925CCA" w:rsidRPr="00925CCA" w:rsidRDefault="00925CCA" w:rsidP="00925CCA"/>
    <w:p w14:paraId="02D7DDBE" w14:textId="77777777" w:rsidR="00925CCA" w:rsidRPr="00925CCA" w:rsidRDefault="00925CCA" w:rsidP="00925CCA">
      <w:pPr>
        <w:numPr>
          <w:ilvl w:val="0"/>
          <w:numId w:val="14"/>
        </w:numPr>
      </w:pPr>
      <w:r w:rsidRPr="00925CCA">
        <w:rPr>
          <w:b/>
          <w:bCs/>
        </w:rPr>
        <w:t>Non-Sampling Error:</w:t>
      </w:r>
      <w:r w:rsidRPr="00925CCA">
        <w:t xml:space="preserve"> Systemic errors not caused by sample size—such as measurement error, data entry mistakes, or non-response bias.</w:t>
      </w:r>
    </w:p>
    <w:p w14:paraId="2E627D38" w14:textId="77777777" w:rsidR="00925CCA" w:rsidRPr="00925CCA" w:rsidRDefault="00925CCA" w:rsidP="00925CCA"/>
    <w:p w14:paraId="136A93DB" w14:textId="77777777" w:rsidR="00925CCA" w:rsidRPr="00925CCA" w:rsidRDefault="00925CCA" w:rsidP="00925CCA">
      <w:pPr>
        <w:numPr>
          <w:ilvl w:val="0"/>
          <w:numId w:val="14"/>
        </w:numPr>
      </w:pPr>
      <w:r w:rsidRPr="00925CCA">
        <w:rPr>
          <w:b/>
          <w:bCs/>
        </w:rPr>
        <w:t>Over-sampling / Under-sampling:</w:t>
      </w:r>
      <w:r w:rsidRPr="00925CCA">
        <w:t xml:space="preserve"> Techniques used in machine learning (e.g., SMOTE) to rebalance class distributions in heavily skewed datasets before training predictive models.</w:t>
      </w:r>
    </w:p>
    <w:p w14:paraId="67F5216B" w14:textId="77777777" w:rsidR="00D82D52" w:rsidRDefault="00D82D52" w:rsidP="00925CCA"/>
    <w:p w14:paraId="7AF40203" w14:textId="1A22532C" w:rsidR="00D82D52" w:rsidRDefault="00D82D52" w:rsidP="00D82D52">
      <w:pPr>
        <w:pStyle w:val="Heading1"/>
      </w:pPr>
      <w:r w:rsidRPr="00925CCA">
        <w:lastRenderedPageBreak/>
        <w:t>Central Limit Theorem (CLT</w:t>
      </w:r>
      <w:r>
        <w:t>)</w:t>
      </w:r>
    </w:p>
    <w:p w14:paraId="1765AB14" w14:textId="4210009B" w:rsidR="00925CCA" w:rsidRPr="00925CCA" w:rsidRDefault="00925CCA" w:rsidP="00925CCA">
      <w:r w:rsidRPr="00925CCA">
        <w:t xml:space="preserve">The </w:t>
      </w:r>
      <w:r w:rsidRPr="00925CCA">
        <w:rPr>
          <w:b/>
          <w:bCs/>
        </w:rPr>
        <w:t>Central Limit Theorem (CLT)</w:t>
      </w:r>
      <w:r w:rsidRPr="00925CCA">
        <w:t xml:space="preserve"> is the foundational pillar of inferential statistics and data analytics. It explains why we can draw accurate conclusions about a massive population using relatively small samples.</w:t>
      </w:r>
    </w:p>
    <w:p w14:paraId="3260CCB9" w14:textId="77777777" w:rsidR="00925CCA" w:rsidRPr="00925CCA" w:rsidRDefault="00925CCA" w:rsidP="00925CCA">
      <w:r w:rsidRPr="00925CCA">
        <w:br/>
      </w:r>
    </w:p>
    <w:p w14:paraId="469AA05C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Core Concept: What is the CLT?</w:t>
      </w:r>
    </w:p>
    <w:p w14:paraId="3506CA61" w14:textId="5A23202C" w:rsidR="00925CCA" w:rsidRPr="00925CCA" w:rsidRDefault="00925CCA" w:rsidP="00925CCA">
      <w:r w:rsidRPr="00925CCA">
        <w:t xml:space="preserve">The Central Limit Theorem states that if you draw repeatedly from </w:t>
      </w:r>
      <w:r w:rsidRPr="00925CCA">
        <w:rPr>
          <w:b/>
          <w:bCs/>
        </w:rPr>
        <w:t>any</w:t>
      </w:r>
      <w:r w:rsidRPr="00925CCA">
        <w:t xml:space="preserve"> population with a finite mean (</w:t>
      </w:r>
      <m:oMath>
        <m:r>
          <w:rPr>
            <w:rFonts w:ascii="Cambria Math" w:hAnsi="Cambria Math"/>
          </w:rPr>
          <m:t>μ</m:t>
        </m:r>
      </m:oMath>
      <w:r w:rsidRPr="00925CCA">
        <w:t>) and variance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25CCA">
        <w:t xml:space="preserve">), the distribution of the </w:t>
      </w:r>
      <w:r w:rsidRPr="00925CCA">
        <w:rPr>
          <w:b/>
          <w:bCs/>
        </w:rPr>
        <w:t>sample means</w:t>
      </w:r>
      <w:r w:rsidRPr="00925CCA">
        <w:t xml:space="preserve"> will approach a normal (Gaussian) distribution as the sample size (</w:t>
      </w:r>
      <m:oMath>
        <m:r>
          <w:rPr>
            <w:rFonts w:ascii="Cambria Math" w:hAnsi="Cambria Math"/>
          </w:rPr>
          <m:t>n</m:t>
        </m:r>
      </m:oMath>
      <w:r w:rsidRPr="00925CCA">
        <w:t>) increases—</w:t>
      </w:r>
      <w:r w:rsidRPr="00925CCA">
        <w:rPr>
          <w:b/>
          <w:bCs/>
        </w:rPr>
        <w:t>regardless of the shape of the original population distribution.</w:t>
      </w:r>
    </w:p>
    <w:p w14:paraId="608EC6B9" w14:textId="77777777" w:rsidR="00925CCA" w:rsidRPr="00925CCA" w:rsidRDefault="00925CCA" w:rsidP="00925CCA"/>
    <w:p w14:paraId="606A9F17" w14:textId="77777777" w:rsidR="00925CCA" w:rsidRPr="00925CCA" w:rsidRDefault="00925CCA" w:rsidP="00925CCA">
      <w:r w:rsidRPr="00925CCA">
        <w:t>Whether your original data is right-skewed (like income distribution), bimodal, or uniform, the distribution of its sample means turns into a smooth bell curve.</w:t>
      </w:r>
    </w:p>
    <w:p w14:paraId="7566272B" w14:textId="77777777" w:rsidR="00925CCA" w:rsidRPr="00925CCA" w:rsidRDefault="00925CCA" w:rsidP="00925CCA">
      <w:r w:rsidRPr="00925CCA">
        <w:br/>
      </w:r>
    </w:p>
    <w:p w14:paraId="691D8563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Key Properties of the Sampling Distribution</w:t>
      </w:r>
    </w:p>
    <w:p w14:paraId="2C93223A" w14:textId="1E01C5FB" w:rsidR="00925CCA" w:rsidRPr="00925CCA" w:rsidRDefault="00925CCA" w:rsidP="00925CCA">
      <w:r w:rsidRPr="00925CCA">
        <w:t xml:space="preserve">When the sample size </w:t>
      </w:r>
      <m:oMath>
        <m:r>
          <w:rPr>
            <w:rFonts w:ascii="Cambria Math" w:hAnsi="Cambria Math"/>
          </w:rPr>
          <m:t>n</m:t>
        </m:r>
      </m:oMath>
      <w:r w:rsidRPr="00925CCA">
        <w:t xml:space="preserve"> is sufficiently large, the sampling distribution of the mean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925CCA">
        <w:t>) exhibits three specific mathematical properties:</w:t>
      </w:r>
    </w:p>
    <w:p w14:paraId="2394C4B1" w14:textId="77777777" w:rsidR="00925CCA" w:rsidRPr="00925CCA" w:rsidRDefault="00925CCA" w:rsidP="00925CCA">
      <w:r w:rsidRPr="00925CCA">
        <w:br/>
      </w:r>
    </w:p>
    <w:p w14:paraId="1D4A87EE" w14:textId="7A7F4F12" w:rsidR="00925CCA" w:rsidRPr="00925CCA" w:rsidRDefault="00925CCA" w:rsidP="00925CCA">
      <w:pPr>
        <w:numPr>
          <w:ilvl w:val="0"/>
          <w:numId w:val="15"/>
        </w:numPr>
      </w:pPr>
      <w:proofErr w:type="spellStart"/>
      <w:r w:rsidRPr="00925CCA">
        <w:rPr>
          <w:b/>
          <w:bCs/>
        </w:rPr>
        <w:t>Center</w:t>
      </w:r>
      <w:proofErr w:type="spellEnd"/>
      <w:r w:rsidRPr="00925CCA">
        <w:rPr>
          <w:b/>
          <w:bCs/>
        </w:rPr>
        <w:t xml:space="preserve"> (Mean):</w:t>
      </w:r>
      <w:r w:rsidRPr="00925CCA">
        <w:t xml:space="preserve"> The mean of the sample means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  <w:r w:rsidRPr="00925CCA">
        <w:t>) equals the true population mean (</w:t>
      </w:r>
      <m:oMath>
        <m:r>
          <w:rPr>
            <w:rFonts w:ascii="Cambria Math" w:hAnsi="Cambria Math"/>
          </w:rPr>
          <m:t>μ</m:t>
        </m:r>
      </m:oMath>
      <w:r w:rsidRPr="00925CCA">
        <w:t>).</w:t>
      </w:r>
    </w:p>
    <w:p w14:paraId="4F4D6FD4" w14:textId="77777777" w:rsidR="00925CCA" w:rsidRPr="00925CCA" w:rsidRDefault="00925CCA" w:rsidP="00925CCA"/>
    <w:p w14:paraId="68C804F6" w14:textId="10408910" w:rsidR="00925CCA" w:rsidRPr="00925CCA" w:rsidRDefault="00925CCA" w:rsidP="00925C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</w:rPr>
            <m:t>=μ</m:t>
          </m:r>
        </m:oMath>
      </m:oMathPara>
    </w:p>
    <w:p w14:paraId="5C732F40" w14:textId="77777777" w:rsidR="00925CCA" w:rsidRPr="00925CCA" w:rsidRDefault="00925CCA" w:rsidP="00925CCA">
      <w:pPr>
        <w:numPr>
          <w:ilvl w:val="0"/>
          <w:numId w:val="15"/>
        </w:numPr>
      </w:pPr>
      <w:r w:rsidRPr="00925CCA">
        <w:rPr>
          <w:b/>
          <w:bCs/>
        </w:rPr>
        <w:t>Spread (Standard Error):</w:t>
      </w:r>
      <w:r w:rsidRPr="00925CCA">
        <w:t xml:space="preserve"> The standard deviation of the sample means, known as the </w:t>
      </w:r>
      <w:r w:rsidRPr="00925CCA">
        <w:rPr>
          <w:b/>
          <w:bCs/>
        </w:rPr>
        <w:t>Standard Error (SE)</w:t>
      </w:r>
      <w:r w:rsidRPr="00925CCA">
        <w:t>, shrinks as sample size increases.</w:t>
      </w:r>
    </w:p>
    <w:p w14:paraId="49E89AF1" w14:textId="77777777" w:rsidR="00925CCA" w:rsidRPr="00925CCA" w:rsidRDefault="00925CCA" w:rsidP="00925CCA"/>
    <w:p w14:paraId="7B8CF094" w14:textId="30FF9C67" w:rsidR="00925CCA" w:rsidRPr="00925CCA" w:rsidRDefault="00925CCA" w:rsidP="00925CCA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68F66695" w14:textId="42B8E1FE" w:rsidR="00925CCA" w:rsidRPr="00925CCA" w:rsidRDefault="00925CCA" w:rsidP="00925CCA">
      <w:pPr>
        <w:numPr>
          <w:ilvl w:val="0"/>
          <w:numId w:val="15"/>
        </w:numPr>
      </w:pPr>
      <w:r w:rsidRPr="00925CCA">
        <w:rPr>
          <w:b/>
          <w:bCs/>
        </w:rPr>
        <w:t>Shape:</w:t>
      </w:r>
      <w:r w:rsidRPr="00925CCA">
        <w:t xml:space="preserve"> The distribution approaches a normal distribution: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∼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d>
      </m:oMath>
      <w:r w:rsidRPr="00925CCA">
        <w:t>.</w:t>
      </w:r>
    </w:p>
    <w:p w14:paraId="4FCA560B" w14:textId="77777777" w:rsidR="00925CCA" w:rsidRPr="00925CCA" w:rsidRDefault="00925CCA" w:rsidP="00925CCA"/>
    <w:p w14:paraId="2053BDC3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Relationship to Sampling Distributions</w:t>
      </w:r>
    </w:p>
    <w:p w14:paraId="47A3AC8B" w14:textId="77777777" w:rsidR="00925CCA" w:rsidRPr="00925CCA" w:rsidRDefault="00925CCA" w:rsidP="00925CCA">
      <w:r w:rsidRPr="00925CCA">
        <w:t xml:space="preserve">A </w:t>
      </w:r>
      <w:r w:rsidRPr="00925CCA">
        <w:rPr>
          <w:b/>
          <w:bCs/>
        </w:rPr>
        <w:t>sampling distribution</w:t>
      </w:r>
      <w:r w:rsidRPr="00925CCA">
        <w:t xml:space="preserve"> is the probability distribution of a statistic (like the mean or proportion) calculated from an infinite number of samples of the same size.</w:t>
      </w:r>
    </w:p>
    <w:p w14:paraId="6D1F2E01" w14:textId="77777777" w:rsidR="00925CCA" w:rsidRPr="00925CCA" w:rsidRDefault="00925CCA" w:rsidP="00925CCA">
      <w:r w:rsidRPr="00925CCA">
        <w:lastRenderedPageBreak/>
        <w:br/>
      </w:r>
    </w:p>
    <w:p w14:paraId="6034D093" w14:textId="77777777" w:rsidR="00925CCA" w:rsidRPr="00925CCA" w:rsidRDefault="00925CCA" w:rsidP="00925CCA">
      <w:pPr>
        <w:numPr>
          <w:ilvl w:val="0"/>
          <w:numId w:val="16"/>
        </w:numPr>
      </w:pPr>
      <w:r w:rsidRPr="00925CCA">
        <w:rPr>
          <w:b/>
          <w:bCs/>
        </w:rPr>
        <w:t>Converts non-normal data into workable statistics:</w:t>
      </w:r>
      <w:r w:rsidRPr="00925CCA">
        <w:t xml:space="preserve"> Without the CLT, calculating confidence intervals or hypothesis tests on non-normal real-world data (e.g., e-commerce transaction amounts, user session lengths) would require complex, distribution-specific calculations.</w:t>
      </w:r>
    </w:p>
    <w:p w14:paraId="65328D1D" w14:textId="77777777" w:rsidR="00925CCA" w:rsidRPr="00925CCA" w:rsidRDefault="00925CCA" w:rsidP="00925CCA"/>
    <w:p w14:paraId="5F5C7916" w14:textId="4D5DC084" w:rsidR="00925CCA" w:rsidRPr="00925CCA" w:rsidRDefault="00925CCA" w:rsidP="00925CCA">
      <w:pPr>
        <w:numPr>
          <w:ilvl w:val="0"/>
          <w:numId w:val="16"/>
        </w:numPr>
      </w:pPr>
      <w:r w:rsidRPr="00925CCA">
        <w:rPr>
          <w:b/>
          <w:bCs/>
        </w:rPr>
        <w:t>Enables standard z-tests and t-tests:</w:t>
      </w:r>
      <w:r w:rsidRPr="00925CCA">
        <w:t xml:space="preserve"> Because the sampling distribution is normal, you can transform sample means into standard </w:t>
      </w:r>
      <m:oMath>
        <m:r>
          <w:rPr>
            <w:rFonts w:ascii="Cambria Math" w:hAnsi="Cambria Math"/>
          </w:rPr>
          <m:t>z</m:t>
        </m:r>
      </m:oMath>
      <w:r w:rsidRPr="00925CCA">
        <w:t>-scores to calculate probabilities:</w:t>
      </w:r>
    </w:p>
    <w:p w14:paraId="799E1BE1" w14:textId="77777777" w:rsidR="00925CCA" w:rsidRPr="00925CCA" w:rsidRDefault="00925CCA" w:rsidP="00925CCA"/>
    <w:p w14:paraId="41A06D3E" w14:textId="45C245E7" w:rsidR="00925CCA" w:rsidRPr="00925CCA" w:rsidRDefault="00925CCA" w:rsidP="00925CC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428BA995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Role in Sample Size Selection</w:t>
      </w:r>
    </w:p>
    <w:p w14:paraId="02F58C9A" w14:textId="34323029" w:rsidR="00925CCA" w:rsidRPr="00925CCA" w:rsidRDefault="00925CCA" w:rsidP="00925CCA">
      <w:r w:rsidRPr="00925CCA">
        <w:t>The CLT directly dictates how large your sample size (</w:t>
      </w:r>
      <m:oMath>
        <m:r>
          <w:rPr>
            <w:rFonts w:ascii="Cambria Math" w:hAnsi="Cambria Math"/>
          </w:rPr>
          <m:t>n</m:t>
        </m:r>
      </m:oMath>
      <w:r w:rsidRPr="00925CCA">
        <w:t>) must be to achieve reliable insights.</w:t>
      </w:r>
    </w:p>
    <w:p w14:paraId="211FB0C3" w14:textId="77777777" w:rsidR="00925CCA" w:rsidRPr="00925CCA" w:rsidRDefault="00925CCA" w:rsidP="00925CCA">
      <w:r w:rsidRPr="00925CCA">
        <w:br/>
      </w:r>
    </w:p>
    <w:p w14:paraId="57CCE0E3" w14:textId="48C2EE82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1. The Rule of 30 (</w:t>
      </w:r>
      <m:oMath>
        <m:r>
          <m:rPr>
            <m:sty m:val="bi"/>
          </m:rPr>
          <w:rPr>
            <w:rFonts w:ascii="Cambria Math" w:hAnsi="Cambria Math"/>
          </w:rPr>
          <m:t>n≥30</m:t>
        </m:r>
      </m:oMath>
      <w:r w:rsidRPr="00925CCA">
        <w:rPr>
          <w:b/>
          <w:bCs/>
        </w:rPr>
        <w:t>)</w:t>
      </w:r>
    </w:p>
    <w:p w14:paraId="69DC5036" w14:textId="72129997" w:rsidR="00925CCA" w:rsidRPr="00925CCA" w:rsidRDefault="00925CCA" w:rsidP="00925CCA">
      <w:r w:rsidRPr="00925CCA">
        <w:t xml:space="preserve">As a general rule of thumb in statistics, a sample size of </w:t>
      </w:r>
      <m:oMath>
        <m:r>
          <w:rPr>
            <w:rFonts w:ascii="Cambria Math" w:hAnsi="Cambria Math"/>
          </w:rPr>
          <m:t>n≥30</m:t>
        </m:r>
      </m:oMath>
      <w:r w:rsidRPr="00925CCA">
        <w:t xml:space="preserve"> is considered large enough for the CLT to hold for moderately skewed distributions. For extremely skewed distributions or heavy-tailed data, larger sample sizes (</w:t>
      </w:r>
      <m:oMath>
        <m:r>
          <w:rPr>
            <w:rFonts w:ascii="Cambria Math" w:hAnsi="Cambria Math"/>
          </w:rPr>
          <m:t>n≥100+</m:t>
        </m:r>
      </m:oMath>
      <w:r w:rsidRPr="00925CCA">
        <w:t>) may be required.</w:t>
      </w:r>
    </w:p>
    <w:p w14:paraId="43FE0919" w14:textId="77777777" w:rsidR="00925CCA" w:rsidRPr="00925CCA" w:rsidRDefault="00925CCA" w:rsidP="00925CCA">
      <w:r w:rsidRPr="00925CCA">
        <w:br/>
      </w:r>
    </w:p>
    <w:p w14:paraId="03AFE9FD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2. Balancing Margin of Error vs. Sample Size</w:t>
      </w:r>
    </w:p>
    <w:p w14:paraId="0EB04397" w14:textId="19CA5E40" w:rsidR="00925CCA" w:rsidRPr="00925CCA" w:rsidRDefault="00925CCA" w:rsidP="00925CCA">
      <w:r w:rsidRPr="00925CCA">
        <w:t xml:space="preserve">Because </w:t>
      </w:r>
      <m:oMath>
        <m:r>
          <w:rPr>
            <w:rFonts w:ascii="Cambria Math" w:hAnsi="Cambria Math"/>
          </w:rPr>
          <m:t>SE=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Pr="00925CCA">
        <w:t>, the sample size appears under a square root in the denominator:</w:t>
      </w:r>
    </w:p>
    <w:p w14:paraId="1B1D9F92" w14:textId="77777777" w:rsidR="00925CCA" w:rsidRPr="00925CCA" w:rsidRDefault="00925CCA" w:rsidP="00925CCA">
      <w:r w:rsidRPr="00925CCA">
        <w:br/>
      </w:r>
    </w:p>
    <w:p w14:paraId="5A7F61DB" w14:textId="544A9E1C" w:rsidR="00925CCA" w:rsidRPr="00925CCA" w:rsidRDefault="00925CCA" w:rsidP="00925CCA">
      <w:pPr>
        <w:numPr>
          <w:ilvl w:val="0"/>
          <w:numId w:val="17"/>
        </w:numPr>
      </w:pPr>
      <w:r w:rsidRPr="00925CCA">
        <w:t xml:space="preserve">To </w:t>
      </w:r>
      <w:r w:rsidRPr="00925CCA">
        <w:rPr>
          <w:b/>
          <w:bCs/>
        </w:rPr>
        <w:t>halve</w:t>
      </w:r>
      <w:r w:rsidRPr="00925CCA">
        <w:t xml:space="preserve"> your standard error (double your precision), you must </w:t>
      </w:r>
      <w:r w:rsidRPr="00925CCA">
        <w:rPr>
          <w:b/>
          <w:bCs/>
        </w:rPr>
        <w:t>quadruple</w:t>
      </w:r>
      <w:r w:rsidRPr="00925CCA">
        <w:t xml:space="preserve"> your sample size (</w:t>
      </w:r>
      <m:oMath>
        <m:r>
          <w:rPr>
            <w:rFonts w:ascii="Cambria Math" w:hAnsi="Cambria Math"/>
          </w:rPr>
          <m:t>4n</m:t>
        </m:r>
      </m:oMath>
      <w:r w:rsidRPr="00925CCA">
        <w:t>).</w:t>
      </w:r>
    </w:p>
    <w:p w14:paraId="63D9E2C7" w14:textId="77777777" w:rsidR="00925CCA" w:rsidRPr="00925CCA" w:rsidRDefault="00925CCA" w:rsidP="00925CCA"/>
    <w:p w14:paraId="38DDCC6D" w14:textId="77777777" w:rsidR="00925CCA" w:rsidRPr="00925CCA" w:rsidRDefault="00925CCA" w:rsidP="00925CCA">
      <w:pPr>
        <w:numPr>
          <w:ilvl w:val="0"/>
          <w:numId w:val="17"/>
        </w:numPr>
      </w:pPr>
      <w:r w:rsidRPr="00925CCA">
        <w:rPr>
          <w:b/>
          <w:bCs/>
        </w:rPr>
        <w:t>Diminishing returns:</w:t>
      </w:r>
      <w:r w:rsidRPr="00925CCA">
        <w:t xml:space="preserve"> Increasing sample size from 100 to 400 yields a massive reduction in error, but going from 10,000 to 10,300 produces marginal gains.</w:t>
      </w:r>
    </w:p>
    <w:p w14:paraId="2FF84D29" w14:textId="77777777" w:rsidR="00925CCA" w:rsidRPr="00925CCA" w:rsidRDefault="00925CCA" w:rsidP="00925CCA"/>
    <w:p w14:paraId="63B4F662" w14:textId="77777777" w:rsidR="00925CCA" w:rsidRPr="00925CCA" w:rsidRDefault="00925CCA" w:rsidP="00925CCA">
      <w:pPr>
        <w:rPr>
          <w:b/>
          <w:bCs/>
        </w:rPr>
      </w:pPr>
      <w:r w:rsidRPr="00925CCA">
        <w:rPr>
          <w:b/>
          <w:bCs/>
        </w:rPr>
        <w:t>3. Calculating Required Sample Size</w:t>
      </w:r>
    </w:p>
    <w:p w14:paraId="305CFB4C" w14:textId="4F3A95C0" w:rsidR="00925CCA" w:rsidRPr="00925CCA" w:rsidRDefault="00925CCA" w:rsidP="00925CCA">
      <w:r w:rsidRPr="00925CCA">
        <w:t xml:space="preserve">To estimate a population mean within a specific </w:t>
      </w:r>
      <w:r w:rsidRPr="00925CCA">
        <w:rPr>
          <w:b/>
          <w:bCs/>
        </w:rPr>
        <w:t>Margin of Error (</w:t>
      </w:r>
      <m:oMath>
        <m:r>
          <w:rPr>
            <w:rFonts w:ascii="Cambria Math" w:hAnsi="Cambria Math"/>
          </w:rPr>
          <m:t>E</m:t>
        </m:r>
      </m:oMath>
      <w:r w:rsidRPr="00925CCA">
        <w:rPr>
          <w:b/>
          <w:bCs/>
        </w:rPr>
        <w:t>)</w:t>
      </w:r>
      <w:r w:rsidRPr="00925CCA">
        <w:t xml:space="preserve"> at a chosen confidence level (with critical value </w:t>
      </w:r>
      <m:oMath>
        <m:r>
          <w:rPr>
            <w:rFonts w:ascii="Cambria Math" w:hAnsi="Cambria Math"/>
          </w:rPr>
          <m:t>Z</m:t>
        </m:r>
      </m:oMath>
      <w:r w:rsidRPr="00925CCA">
        <w:t>), rearrange the error formula:</w:t>
      </w:r>
    </w:p>
    <w:p w14:paraId="7A216973" w14:textId="77777777" w:rsidR="00925CCA" w:rsidRPr="00925CCA" w:rsidRDefault="00925CCA" w:rsidP="00925CCA"/>
    <w:p w14:paraId="6ED74E9F" w14:textId="73EFFC29" w:rsidR="00925CCA" w:rsidRPr="00925CCA" w:rsidRDefault="00925CCA" w:rsidP="00925CCA">
      <m:oMathPara>
        <m:oMath>
          <m:r>
            <w:rPr>
              <w:rFonts w:ascii="Cambria Math" w:hAnsi="Cambria Math"/>
            </w:rPr>
            <m:t>E=Z⋅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⟹n=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Z⋅σ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F00EB0" w14:textId="55755531" w:rsidR="00925CCA" w:rsidRPr="00925CCA" w:rsidRDefault="00925CCA" w:rsidP="00925CCA">
      <w:pPr>
        <w:numPr>
          <w:ilvl w:val="0"/>
          <w:numId w:val="18"/>
        </w:numPr>
      </w:pPr>
      <w:r w:rsidRPr="00925CCA">
        <w:rPr>
          <w:b/>
          <w:bCs/>
        </w:rPr>
        <w:t xml:space="preserve">Higher desired precision (smaller </w:t>
      </w:r>
      <m:oMath>
        <m:r>
          <w:rPr>
            <w:rFonts w:ascii="Cambria Math" w:hAnsi="Cambria Math"/>
          </w:rPr>
          <m:t>E</m:t>
        </m:r>
      </m:oMath>
      <w:r w:rsidRPr="00925CCA">
        <w:rPr>
          <w:b/>
          <w:bCs/>
        </w:rPr>
        <w:t>):</w:t>
      </w:r>
      <w:r w:rsidRPr="00925CCA">
        <w:t xml:space="preserve"> Requires larger </w:t>
      </w:r>
      <m:oMath>
        <m:r>
          <w:rPr>
            <w:rFonts w:ascii="Cambria Math" w:hAnsi="Cambria Math"/>
          </w:rPr>
          <m:t>n</m:t>
        </m:r>
      </m:oMath>
      <w:r w:rsidRPr="00925CCA">
        <w:t>.</w:t>
      </w:r>
    </w:p>
    <w:p w14:paraId="1870698E" w14:textId="77777777" w:rsidR="00925CCA" w:rsidRPr="00925CCA" w:rsidRDefault="00925CCA" w:rsidP="00925CCA"/>
    <w:p w14:paraId="2B8E2A7A" w14:textId="09E7EA32" w:rsidR="00925CCA" w:rsidRPr="00925CCA" w:rsidRDefault="00925CCA" w:rsidP="00925CCA">
      <w:pPr>
        <w:numPr>
          <w:ilvl w:val="0"/>
          <w:numId w:val="18"/>
        </w:numPr>
      </w:pPr>
      <w:r w:rsidRPr="00925CCA">
        <w:rPr>
          <w:b/>
          <w:bCs/>
        </w:rPr>
        <w:t xml:space="preserve">Higher desired confidence (larger </w:t>
      </w:r>
      <m:oMath>
        <m:r>
          <w:rPr>
            <w:rFonts w:ascii="Cambria Math" w:hAnsi="Cambria Math"/>
          </w:rPr>
          <m:t>Z</m:t>
        </m:r>
      </m:oMath>
      <w:r w:rsidRPr="00925CCA">
        <w:rPr>
          <w:b/>
          <w:bCs/>
        </w:rPr>
        <w:t>):</w:t>
      </w:r>
      <w:r w:rsidRPr="00925CCA">
        <w:t xml:space="preserve"> Requires larger </w:t>
      </w:r>
      <m:oMath>
        <m:r>
          <w:rPr>
            <w:rFonts w:ascii="Cambria Math" w:hAnsi="Cambria Math"/>
          </w:rPr>
          <m:t>n</m:t>
        </m:r>
      </m:oMath>
      <w:r w:rsidRPr="00925CCA">
        <w:t>.</w:t>
      </w:r>
    </w:p>
    <w:p w14:paraId="08006583" w14:textId="77777777" w:rsidR="00925CCA" w:rsidRPr="00925CCA" w:rsidRDefault="00925CCA" w:rsidP="00925CCA"/>
    <w:p w14:paraId="1243083E" w14:textId="5A926C70" w:rsidR="00925CCA" w:rsidRPr="00925CCA" w:rsidRDefault="00925CCA" w:rsidP="00925CCA">
      <w:pPr>
        <w:numPr>
          <w:ilvl w:val="0"/>
          <w:numId w:val="18"/>
        </w:numPr>
      </w:pPr>
      <w:r w:rsidRPr="00925CCA">
        <w:rPr>
          <w:b/>
          <w:bCs/>
        </w:rPr>
        <w:t>Higher population variance (</w:t>
      </w:r>
      <m:oMath>
        <m:r>
          <w:rPr>
            <w:rFonts w:ascii="Cambria Math" w:hAnsi="Cambria Math"/>
          </w:rPr>
          <m:t>σ</m:t>
        </m:r>
      </m:oMath>
      <w:r w:rsidRPr="00925CCA">
        <w:rPr>
          <w:b/>
          <w:bCs/>
        </w:rPr>
        <w:t>):</w:t>
      </w:r>
      <w:r w:rsidRPr="00925CCA">
        <w:t xml:space="preserve"> Requires larger </w:t>
      </w:r>
      <m:oMath>
        <m:r>
          <w:rPr>
            <w:rFonts w:ascii="Cambria Math" w:hAnsi="Cambria Math"/>
          </w:rPr>
          <m:t>n</m:t>
        </m:r>
      </m:oMath>
      <w:r w:rsidRPr="00925CCA">
        <w:t>.</w:t>
      </w:r>
    </w:p>
    <w:p w14:paraId="72CA9143" w14:textId="77777777" w:rsidR="00925CCA" w:rsidRPr="00925CCA" w:rsidRDefault="00925CCA" w:rsidP="00925CCA"/>
    <w:sectPr w:rsidR="00925CCA" w:rsidRPr="00925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CEC"/>
    <w:multiLevelType w:val="multilevel"/>
    <w:tmpl w:val="335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1467"/>
    <w:multiLevelType w:val="multilevel"/>
    <w:tmpl w:val="B24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73BF"/>
    <w:multiLevelType w:val="multilevel"/>
    <w:tmpl w:val="8DD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6E63"/>
    <w:multiLevelType w:val="multilevel"/>
    <w:tmpl w:val="482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4447D"/>
    <w:multiLevelType w:val="multilevel"/>
    <w:tmpl w:val="70B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31A6"/>
    <w:multiLevelType w:val="multilevel"/>
    <w:tmpl w:val="CFB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4144"/>
    <w:multiLevelType w:val="multilevel"/>
    <w:tmpl w:val="431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C3E1D"/>
    <w:multiLevelType w:val="multilevel"/>
    <w:tmpl w:val="547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2745A"/>
    <w:multiLevelType w:val="multilevel"/>
    <w:tmpl w:val="086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371A9"/>
    <w:multiLevelType w:val="multilevel"/>
    <w:tmpl w:val="763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0301D"/>
    <w:multiLevelType w:val="multilevel"/>
    <w:tmpl w:val="0DBC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16823"/>
    <w:multiLevelType w:val="multilevel"/>
    <w:tmpl w:val="9CE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62998"/>
    <w:multiLevelType w:val="multilevel"/>
    <w:tmpl w:val="E7E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E0ECF"/>
    <w:multiLevelType w:val="multilevel"/>
    <w:tmpl w:val="B3F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45F54"/>
    <w:multiLevelType w:val="multilevel"/>
    <w:tmpl w:val="B1B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E6E28"/>
    <w:multiLevelType w:val="multilevel"/>
    <w:tmpl w:val="8E5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73E21"/>
    <w:multiLevelType w:val="multilevel"/>
    <w:tmpl w:val="75E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05C0C"/>
    <w:multiLevelType w:val="multilevel"/>
    <w:tmpl w:val="0CE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33351">
    <w:abstractNumId w:val="10"/>
  </w:num>
  <w:num w:numId="2" w16cid:durableId="1129055565">
    <w:abstractNumId w:val="5"/>
  </w:num>
  <w:num w:numId="3" w16cid:durableId="865025927">
    <w:abstractNumId w:val="0"/>
  </w:num>
  <w:num w:numId="4" w16cid:durableId="536048839">
    <w:abstractNumId w:val="6"/>
  </w:num>
  <w:num w:numId="5" w16cid:durableId="1444685571">
    <w:abstractNumId w:val="17"/>
  </w:num>
  <w:num w:numId="6" w16cid:durableId="495532233">
    <w:abstractNumId w:val="8"/>
  </w:num>
  <w:num w:numId="7" w16cid:durableId="476801584">
    <w:abstractNumId w:val="12"/>
  </w:num>
  <w:num w:numId="8" w16cid:durableId="1774544546">
    <w:abstractNumId w:val="9"/>
  </w:num>
  <w:num w:numId="9" w16cid:durableId="951859284">
    <w:abstractNumId w:val="4"/>
  </w:num>
  <w:num w:numId="10" w16cid:durableId="1554347602">
    <w:abstractNumId w:val="7"/>
  </w:num>
  <w:num w:numId="11" w16cid:durableId="1367212635">
    <w:abstractNumId w:val="13"/>
  </w:num>
  <w:num w:numId="12" w16cid:durableId="774788320">
    <w:abstractNumId w:val="2"/>
  </w:num>
  <w:num w:numId="13" w16cid:durableId="1684432203">
    <w:abstractNumId w:val="14"/>
  </w:num>
  <w:num w:numId="14" w16cid:durableId="1083724745">
    <w:abstractNumId w:val="15"/>
  </w:num>
  <w:num w:numId="15" w16cid:durableId="1517428018">
    <w:abstractNumId w:val="11"/>
  </w:num>
  <w:num w:numId="16" w16cid:durableId="533807577">
    <w:abstractNumId w:val="16"/>
  </w:num>
  <w:num w:numId="17" w16cid:durableId="749235955">
    <w:abstractNumId w:val="3"/>
  </w:num>
  <w:num w:numId="18" w16cid:durableId="1974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B6"/>
    <w:rsid w:val="004C2FA0"/>
    <w:rsid w:val="005E5DF7"/>
    <w:rsid w:val="00822B1F"/>
    <w:rsid w:val="009107B6"/>
    <w:rsid w:val="00921C39"/>
    <w:rsid w:val="00925CCA"/>
    <w:rsid w:val="009D2BC1"/>
    <w:rsid w:val="00D82D52"/>
    <w:rsid w:val="00DC2CB1"/>
    <w:rsid w:val="00ED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E7EE"/>
  <w15:chartTrackingRefBased/>
  <w15:docId w15:val="{5FC2ABAB-4A3C-4CB2-86D4-89CB7B31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7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07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07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4</cp:revision>
  <dcterms:created xsi:type="dcterms:W3CDTF">2026-08-23T12:21:00Z</dcterms:created>
  <dcterms:modified xsi:type="dcterms:W3CDTF">2026-08-24T04:57:00Z</dcterms:modified>
</cp:coreProperties>
</file>